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D0745" w14:textId="77777777" w:rsidR="00560DEA" w:rsidRDefault="00560DEA" w:rsidP="00560DEA">
      <w:pPr>
        <w:pStyle w:val="ListParagraph"/>
        <w:tabs>
          <w:tab w:val="center" w:pos="4950"/>
        </w:tabs>
        <w:autoSpaceDE w:val="0"/>
        <w:autoSpaceDN w:val="0"/>
        <w:adjustRightInd w:val="0"/>
        <w:spacing w:after="0" w:line="240" w:lineRule="auto"/>
        <w:ind w:left="0"/>
        <w:rPr>
          <w:rFonts w:ascii="Times New Roman" w:hAnsi="Times New Roman"/>
          <w:sz w:val="24"/>
          <w:szCs w:val="24"/>
        </w:rPr>
      </w:pPr>
    </w:p>
    <w:p w14:paraId="124CCAE5" w14:textId="77777777" w:rsidR="009C4836" w:rsidRPr="009C4836" w:rsidRDefault="009C4836" w:rsidP="009C4836">
      <w:pPr>
        <w:ind w:left="360"/>
        <w:jc w:val="center"/>
        <w:rPr>
          <w:rFonts w:ascii="Arial" w:hAnsi="Arial" w:cs="Arial"/>
          <w:b/>
          <w:sz w:val="22"/>
          <w:szCs w:val="22"/>
        </w:rPr>
      </w:pPr>
    </w:p>
    <w:p w14:paraId="27106B2A" w14:textId="77777777" w:rsidR="009C4836" w:rsidRPr="009C4836" w:rsidRDefault="009C4836" w:rsidP="009C4836">
      <w:pPr>
        <w:ind w:left="360"/>
        <w:jc w:val="center"/>
        <w:rPr>
          <w:rFonts w:ascii="Arial" w:hAnsi="Arial" w:cs="Arial"/>
          <w:sz w:val="22"/>
          <w:szCs w:val="22"/>
        </w:rPr>
      </w:pPr>
      <w:r w:rsidRPr="009C4836">
        <w:rPr>
          <w:rFonts w:ascii="Arial" w:hAnsi="Arial" w:cs="Arial"/>
          <w:sz w:val="22"/>
          <w:szCs w:val="22"/>
        </w:rPr>
        <w:br/>
      </w:r>
      <w:r w:rsidRPr="009C4836">
        <w:rPr>
          <w:rFonts w:ascii="Arial" w:hAnsi="Arial" w:cs="Arial"/>
          <w:sz w:val="22"/>
          <w:szCs w:val="22"/>
        </w:rPr>
        <w:br/>
      </w:r>
      <w:r w:rsidRPr="009C4836">
        <w:rPr>
          <w:rFonts w:ascii="Arial" w:hAnsi="Arial" w:cs="Arial"/>
          <w:sz w:val="22"/>
          <w:szCs w:val="22"/>
        </w:rPr>
        <w:br/>
      </w:r>
    </w:p>
    <w:p w14:paraId="3BEBF809" w14:textId="77777777" w:rsidR="009C4836" w:rsidRPr="009C4836" w:rsidRDefault="009C4836" w:rsidP="009C4836">
      <w:pPr>
        <w:jc w:val="center"/>
        <w:rPr>
          <w:rFonts w:ascii="Gill Sans MT" w:hAnsi="Gill Sans MT" w:cs="Arial"/>
          <w:b/>
          <w:sz w:val="36"/>
          <w:szCs w:val="36"/>
        </w:rPr>
      </w:pPr>
      <w:r w:rsidRPr="009C4836">
        <w:rPr>
          <w:rFonts w:ascii="Gill Sans MT" w:hAnsi="Gill Sans MT" w:cs="Arial"/>
          <w:b/>
          <w:noProof/>
          <w:sz w:val="36"/>
          <w:szCs w:val="36"/>
        </w:rPr>
        <w:drawing>
          <wp:inline distT="0" distB="0" distL="0" distR="0" wp14:anchorId="1BEAB89E" wp14:editId="16B946BD">
            <wp:extent cx="5680710" cy="810918"/>
            <wp:effectExtent l="19050" t="0" r="0" b="0"/>
            <wp:docPr id="6" name="Picture 6" descr="C:\Users\wtg77908\Pictures\DBHDS_Logo-Cr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tg77908\Pictures\DBHDS_Logo-Crop2.jpg"/>
                    <pic:cNvPicPr>
                      <a:picLocks noChangeAspect="1" noChangeArrowheads="1"/>
                    </pic:cNvPicPr>
                  </pic:nvPicPr>
                  <pic:blipFill>
                    <a:blip r:embed="rId11" cstate="print"/>
                    <a:srcRect t="28481" b="26582"/>
                    <a:stretch>
                      <a:fillRect/>
                    </a:stretch>
                  </pic:blipFill>
                  <pic:spPr bwMode="auto">
                    <a:xfrm>
                      <a:off x="0" y="0"/>
                      <a:ext cx="5692734" cy="812634"/>
                    </a:xfrm>
                    <a:prstGeom prst="rect">
                      <a:avLst/>
                    </a:prstGeom>
                    <a:noFill/>
                    <a:ln w="9525">
                      <a:noFill/>
                      <a:miter lim="800000"/>
                      <a:headEnd/>
                      <a:tailEnd/>
                    </a:ln>
                  </pic:spPr>
                </pic:pic>
              </a:graphicData>
            </a:graphic>
          </wp:inline>
        </w:drawing>
      </w:r>
    </w:p>
    <w:p w14:paraId="66973993" w14:textId="77777777" w:rsidR="009C4836" w:rsidRPr="009C4836" w:rsidRDefault="009C4836" w:rsidP="009C4836">
      <w:pPr>
        <w:ind w:left="360"/>
        <w:jc w:val="center"/>
        <w:rPr>
          <w:rFonts w:ascii="Gill Sans MT" w:hAnsi="Gill Sans MT" w:cs="Arial"/>
          <w:b/>
          <w:sz w:val="36"/>
          <w:szCs w:val="36"/>
        </w:rPr>
      </w:pPr>
    </w:p>
    <w:p w14:paraId="5288A11B" w14:textId="77777777" w:rsidR="009C4836" w:rsidRPr="009C4836" w:rsidRDefault="009C4836" w:rsidP="009C4836">
      <w:pPr>
        <w:ind w:left="360"/>
        <w:jc w:val="center"/>
        <w:rPr>
          <w:rFonts w:ascii="Gill Sans MT" w:hAnsi="Gill Sans MT" w:cs="Arial"/>
          <w:b/>
          <w:sz w:val="36"/>
          <w:szCs w:val="36"/>
        </w:rPr>
      </w:pPr>
    </w:p>
    <w:p w14:paraId="5E996771" w14:textId="77777777" w:rsidR="009C4836" w:rsidRPr="009C4836" w:rsidRDefault="009C4836" w:rsidP="009C4836">
      <w:pPr>
        <w:ind w:left="360"/>
        <w:jc w:val="center"/>
        <w:rPr>
          <w:rFonts w:ascii="Gill Sans MT" w:hAnsi="Gill Sans MT" w:cs="Arial"/>
          <w:b/>
          <w:sz w:val="36"/>
          <w:szCs w:val="36"/>
        </w:rPr>
      </w:pPr>
    </w:p>
    <w:p w14:paraId="3E2243B3" w14:textId="77777777" w:rsidR="009C4836" w:rsidRPr="009C4836" w:rsidRDefault="009C4836" w:rsidP="009C4836">
      <w:pPr>
        <w:ind w:left="360"/>
        <w:jc w:val="center"/>
        <w:rPr>
          <w:rFonts w:ascii="Gill Sans MT" w:hAnsi="Gill Sans MT" w:cs="Arial"/>
          <w:b/>
          <w:sz w:val="36"/>
          <w:szCs w:val="36"/>
        </w:rPr>
      </w:pPr>
    </w:p>
    <w:p w14:paraId="438C0836" w14:textId="77777777" w:rsidR="009C4836" w:rsidRPr="009C4836" w:rsidRDefault="009C4836" w:rsidP="009C4836">
      <w:pPr>
        <w:ind w:left="360"/>
        <w:jc w:val="center"/>
        <w:rPr>
          <w:rFonts w:ascii="Gill Sans MT" w:hAnsi="Gill Sans MT" w:cs="Arial"/>
          <w:b/>
          <w:sz w:val="32"/>
          <w:szCs w:val="32"/>
        </w:rPr>
      </w:pPr>
    </w:p>
    <w:p w14:paraId="6E23E5D1" w14:textId="51CFFB77" w:rsidR="009C4836" w:rsidRPr="000742DF" w:rsidRDefault="009C4836" w:rsidP="009C4836">
      <w:pPr>
        <w:jc w:val="center"/>
        <w:rPr>
          <w:b/>
          <w:sz w:val="72"/>
          <w:szCs w:val="72"/>
        </w:rPr>
      </w:pPr>
      <w:r w:rsidRPr="000742DF">
        <w:rPr>
          <w:b/>
          <w:sz w:val="72"/>
          <w:szCs w:val="72"/>
        </w:rPr>
        <w:t>Fiscal Year 20</w:t>
      </w:r>
      <w:r w:rsidR="009717F1">
        <w:rPr>
          <w:b/>
          <w:sz w:val="72"/>
          <w:szCs w:val="72"/>
        </w:rPr>
        <w:t>2</w:t>
      </w:r>
      <w:r w:rsidR="003D373A">
        <w:rPr>
          <w:b/>
          <w:sz w:val="72"/>
          <w:szCs w:val="72"/>
        </w:rPr>
        <w:t>3</w:t>
      </w:r>
      <w:r w:rsidRPr="000742DF">
        <w:rPr>
          <w:b/>
          <w:sz w:val="72"/>
          <w:szCs w:val="72"/>
        </w:rPr>
        <w:br/>
      </w:r>
      <w:r w:rsidR="009717F1">
        <w:rPr>
          <w:b/>
          <w:sz w:val="72"/>
          <w:szCs w:val="72"/>
        </w:rPr>
        <w:t xml:space="preserve">DD </w:t>
      </w:r>
      <w:r w:rsidRPr="000742DF">
        <w:rPr>
          <w:b/>
          <w:sz w:val="72"/>
          <w:szCs w:val="72"/>
        </w:rPr>
        <w:t>Waiver</w:t>
      </w:r>
      <w:r w:rsidR="00820F01">
        <w:rPr>
          <w:b/>
          <w:sz w:val="72"/>
          <w:szCs w:val="72"/>
        </w:rPr>
        <w:t>s</w:t>
      </w:r>
      <w:r w:rsidRPr="000742DF">
        <w:rPr>
          <w:b/>
          <w:sz w:val="72"/>
          <w:szCs w:val="72"/>
        </w:rPr>
        <w:t xml:space="preserve"> </w:t>
      </w:r>
      <w:r w:rsidR="009717F1">
        <w:rPr>
          <w:b/>
          <w:sz w:val="72"/>
          <w:szCs w:val="72"/>
        </w:rPr>
        <w:t xml:space="preserve">Slots </w:t>
      </w:r>
      <w:r w:rsidRPr="000742DF">
        <w:rPr>
          <w:b/>
          <w:sz w:val="72"/>
          <w:szCs w:val="72"/>
        </w:rPr>
        <w:t xml:space="preserve">Allocation Report </w:t>
      </w:r>
    </w:p>
    <w:p w14:paraId="723479D6" w14:textId="5EA1EBCC" w:rsidR="009C4836" w:rsidRPr="004F58B3" w:rsidRDefault="009C4836" w:rsidP="009C4836">
      <w:pPr>
        <w:jc w:val="center"/>
        <w:rPr>
          <w:rFonts w:ascii="Arial" w:hAnsi="Arial" w:cs="Arial"/>
          <w:b/>
          <w:sz w:val="48"/>
          <w:szCs w:val="48"/>
        </w:rPr>
      </w:pPr>
      <w:r w:rsidRPr="009C4836">
        <w:rPr>
          <w:b/>
          <w:sz w:val="40"/>
          <w:szCs w:val="40"/>
        </w:rPr>
        <w:t xml:space="preserve"> </w:t>
      </w:r>
      <w:r w:rsidR="000B38F7">
        <w:rPr>
          <w:b/>
          <w:sz w:val="48"/>
          <w:szCs w:val="48"/>
        </w:rPr>
        <w:t>(Item 3</w:t>
      </w:r>
      <w:r w:rsidR="007C12D7">
        <w:rPr>
          <w:b/>
          <w:sz w:val="48"/>
          <w:szCs w:val="48"/>
        </w:rPr>
        <w:t>11</w:t>
      </w:r>
      <w:r w:rsidR="000B38F7">
        <w:rPr>
          <w:b/>
          <w:sz w:val="48"/>
          <w:szCs w:val="48"/>
        </w:rPr>
        <w:t>.</w:t>
      </w:r>
      <w:r w:rsidR="007C12D7">
        <w:rPr>
          <w:b/>
          <w:sz w:val="48"/>
          <w:szCs w:val="48"/>
        </w:rPr>
        <w:t>R</w:t>
      </w:r>
      <w:r w:rsidR="000B38F7">
        <w:rPr>
          <w:b/>
          <w:sz w:val="48"/>
          <w:szCs w:val="48"/>
        </w:rPr>
        <w:t>.</w:t>
      </w:r>
      <w:r w:rsidR="009717F1">
        <w:rPr>
          <w:b/>
          <w:sz w:val="48"/>
          <w:szCs w:val="48"/>
        </w:rPr>
        <w:t>1</w:t>
      </w:r>
      <w:r w:rsidR="000B38F7">
        <w:rPr>
          <w:b/>
          <w:sz w:val="48"/>
          <w:szCs w:val="48"/>
        </w:rPr>
        <w:t xml:space="preserve"> of the 20</w:t>
      </w:r>
      <w:r w:rsidR="009717F1">
        <w:rPr>
          <w:b/>
          <w:sz w:val="48"/>
          <w:szCs w:val="48"/>
        </w:rPr>
        <w:t>2</w:t>
      </w:r>
      <w:r w:rsidR="007C12D7">
        <w:rPr>
          <w:b/>
          <w:sz w:val="48"/>
          <w:szCs w:val="48"/>
        </w:rPr>
        <w:t>2</w:t>
      </w:r>
      <w:r w:rsidRPr="004F58B3">
        <w:rPr>
          <w:b/>
          <w:sz w:val="48"/>
          <w:szCs w:val="48"/>
        </w:rPr>
        <w:t xml:space="preserve"> Appropriation Act)</w:t>
      </w:r>
    </w:p>
    <w:p w14:paraId="6232EAC5" w14:textId="77777777" w:rsidR="009C4836" w:rsidRPr="009C4836" w:rsidRDefault="009C4836" w:rsidP="009C4836">
      <w:pPr>
        <w:jc w:val="center"/>
        <w:rPr>
          <w:rFonts w:ascii="Gill Sans MT" w:hAnsi="Gill Sans MT"/>
          <w:sz w:val="32"/>
          <w:szCs w:val="32"/>
        </w:rPr>
      </w:pPr>
    </w:p>
    <w:p w14:paraId="56657449" w14:textId="77777777" w:rsidR="009C4836" w:rsidRPr="009C4836" w:rsidRDefault="009C4836" w:rsidP="009C4836">
      <w:pPr>
        <w:jc w:val="center"/>
        <w:rPr>
          <w:b/>
          <w:sz w:val="32"/>
          <w:szCs w:val="32"/>
        </w:rPr>
      </w:pPr>
    </w:p>
    <w:p w14:paraId="0D2B03DE" w14:textId="6C2D0634" w:rsidR="009C4836" w:rsidRPr="009C4836" w:rsidRDefault="009C4836" w:rsidP="009C4836">
      <w:pPr>
        <w:jc w:val="center"/>
        <w:rPr>
          <w:b/>
          <w:sz w:val="32"/>
          <w:szCs w:val="32"/>
        </w:rPr>
      </w:pPr>
      <w:r w:rsidRPr="009C4836">
        <w:rPr>
          <w:b/>
          <w:sz w:val="32"/>
          <w:szCs w:val="32"/>
        </w:rPr>
        <w:br/>
      </w:r>
      <w:r w:rsidR="003D373A">
        <w:rPr>
          <w:b/>
          <w:sz w:val="32"/>
          <w:szCs w:val="32"/>
        </w:rPr>
        <w:t>July</w:t>
      </w:r>
      <w:r w:rsidR="000B38F7" w:rsidRPr="008D6844">
        <w:rPr>
          <w:b/>
          <w:sz w:val="32"/>
          <w:szCs w:val="32"/>
        </w:rPr>
        <w:t xml:space="preserve"> 1</w:t>
      </w:r>
      <w:r w:rsidR="003D373A">
        <w:rPr>
          <w:b/>
          <w:sz w:val="32"/>
          <w:szCs w:val="32"/>
        </w:rPr>
        <w:t>1</w:t>
      </w:r>
      <w:r w:rsidR="000B38F7" w:rsidRPr="008D6844">
        <w:rPr>
          <w:b/>
          <w:sz w:val="32"/>
          <w:szCs w:val="32"/>
        </w:rPr>
        <w:t>, 20</w:t>
      </w:r>
      <w:r w:rsidR="009717F1" w:rsidRPr="008D6844">
        <w:rPr>
          <w:b/>
          <w:sz w:val="32"/>
          <w:szCs w:val="32"/>
        </w:rPr>
        <w:t>2</w:t>
      </w:r>
      <w:r w:rsidR="003D373A">
        <w:rPr>
          <w:b/>
          <w:sz w:val="32"/>
          <w:szCs w:val="32"/>
        </w:rPr>
        <w:t>3</w:t>
      </w:r>
    </w:p>
    <w:p w14:paraId="46400BFA" w14:textId="77777777" w:rsidR="009C4836" w:rsidRPr="009C4836" w:rsidRDefault="009C4836" w:rsidP="009C4836">
      <w:pPr>
        <w:jc w:val="center"/>
        <w:rPr>
          <w:b/>
          <w:i/>
          <w:color w:val="003366"/>
          <w:sz w:val="30"/>
          <w:szCs w:val="30"/>
        </w:rPr>
      </w:pPr>
    </w:p>
    <w:p w14:paraId="221855BB" w14:textId="77777777" w:rsidR="009C4836" w:rsidRPr="009C4836" w:rsidRDefault="009C4836" w:rsidP="009C4836">
      <w:pPr>
        <w:jc w:val="center"/>
        <w:rPr>
          <w:b/>
          <w:i/>
          <w:color w:val="003366"/>
          <w:sz w:val="30"/>
          <w:szCs w:val="30"/>
        </w:rPr>
      </w:pPr>
    </w:p>
    <w:p w14:paraId="1A9DAD98" w14:textId="77777777" w:rsidR="009C4836" w:rsidRPr="009C4836" w:rsidRDefault="009C4836" w:rsidP="009C4836">
      <w:pPr>
        <w:jc w:val="center"/>
        <w:rPr>
          <w:b/>
          <w:i/>
          <w:color w:val="003366"/>
          <w:sz w:val="30"/>
          <w:szCs w:val="30"/>
        </w:rPr>
      </w:pPr>
    </w:p>
    <w:p w14:paraId="2E195EB6" w14:textId="77777777" w:rsidR="009C4836" w:rsidRPr="009C4836" w:rsidRDefault="009C4836" w:rsidP="009C4836">
      <w:pPr>
        <w:jc w:val="center"/>
        <w:rPr>
          <w:b/>
          <w:i/>
          <w:color w:val="003366"/>
          <w:sz w:val="30"/>
          <w:szCs w:val="30"/>
        </w:rPr>
      </w:pPr>
    </w:p>
    <w:p w14:paraId="1E533254" w14:textId="77777777" w:rsidR="009C4836" w:rsidRPr="009C4836" w:rsidRDefault="009C4836" w:rsidP="009C4836">
      <w:pPr>
        <w:jc w:val="center"/>
        <w:rPr>
          <w:b/>
          <w:i/>
          <w:color w:val="003366"/>
          <w:sz w:val="30"/>
          <w:szCs w:val="30"/>
        </w:rPr>
      </w:pPr>
    </w:p>
    <w:p w14:paraId="78BE7B8E" w14:textId="77777777" w:rsidR="009C4836" w:rsidRPr="009C4836" w:rsidRDefault="009C4836" w:rsidP="009C4836">
      <w:pPr>
        <w:jc w:val="center"/>
        <w:rPr>
          <w:b/>
          <w:i/>
          <w:color w:val="003366"/>
          <w:sz w:val="30"/>
          <w:szCs w:val="30"/>
        </w:rPr>
      </w:pPr>
    </w:p>
    <w:p w14:paraId="3E96FBE2" w14:textId="77777777" w:rsidR="009C4836" w:rsidRPr="009C4836" w:rsidRDefault="009C4836" w:rsidP="009C4836">
      <w:pPr>
        <w:jc w:val="center"/>
        <w:rPr>
          <w:b/>
          <w:i/>
          <w:sz w:val="30"/>
          <w:szCs w:val="30"/>
        </w:rPr>
      </w:pPr>
    </w:p>
    <w:p w14:paraId="4149EC56" w14:textId="77777777" w:rsidR="009C4836" w:rsidRPr="009C4836" w:rsidRDefault="009C4836" w:rsidP="009C4836">
      <w:pPr>
        <w:jc w:val="center"/>
        <w:rPr>
          <w:b/>
          <w:i/>
          <w:sz w:val="30"/>
          <w:szCs w:val="30"/>
        </w:rPr>
      </w:pPr>
    </w:p>
    <w:p w14:paraId="4BFC73E9" w14:textId="77777777" w:rsidR="009C4836" w:rsidRPr="009C4836" w:rsidRDefault="009C4836" w:rsidP="009C4836">
      <w:pPr>
        <w:jc w:val="center"/>
        <w:rPr>
          <w:b/>
          <w:i/>
          <w:sz w:val="30"/>
          <w:szCs w:val="30"/>
        </w:rPr>
      </w:pPr>
      <w:r w:rsidRPr="009C4836">
        <w:rPr>
          <w:b/>
          <w:i/>
          <w:sz w:val="30"/>
          <w:szCs w:val="30"/>
        </w:rPr>
        <w:t>DBHDS Vision: A Life of Possibilities for All Virginians</w:t>
      </w:r>
    </w:p>
    <w:p w14:paraId="2EF7953A" w14:textId="77777777" w:rsidR="009C4836" w:rsidRPr="009C4836" w:rsidRDefault="009C4836" w:rsidP="009C4836">
      <w:pPr>
        <w:jc w:val="center"/>
        <w:rPr>
          <w:b/>
          <w:sz w:val="32"/>
          <w:szCs w:val="32"/>
        </w:rPr>
      </w:pPr>
    </w:p>
    <w:p w14:paraId="6B2494E7" w14:textId="77777777" w:rsidR="009C4836" w:rsidRPr="009C4836" w:rsidRDefault="009C4836" w:rsidP="009C4836">
      <w:pPr>
        <w:jc w:val="center"/>
        <w:rPr>
          <w:b/>
          <w:sz w:val="32"/>
          <w:szCs w:val="32"/>
        </w:rPr>
        <w:sectPr w:rsidR="009C4836" w:rsidRPr="009C4836" w:rsidSect="009C4836">
          <w:footerReference w:type="even" r:id="rId12"/>
          <w:footerReference w:type="default" r:id="rId13"/>
          <w:footerReference w:type="first" r:id="rId14"/>
          <w:type w:val="continuous"/>
          <w:pgSz w:w="12240" w:h="15840" w:code="1"/>
          <w:pgMar w:top="1440" w:right="1440" w:bottom="1440" w:left="1440" w:header="720" w:footer="720" w:gutter="0"/>
          <w:cols w:space="720"/>
          <w:docGrid w:linePitch="360"/>
        </w:sectPr>
      </w:pPr>
    </w:p>
    <w:p w14:paraId="75716304" w14:textId="77777777" w:rsidR="00F13694" w:rsidRDefault="00F13694" w:rsidP="00560DEA">
      <w:pPr>
        <w:pStyle w:val="ListParagraph"/>
        <w:tabs>
          <w:tab w:val="center" w:pos="4950"/>
        </w:tabs>
        <w:autoSpaceDE w:val="0"/>
        <w:autoSpaceDN w:val="0"/>
        <w:adjustRightInd w:val="0"/>
        <w:spacing w:after="0" w:line="240" w:lineRule="auto"/>
        <w:ind w:left="0"/>
        <w:rPr>
          <w:rFonts w:ascii="Times New Roman" w:hAnsi="Times New Roman"/>
          <w:sz w:val="24"/>
          <w:szCs w:val="24"/>
        </w:rPr>
      </w:pPr>
    </w:p>
    <w:p w14:paraId="19F08F76" w14:textId="77777777" w:rsidR="00F13694" w:rsidRDefault="00F13694" w:rsidP="00560DEA">
      <w:pPr>
        <w:pStyle w:val="ListParagraph"/>
        <w:tabs>
          <w:tab w:val="center" w:pos="4950"/>
        </w:tabs>
        <w:autoSpaceDE w:val="0"/>
        <w:autoSpaceDN w:val="0"/>
        <w:adjustRightInd w:val="0"/>
        <w:spacing w:after="0" w:line="240" w:lineRule="auto"/>
        <w:ind w:left="0"/>
        <w:rPr>
          <w:rFonts w:ascii="Times New Roman" w:hAnsi="Times New Roman"/>
          <w:sz w:val="24"/>
          <w:szCs w:val="24"/>
        </w:rPr>
      </w:pPr>
    </w:p>
    <w:p w14:paraId="3CBC50D9" w14:textId="77777777" w:rsidR="00F13694" w:rsidRDefault="00F13694" w:rsidP="00560DEA">
      <w:pPr>
        <w:pStyle w:val="ListParagraph"/>
        <w:tabs>
          <w:tab w:val="center" w:pos="4950"/>
        </w:tabs>
        <w:autoSpaceDE w:val="0"/>
        <w:autoSpaceDN w:val="0"/>
        <w:adjustRightInd w:val="0"/>
        <w:spacing w:after="0" w:line="240" w:lineRule="auto"/>
        <w:ind w:left="0"/>
        <w:rPr>
          <w:rFonts w:ascii="Times New Roman" w:hAnsi="Times New Roman"/>
          <w:sz w:val="24"/>
          <w:szCs w:val="24"/>
        </w:rPr>
      </w:pPr>
    </w:p>
    <w:p w14:paraId="1F766A67" w14:textId="77777777" w:rsidR="00F13694" w:rsidRDefault="00F13694" w:rsidP="00560DEA">
      <w:pPr>
        <w:pStyle w:val="ListParagraph"/>
        <w:tabs>
          <w:tab w:val="center" w:pos="4950"/>
        </w:tabs>
        <w:autoSpaceDE w:val="0"/>
        <w:autoSpaceDN w:val="0"/>
        <w:adjustRightInd w:val="0"/>
        <w:spacing w:after="0" w:line="240" w:lineRule="auto"/>
        <w:ind w:left="0"/>
        <w:rPr>
          <w:rFonts w:ascii="Times New Roman" w:hAnsi="Times New Roman"/>
          <w:sz w:val="24"/>
          <w:szCs w:val="24"/>
        </w:rPr>
      </w:pPr>
    </w:p>
    <w:p w14:paraId="1CDCB588" w14:textId="1D5BC138" w:rsidR="00B73481" w:rsidRPr="00B73481" w:rsidRDefault="00B73481" w:rsidP="00B73481">
      <w:pPr>
        <w:spacing w:before="54"/>
        <w:jc w:val="center"/>
        <w:rPr>
          <w:b/>
          <w:spacing w:val="-1"/>
          <w:sz w:val="40"/>
          <w:szCs w:val="40"/>
        </w:rPr>
      </w:pPr>
      <w:r>
        <w:rPr>
          <w:b/>
          <w:spacing w:val="-1"/>
          <w:sz w:val="40"/>
          <w:szCs w:val="40"/>
        </w:rPr>
        <w:t>Item 3</w:t>
      </w:r>
      <w:r w:rsidR="007C12D7">
        <w:rPr>
          <w:b/>
          <w:spacing w:val="-1"/>
          <w:sz w:val="40"/>
          <w:szCs w:val="40"/>
        </w:rPr>
        <w:t>11</w:t>
      </w:r>
      <w:r>
        <w:rPr>
          <w:b/>
          <w:spacing w:val="-1"/>
          <w:sz w:val="40"/>
          <w:szCs w:val="40"/>
        </w:rPr>
        <w:t>.</w:t>
      </w:r>
      <w:r w:rsidR="001C44C0">
        <w:rPr>
          <w:b/>
          <w:spacing w:val="-1"/>
          <w:sz w:val="40"/>
          <w:szCs w:val="40"/>
        </w:rPr>
        <w:t>R</w:t>
      </w:r>
      <w:r>
        <w:rPr>
          <w:b/>
          <w:spacing w:val="-1"/>
          <w:sz w:val="40"/>
          <w:szCs w:val="40"/>
        </w:rPr>
        <w:t>.</w:t>
      </w:r>
      <w:r w:rsidR="009717F1">
        <w:rPr>
          <w:b/>
          <w:spacing w:val="-1"/>
          <w:sz w:val="40"/>
          <w:szCs w:val="40"/>
        </w:rPr>
        <w:t>1</w:t>
      </w:r>
      <w:r>
        <w:rPr>
          <w:b/>
          <w:spacing w:val="-1"/>
          <w:sz w:val="40"/>
          <w:szCs w:val="40"/>
        </w:rPr>
        <w:t xml:space="preserve"> </w:t>
      </w:r>
      <w:r w:rsidR="009717F1">
        <w:rPr>
          <w:b/>
          <w:spacing w:val="-1"/>
          <w:sz w:val="40"/>
          <w:szCs w:val="40"/>
        </w:rPr>
        <w:t xml:space="preserve">DD </w:t>
      </w:r>
      <w:r>
        <w:rPr>
          <w:b/>
          <w:spacing w:val="-1"/>
          <w:sz w:val="40"/>
          <w:szCs w:val="40"/>
        </w:rPr>
        <w:t xml:space="preserve">Waiver </w:t>
      </w:r>
      <w:r w:rsidR="009717F1">
        <w:rPr>
          <w:b/>
          <w:spacing w:val="-1"/>
          <w:sz w:val="40"/>
          <w:szCs w:val="40"/>
        </w:rPr>
        <w:t xml:space="preserve">Slots </w:t>
      </w:r>
      <w:r>
        <w:rPr>
          <w:b/>
          <w:spacing w:val="-1"/>
          <w:sz w:val="40"/>
          <w:szCs w:val="40"/>
        </w:rPr>
        <w:t>Allocation Report</w:t>
      </w:r>
    </w:p>
    <w:p w14:paraId="5A2CDA27" w14:textId="77777777" w:rsidR="00B73481" w:rsidRPr="00B73481" w:rsidRDefault="00B73481" w:rsidP="00B73481">
      <w:pPr>
        <w:jc w:val="center"/>
        <w:rPr>
          <w:b/>
        </w:rPr>
      </w:pPr>
    </w:p>
    <w:p w14:paraId="05B9E968" w14:textId="77777777" w:rsidR="00B73481" w:rsidRPr="00B73481" w:rsidRDefault="00B73481" w:rsidP="00B73481">
      <w:pPr>
        <w:keepNext/>
        <w:keepLines/>
        <w:spacing w:before="39"/>
        <w:ind w:left="120"/>
        <w:jc w:val="center"/>
        <w:outlineLvl w:val="2"/>
        <w:rPr>
          <w:rFonts w:eastAsiaTheme="majorEastAsia"/>
          <w:b/>
          <w:bCs/>
          <w:spacing w:val="-1"/>
          <w:sz w:val="36"/>
          <w:szCs w:val="36"/>
        </w:rPr>
      </w:pPr>
      <w:r w:rsidRPr="00B73481">
        <w:rPr>
          <w:rFonts w:eastAsiaTheme="majorEastAsia"/>
          <w:b/>
          <w:bCs/>
          <w:spacing w:val="-1"/>
          <w:sz w:val="36"/>
          <w:szCs w:val="36"/>
        </w:rPr>
        <w:t>Preface</w:t>
      </w:r>
    </w:p>
    <w:p w14:paraId="483BE916" w14:textId="77777777" w:rsidR="00B73481" w:rsidRPr="00B73481" w:rsidRDefault="00B73481" w:rsidP="00B73481">
      <w:pPr>
        <w:keepNext/>
        <w:keepLines/>
        <w:spacing w:before="39"/>
        <w:ind w:left="120"/>
        <w:jc w:val="center"/>
        <w:outlineLvl w:val="2"/>
        <w:rPr>
          <w:rFonts w:asciiTheme="majorHAnsi" w:eastAsiaTheme="majorEastAsia" w:hAnsiTheme="majorHAnsi"/>
          <w:b/>
          <w:bCs/>
          <w:color w:val="4F81BD" w:themeColor="accent1"/>
          <w:spacing w:val="-1"/>
          <w:sz w:val="20"/>
          <w:szCs w:val="20"/>
        </w:rPr>
      </w:pPr>
    </w:p>
    <w:p w14:paraId="3D69D493" w14:textId="58ACD35C" w:rsidR="00B73481" w:rsidRDefault="00B73481" w:rsidP="009717F1">
      <w:pPr>
        <w:spacing w:after="120"/>
      </w:pPr>
      <w:r w:rsidRPr="00B73481">
        <w:rPr>
          <w:spacing w:val="-2"/>
        </w:rPr>
        <w:t>Item</w:t>
      </w:r>
      <w:r w:rsidRPr="00B73481">
        <w:t xml:space="preserve"> </w:t>
      </w:r>
      <w:r>
        <w:t>3</w:t>
      </w:r>
      <w:r w:rsidR="009717F1">
        <w:t>2</w:t>
      </w:r>
      <w:r>
        <w:t>0</w:t>
      </w:r>
      <w:r w:rsidRPr="00B73481">
        <w:rPr>
          <w:spacing w:val="2"/>
        </w:rPr>
        <w:t xml:space="preserve"> </w:t>
      </w:r>
      <w:r w:rsidR="001C44C0">
        <w:rPr>
          <w:spacing w:val="2"/>
        </w:rPr>
        <w:t>R</w:t>
      </w:r>
      <w:r>
        <w:rPr>
          <w:spacing w:val="-1"/>
        </w:rPr>
        <w:t>.</w:t>
      </w:r>
      <w:r w:rsidR="009717F1">
        <w:rPr>
          <w:spacing w:val="-1"/>
        </w:rPr>
        <w:t>1.</w:t>
      </w:r>
      <w:r w:rsidRPr="00B73481">
        <w:t xml:space="preserve"> </w:t>
      </w:r>
      <w:r w:rsidRPr="00B73481">
        <w:rPr>
          <w:spacing w:val="1"/>
        </w:rPr>
        <w:t>of</w:t>
      </w:r>
      <w:r w:rsidRPr="00B73481">
        <w:rPr>
          <w:spacing w:val="-1"/>
        </w:rPr>
        <w:t xml:space="preserve"> </w:t>
      </w:r>
      <w:r w:rsidRPr="00B73481">
        <w:t>the</w:t>
      </w:r>
      <w:r w:rsidRPr="00B73481">
        <w:rPr>
          <w:spacing w:val="-1"/>
        </w:rPr>
        <w:t xml:space="preserve"> </w:t>
      </w:r>
      <w:r>
        <w:t>20</w:t>
      </w:r>
      <w:r w:rsidR="001C44C0">
        <w:t>22</w:t>
      </w:r>
      <w:r w:rsidRPr="00B73481">
        <w:rPr>
          <w:spacing w:val="2"/>
        </w:rPr>
        <w:t xml:space="preserve"> </w:t>
      </w:r>
      <w:r w:rsidRPr="00B73481">
        <w:rPr>
          <w:i/>
          <w:spacing w:val="-1"/>
        </w:rPr>
        <w:t>Appropriation</w:t>
      </w:r>
      <w:r w:rsidRPr="00B73481">
        <w:rPr>
          <w:i/>
        </w:rPr>
        <w:t xml:space="preserve"> </w:t>
      </w:r>
      <w:r w:rsidRPr="00B73481">
        <w:rPr>
          <w:i/>
          <w:spacing w:val="-1"/>
        </w:rPr>
        <w:t>Act</w:t>
      </w:r>
      <w:r w:rsidRPr="00B73481">
        <w:rPr>
          <w:i/>
        </w:rPr>
        <w:t xml:space="preserve"> </w:t>
      </w:r>
      <w:r w:rsidRPr="00B73481">
        <w:rPr>
          <w:spacing w:val="-1"/>
        </w:rPr>
        <w:t>requires</w:t>
      </w:r>
      <w:r w:rsidRPr="00B73481">
        <w:t xml:space="preserve"> the</w:t>
      </w:r>
      <w:r w:rsidRPr="00B73481">
        <w:rPr>
          <w:spacing w:val="-1"/>
        </w:rPr>
        <w:t xml:space="preserve"> Department</w:t>
      </w:r>
      <w:r w:rsidRPr="00B73481">
        <w:t xml:space="preserve"> of</w:t>
      </w:r>
      <w:r w:rsidRPr="00B73481">
        <w:rPr>
          <w:spacing w:val="77"/>
        </w:rPr>
        <w:t xml:space="preserve"> </w:t>
      </w:r>
      <w:r w:rsidRPr="00B73481">
        <w:rPr>
          <w:spacing w:val="-1"/>
        </w:rPr>
        <w:t>Behavioral</w:t>
      </w:r>
      <w:r w:rsidRPr="00B73481">
        <w:t xml:space="preserve"> </w:t>
      </w:r>
      <w:r w:rsidRPr="00B73481">
        <w:rPr>
          <w:spacing w:val="-1"/>
        </w:rPr>
        <w:t>Health</w:t>
      </w:r>
      <w:r w:rsidRPr="00B73481">
        <w:t xml:space="preserve"> </w:t>
      </w:r>
      <w:r w:rsidRPr="00B73481">
        <w:rPr>
          <w:spacing w:val="-1"/>
        </w:rPr>
        <w:t>and</w:t>
      </w:r>
      <w:r w:rsidRPr="00B73481">
        <w:t xml:space="preserve"> </w:t>
      </w:r>
      <w:r w:rsidRPr="00B73481">
        <w:rPr>
          <w:spacing w:val="-1"/>
        </w:rPr>
        <w:t>Developmental</w:t>
      </w:r>
      <w:r w:rsidRPr="00B73481">
        <w:t xml:space="preserve"> </w:t>
      </w:r>
      <w:r w:rsidRPr="00B73481">
        <w:rPr>
          <w:spacing w:val="-1"/>
        </w:rPr>
        <w:t>Services</w:t>
      </w:r>
      <w:r w:rsidRPr="00B73481">
        <w:t xml:space="preserve"> </w:t>
      </w:r>
      <w:r w:rsidRPr="00B73481">
        <w:rPr>
          <w:spacing w:val="-1"/>
        </w:rPr>
        <w:t xml:space="preserve">(DBHDS) </w:t>
      </w:r>
      <w:r w:rsidRPr="00B73481">
        <w:t xml:space="preserve">to </w:t>
      </w:r>
      <w:r w:rsidRPr="00B73481">
        <w:rPr>
          <w:spacing w:val="-1"/>
        </w:rPr>
        <w:t>report</w:t>
      </w:r>
      <w:r w:rsidRPr="00B73481">
        <w:t xml:space="preserve"> on </w:t>
      </w:r>
      <w:r>
        <w:t>the allocation of Developmental Disability waivers annually</w:t>
      </w:r>
      <w:r w:rsidRPr="00B73481">
        <w:rPr>
          <w:spacing w:val="-1"/>
        </w:rPr>
        <w:t>.</w:t>
      </w:r>
      <w:r w:rsidRPr="00B73481">
        <w:t xml:space="preserve"> </w:t>
      </w:r>
      <w:r w:rsidRPr="00B73481">
        <w:rPr>
          <w:spacing w:val="-1"/>
        </w:rPr>
        <w:t>The language</w:t>
      </w:r>
      <w:r w:rsidRPr="00B73481">
        <w:rPr>
          <w:spacing w:val="1"/>
        </w:rPr>
        <w:t xml:space="preserve"> </w:t>
      </w:r>
      <w:r w:rsidRPr="00B73481">
        <w:t>reads:</w:t>
      </w:r>
    </w:p>
    <w:p w14:paraId="200CCE3E" w14:textId="2F0E54C1" w:rsidR="00B73481" w:rsidRDefault="00B73481" w:rsidP="00B73481">
      <w:pPr>
        <w:spacing w:after="120"/>
        <w:ind w:left="-360" w:right="-360"/>
      </w:pPr>
    </w:p>
    <w:p w14:paraId="53D62B61" w14:textId="5EB261A3" w:rsidR="009717F1" w:rsidRPr="009717F1" w:rsidRDefault="009717F1" w:rsidP="009717F1">
      <w:pPr>
        <w:spacing w:after="120"/>
        <w:ind w:left="630" w:right="360"/>
        <w:jc w:val="both"/>
        <w:rPr>
          <w:i/>
        </w:rPr>
      </w:pPr>
      <w:r w:rsidRPr="009717F1">
        <w:rPr>
          <w:rFonts w:ascii="PT Serif" w:hAnsi="PT Serif"/>
          <w:i/>
          <w:color w:val="333333"/>
          <w:sz w:val="26"/>
          <w:szCs w:val="26"/>
          <w:shd w:val="clear" w:color="auto" w:fill="FFFFFF"/>
        </w:rPr>
        <w:t>S.1. The Department of Behavioral Health and Developmental Services for each fiscal year shall report the number of waiver slots, by waiver, that becomes available for reallocation during the year. In addition, the department shall report on the allocation of emergency waiver slots and reserve slots, which shall include how many slots were allocated in the year and for which waiver. The information on reserve slots shall indicate for which waiver the reserve slot was used and the waiver from which the individual moved that was granted the slot. Furthermore, the report shall show the allocations by each Community Services Board from new waiver slots, emergency slots and reserve slots for the year. The department shall submit this report for the prior fiscal year, ending June 30, by September 1 of each year.</w:t>
      </w:r>
      <w:r w:rsidR="00D4091B" w:rsidRPr="00D4091B">
        <w:rPr>
          <w:rFonts w:ascii="PT Serif" w:hAnsi="PT Serif"/>
          <w:color w:val="333333"/>
          <w:sz w:val="26"/>
          <w:szCs w:val="26"/>
          <w:shd w:val="clear" w:color="auto" w:fill="FFFFFF"/>
        </w:rPr>
        <w:t xml:space="preserve"> </w:t>
      </w:r>
    </w:p>
    <w:p w14:paraId="2650D4E6" w14:textId="58FBB2BB" w:rsidR="00B73481" w:rsidRDefault="00B73481" w:rsidP="00942FED">
      <w:pPr>
        <w:spacing w:after="120"/>
        <w:ind w:left="630" w:right="360"/>
        <w:jc w:val="both"/>
        <w:rPr>
          <w:rFonts w:ascii="PT Serif" w:hAnsi="PT Serif" w:cs="Arial"/>
          <w:i/>
          <w:color w:val="333333"/>
          <w:sz w:val="26"/>
          <w:szCs w:val="26"/>
        </w:rPr>
      </w:pPr>
    </w:p>
    <w:p w14:paraId="06045420" w14:textId="77777777" w:rsidR="00B73481" w:rsidRDefault="00B73481" w:rsidP="00B73481">
      <w:pPr>
        <w:spacing w:after="120"/>
        <w:ind w:left="-360" w:right="-360"/>
        <w:rPr>
          <w:rFonts w:ascii="PT Serif" w:hAnsi="PT Serif" w:cs="Arial"/>
          <w:i/>
          <w:color w:val="333333"/>
          <w:sz w:val="26"/>
          <w:szCs w:val="26"/>
        </w:rPr>
      </w:pPr>
    </w:p>
    <w:p w14:paraId="6F1BF78F" w14:textId="77777777" w:rsidR="00B73481" w:rsidRDefault="00B73481" w:rsidP="00B73481">
      <w:pPr>
        <w:spacing w:after="120"/>
        <w:ind w:left="-360" w:right="-360"/>
        <w:rPr>
          <w:rFonts w:ascii="PT Serif" w:hAnsi="PT Serif" w:cs="Arial"/>
          <w:i/>
          <w:color w:val="333333"/>
          <w:sz w:val="26"/>
          <w:szCs w:val="26"/>
        </w:rPr>
      </w:pPr>
    </w:p>
    <w:p w14:paraId="1EF52209" w14:textId="77777777" w:rsidR="00B73481" w:rsidRDefault="00B73481" w:rsidP="00B73481">
      <w:pPr>
        <w:spacing w:after="120"/>
        <w:ind w:left="-360" w:right="-360"/>
        <w:rPr>
          <w:rFonts w:ascii="PT Serif" w:hAnsi="PT Serif" w:cs="Arial"/>
          <w:i/>
          <w:color w:val="333333"/>
          <w:sz w:val="26"/>
          <w:szCs w:val="26"/>
        </w:rPr>
      </w:pPr>
    </w:p>
    <w:p w14:paraId="3D277B20" w14:textId="77777777" w:rsidR="00B73481" w:rsidRDefault="00B73481" w:rsidP="00B73481">
      <w:pPr>
        <w:spacing w:after="120"/>
        <w:ind w:left="-360" w:right="-360"/>
        <w:rPr>
          <w:rFonts w:ascii="PT Serif" w:hAnsi="PT Serif" w:cs="Arial"/>
          <w:i/>
          <w:color w:val="333333"/>
          <w:sz w:val="26"/>
          <w:szCs w:val="26"/>
        </w:rPr>
      </w:pPr>
    </w:p>
    <w:p w14:paraId="2EAB5BE2" w14:textId="77777777" w:rsidR="00B73481" w:rsidRDefault="00B73481" w:rsidP="00B73481">
      <w:pPr>
        <w:spacing w:after="120"/>
        <w:ind w:left="-360" w:right="-360"/>
        <w:rPr>
          <w:rFonts w:ascii="PT Serif" w:hAnsi="PT Serif" w:cs="Arial"/>
          <w:i/>
          <w:color w:val="333333"/>
          <w:sz w:val="26"/>
          <w:szCs w:val="26"/>
        </w:rPr>
      </w:pPr>
    </w:p>
    <w:p w14:paraId="7EF0BE18" w14:textId="77777777" w:rsidR="00B73481" w:rsidRDefault="00B73481" w:rsidP="00B73481">
      <w:pPr>
        <w:spacing w:after="120"/>
        <w:ind w:left="-360" w:right="-360"/>
        <w:rPr>
          <w:rFonts w:ascii="PT Serif" w:hAnsi="PT Serif" w:cs="Arial"/>
          <w:i/>
          <w:color w:val="333333"/>
          <w:sz w:val="26"/>
          <w:szCs w:val="26"/>
        </w:rPr>
      </w:pPr>
    </w:p>
    <w:p w14:paraId="74B9AC7B" w14:textId="77777777" w:rsidR="00B73481" w:rsidRDefault="00B73481" w:rsidP="00B73481">
      <w:pPr>
        <w:spacing w:after="120"/>
        <w:ind w:left="-360" w:right="-360"/>
        <w:rPr>
          <w:rFonts w:ascii="PT Serif" w:hAnsi="PT Serif" w:cs="Arial"/>
          <w:i/>
          <w:color w:val="333333"/>
          <w:sz w:val="26"/>
          <w:szCs w:val="26"/>
        </w:rPr>
      </w:pPr>
    </w:p>
    <w:p w14:paraId="121ADE00" w14:textId="77777777" w:rsidR="00B73481" w:rsidRDefault="00B73481" w:rsidP="00B73481">
      <w:pPr>
        <w:spacing w:after="120"/>
        <w:ind w:left="-360" w:right="-360"/>
        <w:rPr>
          <w:rFonts w:ascii="PT Serif" w:hAnsi="PT Serif" w:cs="Arial"/>
          <w:i/>
          <w:color w:val="333333"/>
          <w:sz w:val="26"/>
          <w:szCs w:val="26"/>
        </w:rPr>
      </w:pPr>
    </w:p>
    <w:p w14:paraId="19B84CE3" w14:textId="77777777" w:rsidR="00B73481" w:rsidRPr="00B73481" w:rsidRDefault="00B73481" w:rsidP="00D63C53">
      <w:pPr>
        <w:spacing w:after="120"/>
        <w:ind w:right="-360"/>
        <w:rPr>
          <w:i/>
        </w:rPr>
      </w:pPr>
    </w:p>
    <w:p w14:paraId="4E6A518B" w14:textId="77777777" w:rsidR="00560DEA" w:rsidRDefault="00560DEA" w:rsidP="00560DEA">
      <w:pPr>
        <w:pStyle w:val="ListParagraph"/>
        <w:tabs>
          <w:tab w:val="center" w:pos="4950"/>
        </w:tabs>
        <w:autoSpaceDE w:val="0"/>
        <w:autoSpaceDN w:val="0"/>
        <w:adjustRightInd w:val="0"/>
        <w:spacing w:after="0" w:line="240" w:lineRule="auto"/>
        <w:ind w:left="0"/>
        <w:rPr>
          <w:rFonts w:ascii="Times New Roman" w:hAnsi="Times New Roman"/>
          <w:sz w:val="24"/>
          <w:szCs w:val="24"/>
        </w:rPr>
      </w:pPr>
    </w:p>
    <w:p w14:paraId="5FC71A5C" w14:textId="74A1913E" w:rsidR="005018DF" w:rsidRPr="00B73481" w:rsidRDefault="009717F1" w:rsidP="005018DF">
      <w:pPr>
        <w:spacing w:before="54"/>
        <w:jc w:val="center"/>
        <w:rPr>
          <w:b/>
          <w:spacing w:val="-1"/>
          <w:sz w:val="40"/>
          <w:szCs w:val="40"/>
        </w:rPr>
      </w:pPr>
      <w:r>
        <w:rPr>
          <w:b/>
          <w:spacing w:val="-1"/>
          <w:sz w:val="40"/>
          <w:szCs w:val="40"/>
        </w:rPr>
        <w:t>Item 3</w:t>
      </w:r>
      <w:r w:rsidR="00AD6390">
        <w:rPr>
          <w:b/>
          <w:spacing w:val="-1"/>
          <w:sz w:val="40"/>
          <w:szCs w:val="40"/>
        </w:rPr>
        <w:t>11</w:t>
      </w:r>
      <w:r w:rsidR="005018DF">
        <w:rPr>
          <w:b/>
          <w:spacing w:val="-1"/>
          <w:sz w:val="40"/>
          <w:szCs w:val="40"/>
        </w:rPr>
        <w:t xml:space="preserve">. </w:t>
      </w:r>
      <w:r w:rsidR="004C41D3">
        <w:rPr>
          <w:b/>
          <w:spacing w:val="-1"/>
          <w:sz w:val="40"/>
          <w:szCs w:val="40"/>
        </w:rPr>
        <w:t>R</w:t>
      </w:r>
      <w:r w:rsidR="005018DF">
        <w:rPr>
          <w:b/>
          <w:spacing w:val="-1"/>
          <w:sz w:val="40"/>
          <w:szCs w:val="40"/>
        </w:rPr>
        <w:t>.</w:t>
      </w:r>
      <w:r>
        <w:rPr>
          <w:b/>
          <w:spacing w:val="-1"/>
          <w:sz w:val="40"/>
          <w:szCs w:val="40"/>
        </w:rPr>
        <w:t>1</w:t>
      </w:r>
      <w:r w:rsidR="005018DF">
        <w:rPr>
          <w:b/>
          <w:spacing w:val="-1"/>
          <w:sz w:val="40"/>
          <w:szCs w:val="40"/>
        </w:rPr>
        <w:t xml:space="preserve"> </w:t>
      </w:r>
      <w:r>
        <w:rPr>
          <w:b/>
          <w:spacing w:val="-1"/>
          <w:sz w:val="40"/>
          <w:szCs w:val="40"/>
        </w:rPr>
        <w:t xml:space="preserve">DD </w:t>
      </w:r>
      <w:r w:rsidR="005018DF">
        <w:rPr>
          <w:b/>
          <w:spacing w:val="-1"/>
          <w:sz w:val="40"/>
          <w:szCs w:val="40"/>
        </w:rPr>
        <w:t>Waiver</w:t>
      </w:r>
      <w:r>
        <w:rPr>
          <w:b/>
          <w:spacing w:val="-1"/>
          <w:sz w:val="40"/>
          <w:szCs w:val="40"/>
        </w:rPr>
        <w:t xml:space="preserve"> Slots</w:t>
      </w:r>
      <w:r w:rsidR="005018DF">
        <w:rPr>
          <w:b/>
          <w:spacing w:val="-1"/>
          <w:sz w:val="40"/>
          <w:szCs w:val="40"/>
        </w:rPr>
        <w:t xml:space="preserve"> Allocation Report</w:t>
      </w:r>
    </w:p>
    <w:p w14:paraId="744B2598" w14:textId="77777777" w:rsidR="005018DF" w:rsidRDefault="005018DF" w:rsidP="00560DEA">
      <w:pPr>
        <w:pStyle w:val="ListParagraph"/>
        <w:tabs>
          <w:tab w:val="center" w:pos="4950"/>
        </w:tabs>
        <w:autoSpaceDE w:val="0"/>
        <w:autoSpaceDN w:val="0"/>
        <w:adjustRightInd w:val="0"/>
        <w:spacing w:after="0" w:line="240" w:lineRule="auto"/>
        <w:ind w:left="0"/>
        <w:rPr>
          <w:rFonts w:ascii="Times New Roman" w:hAnsi="Times New Roman"/>
          <w:sz w:val="24"/>
          <w:szCs w:val="24"/>
        </w:rPr>
      </w:pPr>
    </w:p>
    <w:p w14:paraId="01EE20D3" w14:textId="77777777" w:rsidR="005018DF" w:rsidRPr="00FE72EC" w:rsidRDefault="005018DF" w:rsidP="005018DF">
      <w:pPr>
        <w:jc w:val="center"/>
        <w:rPr>
          <w:b/>
          <w:sz w:val="36"/>
          <w:szCs w:val="36"/>
        </w:rPr>
      </w:pPr>
      <w:r w:rsidRPr="00FE72EC">
        <w:rPr>
          <w:b/>
          <w:sz w:val="36"/>
          <w:szCs w:val="36"/>
        </w:rPr>
        <w:t>Table of Contents</w:t>
      </w:r>
    </w:p>
    <w:p w14:paraId="276DE1A5" w14:textId="77777777" w:rsidR="005018DF" w:rsidRDefault="005018DF" w:rsidP="005018DF">
      <w:pPr>
        <w:jc w:val="center"/>
        <w:rPr>
          <w:sz w:val="28"/>
          <w:szCs w:val="28"/>
        </w:rPr>
      </w:pPr>
    </w:p>
    <w:p w14:paraId="3D764A1D" w14:textId="77777777" w:rsidR="005018DF" w:rsidRPr="003A1013" w:rsidRDefault="005018DF" w:rsidP="005018DF">
      <w:pPr>
        <w:jc w:val="center"/>
        <w:rPr>
          <w:sz w:val="28"/>
          <w:szCs w:val="28"/>
        </w:rPr>
      </w:pPr>
    </w:p>
    <w:p w14:paraId="7E061CD6" w14:textId="40C35A45" w:rsidR="005018DF" w:rsidRPr="003A1013" w:rsidRDefault="005018DF" w:rsidP="005018DF">
      <w:pPr>
        <w:tabs>
          <w:tab w:val="right" w:leader="dot" w:pos="8730"/>
          <w:tab w:val="left" w:pos="8820"/>
        </w:tabs>
        <w:rPr>
          <w:sz w:val="26"/>
          <w:szCs w:val="26"/>
        </w:rPr>
      </w:pPr>
      <w:r w:rsidRPr="003A1013">
        <w:rPr>
          <w:sz w:val="26"/>
          <w:szCs w:val="26"/>
        </w:rPr>
        <w:t>Introduction</w:t>
      </w:r>
      <w:r w:rsidRPr="003A1013">
        <w:rPr>
          <w:sz w:val="26"/>
          <w:szCs w:val="26"/>
        </w:rPr>
        <w:tab/>
      </w:r>
      <w:r w:rsidRPr="003A1013">
        <w:rPr>
          <w:sz w:val="26"/>
          <w:szCs w:val="26"/>
        </w:rPr>
        <w:tab/>
      </w:r>
      <w:r w:rsidR="008D6844">
        <w:rPr>
          <w:sz w:val="26"/>
          <w:szCs w:val="26"/>
        </w:rPr>
        <w:t>3</w:t>
      </w:r>
    </w:p>
    <w:p w14:paraId="4B8D49EF" w14:textId="5103AAE5" w:rsidR="005018DF" w:rsidRPr="003A1013" w:rsidRDefault="005018DF" w:rsidP="005018DF">
      <w:pPr>
        <w:tabs>
          <w:tab w:val="right" w:leader="dot" w:pos="8730"/>
          <w:tab w:val="left" w:pos="8820"/>
        </w:tabs>
        <w:rPr>
          <w:sz w:val="26"/>
          <w:szCs w:val="26"/>
          <w:highlight w:val="yellow"/>
        </w:rPr>
      </w:pPr>
      <w:r w:rsidRPr="003A1013">
        <w:rPr>
          <w:sz w:val="26"/>
          <w:szCs w:val="26"/>
        </w:rPr>
        <w:br/>
      </w:r>
      <w:r w:rsidR="001C7944">
        <w:rPr>
          <w:sz w:val="26"/>
          <w:szCs w:val="26"/>
        </w:rPr>
        <w:t xml:space="preserve">Newly Funded Waiver Slot </w:t>
      </w:r>
      <w:r w:rsidR="004842E5">
        <w:rPr>
          <w:sz w:val="26"/>
          <w:szCs w:val="26"/>
        </w:rPr>
        <w:t>Allocation</w:t>
      </w:r>
      <w:r w:rsidRPr="003A1013">
        <w:rPr>
          <w:sz w:val="26"/>
          <w:szCs w:val="26"/>
        </w:rPr>
        <w:tab/>
      </w:r>
      <w:r w:rsidRPr="003A1013">
        <w:rPr>
          <w:sz w:val="26"/>
          <w:szCs w:val="26"/>
        </w:rPr>
        <w:tab/>
      </w:r>
      <w:r w:rsidR="008D6844">
        <w:rPr>
          <w:sz w:val="26"/>
          <w:szCs w:val="26"/>
        </w:rPr>
        <w:t>3</w:t>
      </w:r>
    </w:p>
    <w:p w14:paraId="065A29F9" w14:textId="77777777" w:rsidR="005018DF" w:rsidRPr="003A1013" w:rsidRDefault="005018DF" w:rsidP="005018DF">
      <w:pPr>
        <w:tabs>
          <w:tab w:val="right" w:leader="dot" w:pos="8730"/>
          <w:tab w:val="left" w:pos="8820"/>
        </w:tabs>
        <w:rPr>
          <w:sz w:val="26"/>
          <w:szCs w:val="26"/>
          <w:highlight w:val="yellow"/>
        </w:rPr>
      </w:pPr>
    </w:p>
    <w:p w14:paraId="4C08E842" w14:textId="52BF2FD5" w:rsidR="005018DF" w:rsidRPr="003A1013" w:rsidRDefault="004842E5" w:rsidP="005018DF">
      <w:pPr>
        <w:tabs>
          <w:tab w:val="right" w:leader="dot" w:pos="8730"/>
          <w:tab w:val="left" w:pos="8820"/>
        </w:tabs>
        <w:rPr>
          <w:sz w:val="26"/>
          <w:szCs w:val="26"/>
        </w:rPr>
      </w:pPr>
      <w:r>
        <w:rPr>
          <w:sz w:val="26"/>
          <w:szCs w:val="26"/>
        </w:rPr>
        <w:t>Reassigned Slots</w:t>
      </w:r>
      <w:r w:rsidR="005018DF" w:rsidRPr="003A1013">
        <w:rPr>
          <w:sz w:val="26"/>
          <w:szCs w:val="26"/>
        </w:rPr>
        <w:tab/>
      </w:r>
      <w:r w:rsidR="005018DF" w:rsidRPr="003A1013">
        <w:rPr>
          <w:sz w:val="26"/>
          <w:szCs w:val="26"/>
        </w:rPr>
        <w:tab/>
      </w:r>
      <w:r w:rsidR="00C77310">
        <w:rPr>
          <w:sz w:val="26"/>
          <w:szCs w:val="26"/>
        </w:rPr>
        <w:t>3</w:t>
      </w:r>
    </w:p>
    <w:p w14:paraId="0CC30BAA" w14:textId="77777777" w:rsidR="004842E5" w:rsidRDefault="004842E5" w:rsidP="005018DF">
      <w:pPr>
        <w:tabs>
          <w:tab w:val="right" w:leader="dot" w:pos="8730"/>
          <w:tab w:val="left" w:pos="8820"/>
        </w:tabs>
        <w:rPr>
          <w:sz w:val="26"/>
          <w:szCs w:val="26"/>
        </w:rPr>
      </w:pPr>
    </w:p>
    <w:p w14:paraId="31A32A83" w14:textId="4D098E3D" w:rsidR="005018DF" w:rsidRPr="003A1013" w:rsidRDefault="004842E5" w:rsidP="005018DF">
      <w:pPr>
        <w:tabs>
          <w:tab w:val="right" w:leader="dot" w:pos="8730"/>
          <w:tab w:val="left" w:pos="8820"/>
        </w:tabs>
        <w:rPr>
          <w:sz w:val="26"/>
          <w:szCs w:val="26"/>
        </w:rPr>
      </w:pPr>
      <w:r>
        <w:rPr>
          <w:sz w:val="26"/>
          <w:szCs w:val="26"/>
        </w:rPr>
        <w:t>Emergency Slots</w:t>
      </w:r>
      <w:r w:rsidR="005018DF" w:rsidRPr="003A1013">
        <w:rPr>
          <w:sz w:val="26"/>
          <w:szCs w:val="26"/>
        </w:rPr>
        <w:tab/>
      </w:r>
      <w:r w:rsidR="005018DF" w:rsidRPr="003A1013">
        <w:rPr>
          <w:sz w:val="26"/>
          <w:szCs w:val="26"/>
        </w:rPr>
        <w:tab/>
      </w:r>
      <w:r w:rsidR="008C0101">
        <w:rPr>
          <w:sz w:val="26"/>
          <w:szCs w:val="26"/>
        </w:rPr>
        <w:t>4</w:t>
      </w:r>
    </w:p>
    <w:p w14:paraId="5BA2AE71" w14:textId="77777777" w:rsidR="004842E5" w:rsidRDefault="004842E5" w:rsidP="005018DF">
      <w:pPr>
        <w:tabs>
          <w:tab w:val="right" w:leader="dot" w:pos="8730"/>
          <w:tab w:val="left" w:pos="8820"/>
        </w:tabs>
        <w:rPr>
          <w:sz w:val="26"/>
          <w:szCs w:val="26"/>
        </w:rPr>
      </w:pPr>
    </w:p>
    <w:p w14:paraId="0B0B1080" w14:textId="77777777" w:rsidR="005018DF" w:rsidRPr="003A1013" w:rsidRDefault="004842E5" w:rsidP="005018DF">
      <w:pPr>
        <w:tabs>
          <w:tab w:val="right" w:leader="dot" w:pos="8730"/>
          <w:tab w:val="left" w:pos="8820"/>
        </w:tabs>
        <w:rPr>
          <w:sz w:val="26"/>
          <w:szCs w:val="26"/>
        </w:rPr>
      </w:pPr>
      <w:r>
        <w:rPr>
          <w:sz w:val="26"/>
          <w:szCs w:val="26"/>
        </w:rPr>
        <w:t>Reserve Slots</w:t>
      </w:r>
      <w:r w:rsidR="005018DF" w:rsidRPr="003A1013">
        <w:rPr>
          <w:sz w:val="26"/>
          <w:szCs w:val="26"/>
        </w:rPr>
        <w:tab/>
      </w:r>
      <w:r w:rsidR="005018DF" w:rsidRPr="003A1013">
        <w:rPr>
          <w:sz w:val="26"/>
          <w:szCs w:val="26"/>
        </w:rPr>
        <w:tab/>
      </w:r>
      <w:r w:rsidR="0069478B">
        <w:rPr>
          <w:sz w:val="26"/>
          <w:szCs w:val="26"/>
        </w:rPr>
        <w:t>7</w:t>
      </w:r>
    </w:p>
    <w:p w14:paraId="4284C41C" w14:textId="77777777" w:rsidR="004842E5" w:rsidRDefault="004842E5" w:rsidP="005018DF">
      <w:pPr>
        <w:tabs>
          <w:tab w:val="right" w:leader="dot" w:pos="8730"/>
          <w:tab w:val="left" w:pos="8820"/>
        </w:tabs>
        <w:rPr>
          <w:sz w:val="26"/>
          <w:szCs w:val="26"/>
        </w:rPr>
      </w:pPr>
    </w:p>
    <w:p w14:paraId="7A643631" w14:textId="122BC45E" w:rsidR="005018DF" w:rsidRPr="00993B68" w:rsidRDefault="005018DF" w:rsidP="005018DF">
      <w:pPr>
        <w:tabs>
          <w:tab w:val="right" w:leader="dot" w:pos="8730"/>
          <w:tab w:val="left" w:pos="8820"/>
        </w:tabs>
        <w:rPr>
          <w:sz w:val="26"/>
          <w:szCs w:val="26"/>
        </w:rPr>
      </w:pPr>
      <w:r w:rsidRPr="00993B68">
        <w:rPr>
          <w:sz w:val="26"/>
          <w:szCs w:val="26"/>
        </w:rPr>
        <w:t>Conclusion</w:t>
      </w:r>
      <w:r w:rsidRPr="00993B68">
        <w:rPr>
          <w:sz w:val="26"/>
          <w:szCs w:val="26"/>
        </w:rPr>
        <w:tab/>
      </w:r>
      <w:r w:rsidRPr="00993B68">
        <w:rPr>
          <w:sz w:val="26"/>
          <w:szCs w:val="26"/>
        </w:rPr>
        <w:tab/>
      </w:r>
      <w:r w:rsidR="008C0101">
        <w:rPr>
          <w:sz w:val="26"/>
          <w:szCs w:val="26"/>
        </w:rPr>
        <w:t>10</w:t>
      </w:r>
    </w:p>
    <w:p w14:paraId="717FF5B3" w14:textId="77777777" w:rsidR="005018DF" w:rsidRDefault="005018DF" w:rsidP="00560DEA">
      <w:pPr>
        <w:pStyle w:val="ListParagraph"/>
        <w:tabs>
          <w:tab w:val="center" w:pos="4950"/>
        </w:tabs>
        <w:autoSpaceDE w:val="0"/>
        <w:autoSpaceDN w:val="0"/>
        <w:adjustRightInd w:val="0"/>
        <w:spacing w:after="0" w:line="240" w:lineRule="auto"/>
        <w:ind w:left="0"/>
        <w:rPr>
          <w:rFonts w:ascii="Times New Roman" w:hAnsi="Times New Roman"/>
          <w:sz w:val="24"/>
          <w:szCs w:val="24"/>
        </w:rPr>
      </w:pPr>
      <w:r>
        <w:rPr>
          <w:highlight w:val="yellow"/>
        </w:rPr>
        <w:br w:type="page"/>
      </w:r>
    </w:p>
    <w:p w14:paraId="5501D6A0" w14:textId="77777777" w:rsidR="001C7944" w:rsidRPr="001C7944" w:rsidRDefault="001C7944" w:rsidP="001C7944">
      <w:pPr>
        <w:keepNext/>
        <w:keepLines/>
        <w:spacing w:before="200"/>
        <w:outlineLvl w:val="2"/>
        <w:rPr>
          <w:rFonts w:eastAsiaTheme="majorEastAsia"/>
          <w:b/>
          <w:bCs/>
          <w:sz w:val="36"/>
          <w:szCs w:val="36"/>
        </w:rPr>
      </w:pPr>
      <w:r w:rsidRPr="001C7944">
        <w:rPr>
          <w:rFonts w:eastAsiaTheme="majorEastAsia"/>
          <w:b/>
          <w:bCs/>
          <w:spacing w:val="-1"/>
          <w:sz w:val="36"/>
          <w:szCs w:val="36"/>
        </w:rPr>
        <w:lastRenderedPageBreak/>
        <w:t xml:space="preserve">Introduction </w:t>
      </w:r>
    </w:p>
    <w:p w14:paraId="4293A90B" w14:textId="77777777" w:rsidR="001C7944" w:rsidRPr="001C7944" w:rsidRDefault="001C7944" w:rsidP="001C7944">
      <w:pPr>
        <w:spacing w:before="5"/>
        <w:rPr>
          <w:b/>
          <w:bCs/>
        </w:rPr>
      </w:pPr>
    </w:p>
    <w:p w14:paraId="35C8DA92" w14:textId="47A30DB8" w:rsidR="001C7944" w:rsidRPr="001C7944" w:rsidRDefault="001C7944" w:rsidP="000D598C">
      <w:pPr>
        <w:rPr>
          <w:rFonts w:eastAsiaTheme="minorEastAsia"/>
        </w:rPr>
      </w:pPr>
      <w:r w:rsidRPr="000D598C">
        <w:rPr>
          <w:rFonts w:eastAsiaTheme="minorEastAsia"/>
        </w:rPr>
        <w:t xml:space="preserve">This report covers the period of </w:t>
      </w:r>
      <w:r w:rsidR="00DE0A45" w:rsidRPr="000D598C">
        <w:rPr>
          <w:rFonts w:eastAsiaTheme="minorEastAsia"/>
        </w:rPr>
        <w:t>July 1, 20</w:t>
      </w:r>
      <w:r w:rsidR="009717F1">
        <w:rPr>
          <w:rFonts w:eastAsiaTheme="minorEastAsia"/>
        </w:rPr>
        <w:t>2</w:t>
      </w:r>
      <w:r w:rsidR="0011680F">
        <w:rPr>
          <w:rFonts w:eastAsiaTheme="minorEastAsia"/>
        </w:rPr>
        <w:t>2</w:t>
      </w:r>
      <w:r w:rsidRPr="000D598C">
        <w:rPr>
          <w:rFonts w:eastAsiaTheme="minorEastAsia"/>
        </w:rPr>
        <w:t xml:space="preserve"> to June 30, 20</w:t>
      </w:r>
      <w:r w:rsidR="009717F1">
        <w:rPr>
          <w:rFonts w:eastAsiaTheme="minorEastAsia"/>
        </w:rPr>
        <w:t>2</w:t>
      </w:r>
      <w:r w:rsidR="00C9332A">
        <w:rPr>
          <w:rFonts w:eastAsiaTheme="minorEastAsia"/>
        </w:rPr>
        <w:t>3</w:t>
      </w:r>
      <w:r w:rsidR="00DE0A45">
        <w:rPr>
          <w:rFonts w:eastAsiaTheme="minorEastAsia"/>
        </w:rPr>
        <w:t xml:space="preserve"> and shows the allocation and distribution of </w:t>
      </w:r>
      <w:r w:rsidR="000D598C">
        <w:rPr>
          <w:rFonts w:eastAsiaTheme="minorEastAsia"/>
        </w:rPr>
        <w:t xml:space="preserve">waivers by type, region, and </w:t>
      </w:r>
      <w:r w:rsidR="00B66642">
        <w:rPr>
          <w:rFonts w:eastAsiaTheme="minorEastAsia"/>
        </w:rPr>
        <w:t>C</w:t>
      </w:r>
      <w:r w:rsidR="000D598C">
        <w:rPr>
          <w:rFonts w:eastAsiaTheme="minorEastAsia"/>
        </w:rPr>
        <w:t xml:space="preserve">ommunity </w:t>
      </w:r>
      <w:r w:rsidR="00B66642">
        <w:rPr>
          <w:rFonts w:eastAsiaTheme="minorEastAsia"/>
        </w:rPr>
        <w:t>S</w:t>
      </w:r>
      <w:r w:rsidR="000D598C">
        <w:rPr>
          <w:rFonts w:eastAsiaTheme="minorEastAsia"/>
        </w:rPr>
        <w:t xml:space="preserve">ervices </w:t>
      </w:r>
      <w:r w:rsidR="00B66642">
        <w:rPr>
          <w:rFonts w:eastAsiaTheme="minorEastAsia"/>
        </w:rPr>
        <w:t>B</w:t>
      </w:r>
      <w:r w:rsidR="000D598C">
        <w:rPr>
          <w:rFonts w:eastAsiaTheme="minorEastAsia"/>
        </w:rPr>
        <w:t>oard</w:t>
      </w:r>
      <w:r w:rsidR="0063697E">
        <w:rPr>
          <w:rFonts w:eastAsiaTheme="minorEastAsia"/>
        </w:rPr>
        <w:t xml:space="preserve"> (CSB)</w:t>
      </w:r>
      <w:r w:rsidR="000D598C">
        <w:rPr>
          <w:rFonts w:eastAsiaTheme="minorEastAsia"/>
        </w:rPr>
        <w:t>.</w:t>
      </w:r>
    </w:p>
    <w:p w14:paraId="7575E921" w14:textId="77777777" w:rsidR="005018DF" w:rsidRDefault="005018DF" w:rsidP="00560DEA">
      <w:pPr>
        <w:pStyle w:val="ListParagraph"/>
        <w:tabs>
          <w:tab w:val="center" w:pos="4950"/>
        </w:tabs>
        <w:autoSpaceDE w:val="0"/>
        <w:autoSpaceDN w:val="0"/>
        <w:adjustRightInd w:val="0"/>
        <w:spacing w:after="0" w:line="240" w:lineRule="auto"/>
        <w:ind w:left="0"/>
        <w:rPr>
          <w:rFonts w:ascii="Times New Roman" w:hAnsi="Times New Roman"/>
          <w:sz w:val="24"/>
          <w:szCs w:val="24"/>
        </w:rPr>
      </w:pPr>
    </w:p>
    <w:p w14:paraId="477D8BE0" w14:textId="77777777" w:rsidR="005018DF" w:rsidRDefault="005018DF" w:rsidP="00560DEA">
      <w:pPr>
        <w:pStyle w:val="ListParagraph"/>
        <w:tabs>
          <w:tab w:val="center" w:pos="4950"/>
        </w:tabs>
        <w:autoSpaceDE w:val="0"/>
        <w:autoSpaceDN w:val="0"/>
        <w:adjustRightInd w:val="0"/>
        <w:spacing w:after="0" w:line="240" w:lineRule="auto"/>
        <w:ind w:left="0"/>
        <w:rPr>
          <w:rFonts w:ascii="Times New Roman" w:hAnsi="Times New Roman"/>
          <w:sz w:val="24"/>
          <w:szCs w:val="24"/>
        </w:rPr>
      </w:pPr>
    </w:p>
    <w:p w14:paraId="366BF800" w14:textId="77777777" w:rsidR="00D17290" w:rsidRPr="001C7944" w:rsidRDefault="00D17290" w:rsidP="00560DEA">
      <w:pPr>
        <w:pStyle w:val="ListParagraph"/>
        <w:tabs>
          <w:tab w:val="center" w:pos="4950"/>
        </w:tabs>
        <w:autoSpaceDE w:val="0"/>
        <w:autoSpaceDN w:val="0"/>
        <w:adjustRightInd w:val="0"/>
        <w:spacing w:after="0" w:line="240" w:lineRule="auto"/>
        <w:ind w:left="0"/>
        <w:rPr>
          <w:rFonts w:ascii="Times New Roman" w:hAnsi="Times New Roman"/>
          <w:b/>
          <w:sz w:val="36"/>
          <w:szCs w:val="36"/>
        </w:rPr>
      </w:pPr>
      <w:r w:rsidRPr="001C7944">
        <w:rPr>
          <w:rFonts w:ascii="Times New Roman" w:hAnsi="Times New Roman"/>
          <w:b/>
          <w:sz w:val="36"/>
          <w:szCs w:val="36"/>
        </w:rPr>
        <w:t xml:space="preserve">Newly Funded </w:t>
      </w:r>
      <w:r w:rsidR="009D37AD" w:rsidRPr="001C7944">
        <w:rPr>
          <w:rFonts w:ascii="Times New Roman" w:hAnsi="Times New Roman"/>
          <w:b/>
          <w:sz w:val="36"/>
          <w:szCs w:val="36"/>
        </w:rPr>
        <w:t xml:space="preserve">DD Waiver </w:t>
      </w:r>
      <w:r w:rsidRPr="001C7944">
        <w:rPr>
          <w:rFonts w:ascii="Times New Roman" w:hAnsi="Times New Roman"/>
          <w:b/>
          <w:sz w:val="36"/>
          <w:szCs w:val="36"/>
        </w:rPr>
        <w:t>Slot Allocations</w:t>
      </w:r>
    </w:p>
    <w:p w14:paraId="6715F9DB" w14:textId="77777777" w:rsidR="00D17290" w:rsidRDefault="00D17290" w:rsidP="00560DEA">
      <w:pPr>
        <w:pStyle w:val="ListParagraph"/>
        <w:tabs>
          <w:tab w:val="center" w:pos="4950"/>
        </w:tabs>
        <w:autoSpaceDE w:val="0"/>
        <w:autoSpaceDN w:val="0"/>
        <w:adjustRightInd w:val="0"/>
        <w:spacing w:after="0" w:line="240" w:lineRule="auto"/>
        <w:ind w:left="0"/>
        <w:rPr>
          <w:rFonts w:ascii="Times New Roman" w:hAnsi="Times New Roman"/>
          <w:sz w:val="24"/>
          <w:szCs w:val="24"/>
        </w:rPr>
      </w:pPr>
    </w:p>
    <w:p w14:paraId="511F28F0" w14:textId="0B93837F" w:rsidR="00234570" w:rsidRDefault="00234570" w:rsidP="00234570">
      <w:pPr>
        <w:pStyle w:val="ListParagraph"/>
        <w:tabs>
          <w:tab w:val="center" w:pos="4950"/>
        </w:tabs>
        <w:autoSpaceDE w:val="0"/>
        <w:autoSpaceDN w:val="0"/>
        <w:adjustRightInd w:val="0"/>
        <w:spacing w:after="120" w:line="240" w:lineRule="auto"/>
        <w:ind w:left="0"/>
        <w:rPr>
          <w:rFonts w:ascii="Times New Roman" w:hAnsi="Times New Roman"/>
          <w:iCs/>
          <w:sz w:val="24"/>
          <w:szCs w:val="24"/>
        </w:rPr>
      </w:pPr>
      <w:r>
        <w:rPr>
          <w:rFonts w:ascii="Times New Roman" w:hAnsi="Times New Roman"/>
          <w:sz w:val="24"/>
          <w:szCs w:val="24"/>
        </w:rPr>
        <w:t>DBHDS allocates DD waiver slots to each of the CSB</w:t>
      </w:r>
      <w:r w:rsidR="00B66642">
        <w:rPr>
          <w:rFonts w:ascii="Times New Roman" w:hAnsi="Times New Roman"/>
          <w:sz w:val="24"/>
          <w:szCs w:val="24"/>
        </w:rPr>
        <w:t>s</w:t>
      </w:r>
      <w:r>
        <w:rPr>
          <w:rFonts w:ascii="Times New Roman" w:hAnsi="Times New Roman"/>
          <w:sz w:val="24"/>
          <w:szCs w:val="24"/>
        </w:rPr>
        <w:t xml:space="preserve"> according to the following rubric.  </w:t>
      </w:r>
      <w:r w:rsidRPr="00300F0B">
        <w:rPr>
          <w:rFonts w:ascii="Times New Roman" w:hAnsi="Times New Roman"/>
          <w:iCs/>
          <w:sz w:val="24"/>
          <w:szCs w:val="24"/>
        </w:rPr>
        <w:t>When at least 40 new slots are funded by the General Assembly</w:t>
      </w:r>
      <w:r>
        <w:rPr>
          <w:rFonts w:ascii="Times New Roman" w:hAnsi="Times New Roman"/>
          <w:iCs/>
          <w:sz w:val="24"/>
          <w:szCs w:val="24"/>
        </w:rPr>
        <w:t xml:space="preserve"> in either the Community Living or Family and Individual Supports waivers</w:t>
      </w:r>
      <w:r w:rsidRPr="00300F0B">
        <w:rPr>
          <w:rFonts w:ascii="Times New Roman" w:hAnsi="Times New Roman"/>
          <w:iCs/>
          <w:sz w:val="24"/>
          <w:szCs w:val="24"/>
        </w:rPr>
        <w:t>, one slot will be allocated by DBHDS to each CSB.  Additional slots, up to the total number of available slots for a given waiver, will be allocated by DBHDS to</w:t>
      </w:r>
      <w:r>
        <w:rPr>
          <w:rFonts w:ascii="Times New Roman" w:hAnsi="Times New Roman"/>
          <w:iCs/>
          <w:sz w:val="24"/>
          <w:szCs w:val="24"/>
        </w:rPr>
        <w:t xml:space="preserve"> each CSB</w:t>
      </w:r>
      <w:r w:rsidRPr="00300F0B">
        <w:rPr>
          <w:rFonts w:ascii="Times New Roman" w:hAnsi="Times New Roman"/>
          <w:iCs/>
          <w:sz w:val="24"/>
          <w:szCs w:val="24"/>
        </w:rPr>
        <w:t xml:space="preserve"> for individuals living within that CSB’s catchment area based upon the following factors and criteria</w:t>
      </w:r>
      <w:r>
        <w:rPr>
          <w:rFonts w:ascii="Times New Roman" w:hAnsi="Times New Roman"/>
          <w:iCs/>
          <w:sz w:val="24"/>
          <w:szCs w:val="24"/>
        </w:rPr>
        <w:t xml:space="preserve">: </w:t>
      </w:r>
    </w:p>
    <w:p w14:paraId="33726BFC" w14:textId="77777777" w:rsidR="00234570" w:rsidRPr="00300F0B" w:rsidRDefault="00234570" w:rsidP="00234570">
      <w:pPr>
        <w:pStyle w:val="ListParagraph"/>
        <w:tabs>
          <w:tab w:val="center" w:pos="4950"/>
        </w:tabs>
        <w:autoSpaceDE w:val="0"/>
        <w:autoSpaceDN w:val="0"/>
        <w:adjustRightInd w:val="0"/>
        <w:spacing w:after="120" w:line="240" w:lineRule="auto"/>
        <w:ind w:left="0"/>
        <w:rPr>
          <w:rFonts w:ascii="Times New Roman" w:hAnsi="Times New Roman"/>
          <w:sz w:val="24"/>
          <w:szCs w:val="24"/>
        </w:rPr>
      </w:pPr>
    </w:p>
    <w:p w14:paraId="47A5727F" w14:textId="77777777" w:rsidR="00234570" w:rsidRPr="00B9137F" w:rsidRDefault="00234570" w:rsidP="00234570">
      <w:pPr>
        <w:pStyle w:val="ListParagraph"/>
        <w:numPr>
          <w:ilvl w:val="0"/>
          <w:numId w:val="6"/>
        </w:numPr>
        <w:autoSpaceDE w:val="0"/>
        <w:autoSpaceDN w:val="0"/>
        <w:spacing w:after="0" w:line="240" w:lineRule="auto"/>
        <w:ind w:left="720"/>
        <w:rPr>
          <w:rFonts w:ascii="Times New Roman" w:hAnsi="Times New Roman"/>
          <w:iCs/>
          <w:sz w:val="24"/>
          <w:szCs w:val="24"/>
        </w:rPr>
      </w:pPr>
      <w:r>
        <w:rPr>
          <w:rFonts w:ascii="Times New Roman" w:hAnsi="Times New Roman"/>
          <w:iCs/>
          <w:sz w:val="24"/>
          <w:szCs w:val="24"/>
        </w:rPr>
        <w:t xml:space="preserve">The </w:t>
      </w:r>
      <w:r w:rsidRPr="00B9137F">
        <w:rPr>
          <w:rFonts w:ascii="Times New Roman" w:hAnsi="Times New Roman"/>
          <w:iCs/>
          <w:sz w:val="24"/>
          <w:szCs w:val="24"/>
        </w:rPr>
        <w:t>population</w:t>
      </w:r>
      <w:r>
        <w:rPr>
          <w:rFonts w:ascii="Times New Roman" w:hAnsi="Times New Roman"/>
          <w:iCs/>
          <w:sz w:val="24"/>
          <w:szCs w:val="24"/>
        </w:rPr>
        <w:t xml:space="preserve"> within the specific CSB catchment area</w:t>
      </w:r>
    </w:p>
    <w:p w14:paraId="312644B5" w14:textId="77777777" w:rsidR="00234570" w:rsidRPr="00B9137F" w:rsidRDefault="00234570" w:rsidP="00234570">
      <w:pPr>
        <w:pStyle w:val="ListParagraph"/>
        <w:numPr>
          <w:ilvl w:val="0"/>
          <w:numId w:val="6"/>
        </w:numPr>
        <w:autoSpaceDE w:val="0"/>
        <w:autoSpaceDN w:val="0"/>
        <w:spacing w:after="0" w:line="240" w:lineRule="auto"/>
        <w:ind w:left="720"/>
        <w:rPr>
          <w:iCs/>
        </w:rPr>
      </w:pPr>
      <w:r>
        <w:rPr>
          <w:rFonts w:ascii="Times New Roman" w:hAnsi="Times New Roman"/>
          <w:iCs/>
          <w:sz w:val="24"/>
          <w:szCs w:val="24"/>
        </w:rPr>
        <w:t>T</w:t>
      </w:r>
      <w:r w:rsidRPr="00B9137F">
        <w:rPr>
          <w:rFonts w:ascii="Times New Roman" w:hAnsi="Times New Roman"/>
          <w:iCs/>
          <w:sz w:val="24"/>
          <w:szCs w:val="24"/>
        </w:rPr>
        <w:t>he percentage of Medicaid eligible individuals in the catchment area</w:t>
      </w:r>
    </w:p>
    <w:p w14:paraId="2426B40A" w14:textId="77777777" w:rsidR="00234570" w:rsidRPr="00300F0B" w:rsidRDefault="00234570" w:rsidP="00234570">
      <w:pPr>
        <w:pStyle w:val="ListParagraph"/>
        <w:numPr>
          <w:ilvl w:val="0"/>
          <w:numId w:val="6"/>
        </w:numPr>
        <w:autoSpaceDE w:val="0"/>
        <w:autoSpaceDN w:val="0"/>
        <w:spacing w:after="0" w:line="240" w:lineRule="auto"/>
        <w:ind w:left="720"/>
        <w:rPr>
          <w:rFonts w:ascii="Times New Roman" w:hAnsi="Times New Roman"/>
          <w:iCs/>
          <w:sz w:val="24"/>
          <w:szCs w:val="24"/>
        </w:rPr>
      </w:pPr>
      <w:r>
        <w:rPr>
          <w:rFonts w:ascii="Times New Roman" w:hAnsi="Times New Roman"/>
          <w:iCs/>
          <w:sz w:val="24"/>
          <w:szCs w:val="24"/>
        </w:rPr>
        <w:t>The percentage</w:t>
      </w:r>
      <w:r w:rsidRPr="00300F0B">
        <w:rPr>
          <w:rFonts w:ascii="Times New Roman" w:hAnsi="Times New Roman"/>
          <w:iCs/>
          <w:sz w:val="24"/>
          <w:szCs w:val="24"/>
        </w:rPr>
        <w:t xml:space="preserve"> of individuals on the “Priority One” portion of the statewide </w:t>
      </w:r>
      <w:r>
        <w:rPr>
          <w:rFonts w:ascii="Times New Roman" w:hAnsi="Times New Roman"/>
          <w:iCs/>
          <w:sz w:val="24"/>
          <w:szCs w:val="24"/>
        </w:rPr>
        <w:t>DD waiver waiting list</w:t>
      </w:r>
    </w:p>
    <w:p w14:paraId="7BD5A6C4" w14:textId="77777777" w:rsidR="00234570" w:rsidRDefault="00234570" w:rsidP="00234570">
      <w:pPr>
        <w:pStyle w:val="ListParagraph"/>
        <w:tabs>
          <w:tab w:val="center" w:pos="4950"/>
        </w:tabs>
        <w:autoSpaceDE w:val="0"/>
        <w:autoSpaceDN w:val="0"/>
        <w:adjustRightInd w:val="0"/>
        <w:spacing w:after="120" w:line="240" w:lineRule="auto"/>
        <w:ind w:left="900" w:hanging="900"/>
        <w:rPr>
          <w:rFonts w:ascii="Times New Roman" w:hAnsi="Times New Roman"/>
          <w:iCs/>
          <w:sz w:val="24"/>
          <w:szCs w:val="24"/>
        </w:rPr>
      </w:pPr>
    </w:p>
    <w:p w14:paraId="4E6BA3D0" w14:textId="6EE6F562" w:rsidR="00234570" w:rsidRDefault="00234570" w:rsidP="00234570">
      <w:pPr>
        <w:pStyle w:val="ListParagraph"/>
        <w:tabs>
          <w:tab w:val="center" w:pos="4950"/>
        </w:tabs>
        <w:autoSpaceDE w:val="0"/>
        <w:autoSpaceDN w:val="0"/>
        <w:adjustRightInd w:val="0"/>
        <w:spacing w:after="120" w:line="240" w:lineRule="auto"/>
        <w:ind w:left="0"/>
        <w:rPr>
          <w:rFonts w:ascii="Times New Roman" w:hAnsi="Times New Roman"/>
          <w:iCs/>
          <w:sz w:val="24"/>
          <w:szCs w:val="24"/>
        </w:rPr>
      </w:pPr>
      <w:r w:rsidRPr="00300F0B">
        <w:rPr>
          <w:rFonts w:ascii="Times New Roman" w:hAnsi="Times New Roman"/>
          <w:iCs/>
          <w:sz w:val="24"/>
          <w:szCs w:val="24"/>
        </w:rPr>
        <w:t>If there are B</w:t>
      </w:r>
      <w:r>
        <w:rPr>
          <w:rFonts w:ascii="Times New Roman" w:hAnsi="Times New Roman"/>
          <w:iCs/>
          <w:sz w:val="24"/>
          <w:szCs w:val="24"/>
        </w:rPr>
        <w:t xml:space="preserve">uilding </w:t>
      </w:r>
      <w:r w:rsidRPr="00300F0B">
        <w:rPr>
          <w:rFonts w:ascii="Times New Roman" w:hAnsi="Times New Roman"/>
          <w:iCs/>
          <w:sz w:val="24"/>
          <w:szCs w:val="24"/>
        </w:rPr>
        <w:t>I</w:t>
      </w:r>
      <w:r>
        <w:rPr>
          <w:rFonts w:ascii="Times New Roman" w:hAnsi="Times New Roman"/>
          <w:iCs/>
          <w:sz w:val="24"/>
          <w:szCs w:val="24"/>
        </w:rPr>
        <w:t>ndependence waiver</w:t>
      </w:r>
      <w:r w:rsidRPr="00300F0B">
        <w:rPr>
          <w:rFonts w:ascii="Times New Roman" w:hAnsi="Times New Roman"/>
          <w:iCs/>
          <w:sz w:val="24"/>
          <w:szCs w:val="24"/>
        </w:rPr>
        <w:t xml:space="preserve"> slots to be allocated, they </w:t>
      </w:r>
      <w:r>
        <w:rPr>
          <w:rFonts w:ascii="Times New Roman" w:hAnsi="Times New Roman"/>
          <w:iCs/>
          <w:sz w:val="24"/>
          <w:szCs w:val="24"/>
        </w:rPr>
        <w:t xml:space="preserve">are </w:t>
      </w:r>
      <w:r w:rsidRPr="00300F0B">
        <w:rPr>
          <w:rFonts w:ascii="Times New Roman" w:hAnsi="Times New Roman"/>
          <w:iCs/>
          <w:sz w:val="24"/>
          <w:szCs w:val="24"/>
        </w:rPr>
        <w:t xml:space="preserve">allocated by region. </w:t>
      </w:r>
    </w:p>
    <w:p w14:paraId="2D609C93" w14:textId="6E638380" w:rsidR="00A0062F" w:rsidRDefault="00A0062F" w:rsidP="00234570">
      <w:pPr>
        <w:pStyle w:val="ListParagraph"/>
        <w:tabs>
          <w:tab w:val="center" w:pos="4950"/>
        </w:tabs>
        <w:autoSpaceDE w:val="0"/>
        <w:autoSpaceDN w:val="0"/>
        <w:adjustRightInd w:val="0"/>
        <w:spacing w:after="120" w:line="240" w:lineRule="auto"/>
        <w:ind w:left="0"/>
        <w:rPr>
          <w:rFonts w:ascii="Times New Roman" w:hAnsi="Times New Roman"/>
          <w:iCs/>
          <w:sz w:val="24"/>
          <w:szCs w:val="24"/>
        </w:rPr>
      </w:pPr>
    </w:p>
    <w:p w14:paraId="12785116" w14:textId="38449577" w:rsidR="00234570" w:rsidRDefault="00A0062F" w:rsidP="00234570">
      <w:pPr>
        <w:pStyle w:val="ListParagraph"/>
        <w:tabs>
          <w:tab w:val="center" w:pos="4950"/>
        </w:tabs>
        <w:autoSpaceDE w:val="0"/>
        <w:autoSpaceDN w:val="0"/>
        <w:adjustRightInd w:val="0"/>
        <w:spacing w:after="120" w:line="240" w:lineRule="auto"/>
        <w:ind w:left="0"/>
        <w:rPr>
          <w:rFonts w:ascii="Times New Roman" w:hAnsi="Times New Roman"/>
          <w:iCs/>
          <w:sz w:val="24"/>
          <w:szCs w:val="24"/>
        </w:rPr>
      </w:pPr>
      <w:r>
        <w:rPr>
          <w:rFonts w:ascii="Times New Roman" w:hAnsi="Times New Roman"/>
          <w:iCs/>
          <w:sz w:val="24"/>
          <w:szCs w:val="24"/>
        </w:rPr>
        <w:t>There were no new DD waiver slots funded in FY23, so none were allocated.</w:t>
      </w:r>
    </w:p>
    <w:p w14:paraId="26E825D1" w14:textId="77777777" w:rsidR="00732F5E" w:rsidRDefault="00732F5E" w:rsidP="00560DEA">
      <w:pPr>
        <w:pStyle w:val="ListParagraph"/>
        <w:tabs>
          <w:tab w:val="center" w:pos="4950"/>
        </w:tabs>
        <w:autoSpaceDE w:val="0"/>
        <w:autoSpaceDN w:val="0"/>
        <w:adjustRightInd w:val="0"/>
        <w:spacing w:after="0" w:line="240" w:lineRule="auto"/>
        <w:ind w:left="0"/>
        <w:rPr>
          <w:rFonts w:ascii="Times New Roman" w:hAnsi="Times New Roman"/>
          <w:b/>
          <w:sz w:val="36"/>
          <w:szCs w:val="36"/>
        </w:rPr>
      </w:pPr>
    </w:p>
    <w:p w14:paraId="32FF9B91" w14:textId="77777777" w:rsidR="00D17290" w:rsidRPr="003937E2" w:rsidRDefault="009D37AD" w:rsidP="00560DEA">
      <w:pPr>
        <w:pStyle w:val="ListParagraph"/>
        <w:tabs>
          <w:tab w:val="center" w:pos="4950"/>
        </w:tabs>
        <w:autoSpaceDE w:val="0"/>
        <w:autoSpaceDN w:val="0"/>
        <w:adjustRightInd w:val="0"/>
        <w:spacing w:after="0" w:line="240" w:lineRule="auto"/>
        <w:ind w:left="0"/>
        <w:rPr>
          <w:rFonts w:ascii="Times New Roman" w:hAnsi="Times New Roman"/>
          <w:b/>
          <w:sz w:val="36"/>
          <w:szCs w:val="36"/>
        </w:rPr>
      </w:pPr>
      <w:r w:rsidRPr="003937E2">
        <w:rPr>
          <w:rFonts w:ascii="Times New Roman" w:hAnsi="Times New Roman"/>
          <w:b/>
          <w:sz w:val="36"/>
          <w:szCs w:val="36"/>
        </w:rPr>
        <w:t>Reassigned Slots</w:t>
      </w:r>
    </w:p>
    <w:p w14:paraId="12FFDEF2" w14:textId="77777777" w:rsidR="009D37AD" w:rsidRPr="003937E2" w:rsidRDefault="009D37AD" w:rsidP="00560DEA">
      <w:pPr>
        <w:pStyle w:val="ListParagraph"/>
        <w:tabs>
          <w:tab w:val="center" w:pos="4950"/>
        </w:tabs>
        <w:autoSpaceDE w:val="0"/>
        <w:autoSpaceDN w:val="0"/>
        <w:adjustRightInd w:val="0"/>
        <w:spacing w:after="0" w:line="240" w:lineRule="auto"/>
        <w:ind w:left="0"/>
        <w:rPr>
          <w:rFonts w:ascii="Times New Roman" w:hAnsi="Times New Roman"/>
          <w:sz w:val="24"/>
          <w:szCs w:val="24"/>
        </w:rPr>
      </w:pPr>
    </w:p>
    <w:p w14:paraId="7D18B883" w14:textId="342EE187" w:rsidR="00234570" w:rsidRPr="006D3EE1" w:rsidRDefault="00234570" w:rsidP="00234570">
      <w:pPr>
        <w:pStyle w:val="ListParagraph"/>
        <w:tabs>
          <w:tab w:val="center" w:pos="4950"/>
        </w:tabs>
        <w:autoSpaceDE w:val="0"/>
        <w:autoSpaceDN w:val="0"/>
        <w:adjustRightInd w:val="0"/>
        <w:spacing w:after="0" w:line="240" w:lineRule="auto"/>
        <w:ind w:left="0"/>
        <w:rPr>
          <w:rFonts w:ascii="Times New Roman" w:hAnsi="Times New Roman"/>
          <w:sz w:val="24"/>
          <w:szCs w:val="24"/>
        </w:rPr>
      </w:pPr>
      <w:r w:rsidRPr="006D3EE1">
        <w:rPr>
          <w:rFonts w:ascii="Times New Roman" w:hAnsi="Times New Roman"/>
          <w:sz w:val="24"/>
          <w:szCs w:val="24"/>
        </w:rPr>
        <w:t xml:space="preserve">When a person leaves </w:t>
      </w:r>
      <w:r w:rsidR="00170C7C" w:rsidRPr="006D3EE1">
        <w:rPr>
          <w:rFonts w:ascii="Times New Roman" w:hAnsi="Times New Roman"/>
          <w:sz w:val="24"/>
          <w:szCs w:val="24"/>
        </w:rPr>
        <w:t>their</w:t>
      </w:r>
      <w:r w:rsidRPr="006D3EE1">
        <w:rPr>
          <w:rFonts w:ascii="Times New Roman" w:hAnsi="Times New Roman"/>
          <w:sz w:val="24"/>
          <w:szCs w:val="24"/>
        </w:rPr>
        <w:t xml:space="preserve"> DD waiver slot due to death, relocation out of state, loss of eligibility or declining further waiver services, that slot becomes available for reassignment by the local Waiver Slot Assignment Committee to another person in that CSB’s jurisdiction. </w:t>
      </w:r>
      <w:r w:rsidR="00E32900" w:rsidRPr="006D3EE1">
        <w:rPr>
          <w:rFonts w:ascii="Times New Roman" w:hAnsi="Times New Roman"/>
          <w:color w:val="000000"/>
          <w:sz w:val="24"/>
          <w:szCs w:val="24"/>
          <w:bdr w:val="none" w:sz="0" w:space="0" w:color="auto" w:frame="1"/>
          <w:shd w:val="clear" w:color="auto" w:fill="FFFFFF"/>
        </w:rPr>
        <w:t>When a person leaves their DD waiver slot due to death, relocation out of state, loss of eligibility or declining further waiver services, that slot becomes available for reassignment by the local Waiver Slot Assignment Committee to another person in that CSB’s jurisdiction. A much larger total number of DD waiver slots “turned over” in FY23 than in FY22 (671 vs. 454).  The number of reassigned slots was greater for each of the three waivers.  This may be due to the fact that CSBs were aware that the end of the Public Health Emergency (PHE) was approaching (and then occurred on May 11</w:t>
      </w:r>
      <w:r w:rsidR="00E32900" w:rsidRPr="006D3EE1">
        <w:rPr>
          <w:rFonts w:ascii="Times New Roman" w:hAnsi="Times New Roman"/>
          <w:color w:val="000000"/>
          <w:sz w:val="24"/>
          <w:szCs w:val="24"/>
          <w:bdr w:val="none" w:sz="0" w:space="0" w:color="auto" w:frame="1"/>
          <w:shd w:val="clear" w:color="auto" w:fill="FFFFFF"/>
          <w:vertAlign w:val="superscript"/>
        </w:rPr>
        <w:t>th</w:t>
      </w:r>
      <w:r w:rsidR="00E32900" w:rsidRPr="006D3EE1">
        <w:rPr>
          <w:rFonts w:ascii="Times New Roman" w:hAnsi="Times New Roman"/>
          <w:color w:val="000000"/>
          <w:sz w:val="24"/>
          <w:szCs w:val="24"/>
          <w:bdr w:val="none" w:sz="0" w:space="0" w:color="auto" w:frame="1"/>
          <w:shd w:val="clear" w:color="auto" w:fill="FFFFFF"/>
        </w:rPr>
        <w:t>).  During the PHE individuals could not lose eligibility for Medicaid services, including DD waiver services.  However, during the early spring, when the May 11</w:t>
      </w:r>
      <w:r w:rsidR="00E32900" w:rsidRPr="006D3EE1">
        <w:rPr>
          <w:rFonts w:ascii="Times New Roman" w:hAnsi="Times New Roman"/>
          <w:color w:val="000000"/>
          <w:sz w:val="24"/>
          <w:szCs w:val="24"/>
          <w:bdr w:val="none" w:sz="0" w:space="0" w:color="auto" w:frame="1"/>
          <w:shd w:val="clear" w:color="auto" w:fill="FFFFFF"/>
          <w:vertAlign w:val="superscript"/>
        </w:rPr>
        <w:t>th</w:t>
      </w:r>
      <w:r w:rsidR="00E32900" w:rsidRPr="006D3EE1">
        <w:rPr>
          <w:rFonts w:ascii="Times New Roman" w:hAnsi="Times New Roman"/>
          <w:color w:val="000000"/>
          <w:sz w:val="24"/>
          <w:szCs w:val="24"/>
          <w:bdr w:val="none" w:sz="0" w:space="0" w:color="auto" w:frame="1"/>
          <w:shd w:val="clear" w:color="auto" w:fill="FFFFFF"/>
        </w:rPr>
        <w:t> projected date for the end of the PHE was known, DBHDS informed each CSB of inactive slots at that CSB and urged CSB staff to reach out to the individuals assigned to those slots to determine whether they still desired waiver services.  If they indicated they did not intend to use services, the slots could be reassigned even before the end of the PHE. Therefore, slots that had been held by individuals not using services who did not intend to use them in the future, began to be reassigned to individuals on the waiting list.  </w:t>
      </w:r>
    </w:p>
    <w:p w14:paraId="386B682F" w14:textId="77777777" w:rsidR="00234570" w:rsidRPr="006D3EE1" w:rsidRDefault="00234570" w:rsidP="00234570">
      <w:pPr>
        <w:pStyle w:val="ListParagraph"/>
        <w:tabs>
          <w:tab w:val="center" w:pos="4950"/>
        </w:tabs>
        <w:autoSpaceDE w:val="0"/>
        <w:autoSpaceDN w:val="0"/>
        <w:adjustRightInd w:val="0"/>
        <w:spacing w:after="0" w:line="240" w:lineRule="auto"/>
        <w:ind w:left="0"/>
        <w:rPr>
          <w:rFonts w:ascii="Times New Roman" w:hAnsi="Times New Roman"/>
          <w:sz w:val="24"/>
          <w:szCs w:val="24"/>
        </w:rPr>
      </w:pPr>
    </w:p>
    <w:p w14:paraId="0B88B0D0" w14:textId="77777777" w:rsidR="00234570" w:rsidRPr="003937E2" w:rsidRDefault="00234570" w:rsidP="00234570">
      <w:pPr>
        <w:pStyle w:val="ListParagraph"/>
        <w:tabs>
          <w:tab w:val="center" w:pos="4950"/>
        </w:tabs>
        <w:autoSpaceDE w:val="0"/>
        <w:autoSpaceDN w:val="0"/>
        <w:adjustRightInd w:val="0"/>
        <w:spacing w:after="0" w:line="240" w:lineRule="auto"/>
        <w:ind w:left="0"/>
        <w:rPr>
          <w:rFonts w:ascii="Times New Roman" w:hAnsi="Times New Roman"/>
          <w:b/>
          <w:sz w:val="24"/>
          <w:szCs w:val="24"/>
        </w:rPr>
      </w:pPr>
      <w:r w:rsidRPr="003937E2">
        <w:rPr>
          <w:rFonts w:ascii="Times New Roman" w:hAnsi="Times New Roman"/>
          <w:sz w:val="24"/>
          <w:szCs w:val="24"/>
        </w:rPr>
        <w:t>Table Three breaks out the turnover by waiver.</w:t>
      </w:r>
    </w:p>
    <w:p w14:paraId="15F3D7F5" w14:textId="77777777" w:rsidR="00234570" w:rsidRPr="003937E2" w:rsidRDefault="00234570" w:rsidP="00234570">
      <w:pPr>
        <w:pStyle w:val="ListParagraph"/>
        <w:tabs>
          <w:tab w:val="center" w:pos="4950"/>
        </w:tabs>
        <w:autoSpaceDE w:val="0"/>
        <w:autoSpaceDN w:val="0"/>
        <w:adjustRightInd w:val="0"/>
        <w:spacing w:after="120" w:line="240" w:lineRule="auto"/>
        <w:ind w:left="0"/>
        <w:rPr>
          <w:rFonts w:ascii="Times New Roman" w:hAnsi="Times New Roman"/>
          <w:b/>
          <w:sz w:val="24"/>
          <w:szCs w:val="24"/>
        </w:rPr>
      </w:pPr>
    </w:p>
    <w:tbl>
      <w:tblPr>
        <w:tblStyle w:val="TableGrid"/>
        <w:tblW w:w="0" w:type="auto"/>
        <w:tblLook w:val="04A0" w:firstRow="1" w:lastRow="0" w:firstColumn="1" w:lastColumn="0" w:noHBand="0" w:noVBand="1"/>
      </w:tblPr>
      <w:tblGrid>
        <w:gridCol w:w="5036"/>
        <w:gridCol w:w="5034"/>
      </w:tblGrid>
      <w:tr w:rsidR="00234570" w:rsidRPr="003937E2" w14:paraId="7F4DB6B6" w14:textId="77777777" w:rsidTr="008D6844">
        <w:tc>
          <w:tcPr>
            <w:tcW w:w="10070" w:type="dxa"/>
            <w:gridSpan w:val="2"/>
            <w:shd w:val="clear" w:color="auto" w:fill="B8CCE4" w:themeFill="accent1" w:themeFillTint="66"/>
          </w:tcPr>
          <w:p w14:paraId="46B094EA" w14:textId="666208EC" w:rsidR="00234570" w:rsidRPr="003937E2" w:rsidRDefault="00234570" w:rsidP="00E631AD">
            <w:pPr>
              <w:pStyle w:val="ListParagraph"/>
              <w:tabs>
                <w:tab w:val="center" w:pos="4950"/>
              </w:tabs>
              <w:autoSpaceDE w:val="0"/>
              <w:autoSpaceDN w:val="0"/>
              <w:adjustRightInd w:val="0"/>
              <w:spacing w:after="120" w:line="240" w:lineRule="auto"/>
              <w:ind w:left="0"/>
              <w:rPr>
                <w:rFonts w:ascii="Times New Roman" w:hAnsi="Times New Roman"/>
                <w:b/>
                <w:sz w:val="24"/>
                <w:szCs w:val="24"/>
              </w:rPr>
            </w:pPr>
            <w:r w:rsidRPr="003937E2">
              <w:rPr>
                <w:rFonts w:ascii="Times New Roman" w:hAnsi="Times New Roman"/>
                <w:b/>
                <w:sz w:val="24"/>
                <w:szCs w:val="24"/>
              </w:rPr>
              <w:lastRenderedPageBreak/>
              <w:t>Table 3:  Number of Existing Slots by Waiver Reassigned in FY</w:t>
            </w:r>
            <w:r w:rsidR="00E631AD">
              <w:rPr>
                <w:rFonts w:ascii="Times New Roman" w:hAnsi="Times New Roman"/>
                <w:b/>
                <w:sz w:val="24"/>
                <w:szCs w:val="24"/>
              </w:rPr>
              <w:t>2</w:t>
            </w:r>
            <w:r w:rsidR="00E35099">
              <w:rPr>
                <w:rFonts w:ascii="Times New Roman" w:hAnsi="Times New Roman"/>
                <w:b/>
                <w:sz w:val="24"/>
                <w:szCs w:val="24"/>
              </w:rPr>
              <w:t>2</w:t>
            </w:r>
          </w:p>
        </w:tc>
      </w:tr>
      <w:tr w:rsidR="00234570" w:rsidRPr="003937E2" w14:paraId="15F81C7F" w14:textId="77777777" w:rsidTr="008D6844">
        <w:tc>
          <w:tcPr>
            <w:tcW w:w="5036" w:type="dxa"/>
          </w:tcPr>
          <w:p w14:paraId="63675EEC" w14:textId="77777777" w:rsidR="00234570" w:rsidRPr="003937E2" w:rsidRDefault="00234570" w:rsidP="002E4AC5">
            <w:pPr>
              <w:pStyle w:val="ListParagraph"/>
              <w:tabs>
                <w:tab w:val="center" w:pos="4950"/>
              </w:tabs>
              <w:autoSpaceDE w:val="0"/>
              <w:autoSpaceDN w:val="0"/>
              <w:adjustRightInd w:val="0"/>
              <w:spacing w:after="0" w:line="240" w:lineRule="auto"/>
              <w:ind w:left="0"/>
              <w:jc w:val="center"/>
              <w:rPr>
                <w:rFonts w:ascii="Times New Roman" w:hAnsi="Times New Roman"/>
                <w:b/>
                <w:sz w:val="24"/>
                <w:szCs w:val="24"/>
              </w:rPr>
            </w:pPr>
            <w:r w:rsidRPr="003937E2">
              <w:rPr>
                <w:rFonts w:ascii="Times New Roman" w:hAnsi="Times New Roman"/>
                <w:b/>
                <w:sz w:val="24"/>
                <w:szCs w:val="24"/>
              </w:rPr>
              <w:t>Waiver</w:t>
            </w:r>
          </w:p>
        </w:tc>
        <w:tc>
          <w:tcPr>
            <w:tcW w:w="5034" w:type="dxa"/>
          </w:tcPr>
          <w:p w14:paraId="0FB178DA" w14:textId="77777777" w:rsidR="00234570" w:rsidRPr="003937E2" w:rsidRDefault="00234570" w:rsidP="002E4AC5">
            <w:pPr>
              <w:pStyle w:val="ListParagraph"/>
              <w:tabs>
                <w:tab w:val="center" w:pos="4950"/>
              </w:tabs>
              <w:autoSpaceDE w:val="0"/>
              <w:autoSpaceDN w:val="0"/>
              <w:adjustRightInd w:val="0"/>
              <w:spacing w:after="0" w:line="240" w:lineRule="auto"/>
              <w:ind w:left="0"/>
              <w:jc w:val="center"/>
              <w:rPr>
                <w:rFonts w:ascii="Times New Roman" w:hAnsi="Times New Roman"/>
                <w:b/>
                <w:sz w:val="24"/>
                <w:szCs w:val="24"/>
              </w:rPr>
            </w:pPr>
            <w:r w:rsidRPr="003937E2">
              <w:rPr>
                <w:rFonts w:ascii="Times New Roman" w:hAnsi="Times New Roman"/>
                <w:b/>
                <w:sz w:val="24"/>
                <w:szCs w:val="24"/>
              </w:rPr>
              <w:t>Number of Slots Reassigned (Turn Over)</w:t>
            </w:r>
          </w:p>
          <w:p w14:paraId="2675F300" w14:textId="77777777" w:rsidR="00234570" w:rsidRPr="003937E2" w:rsidRDefault="00234570" w:rsidP="002E4AC5">
            <w:pPr>
              <w:pStyle w:val="ListParagraph"/>
              <w:tabs>
                <w:tab w:val="center" w:pos="4950"/>
              </w:tabs>
              <w:autoSpaceDE w:val="0"/>
              <w:autoSpaceDN w:val="0"/>
              <w:adjustRightInd w:val="0"/>
              <w:spacing w:after="0" w:line="240" w:lineRule="auto"/>
              <w:ind w:left="0"/>
              <w:jc w:val="center"/>
              <w:rPr>
                <w:rFonts w:ascii="Times New Roman" w:hAnsi="Times New Roman"/>
              </w:rPr>
            </w:pPr>
            <w:r w:rsidRPr="003937E2">
              <w:rPr>
                <w:rFonts w:ascii="Times New Roman" w:hAnsi="Times New Roman"/>
              </w:rPr>
              <w:t>[May be multiple times per slot]</w:t>
            </w:r>
          </w:p>
        </w:tc>
      </w:tr>
      <w:tr w:rsidR="00234570" w:rsidRPr="003937E2" w14:paraId="0398AC0B" w14:textId="77777777" w:rsidTr="008D6844">
        <w:tc>
          <w:tcPr>
            <w:tcW w:w="5036" w:type="dxa"/>
          </w:tcPr>
          <w:p w14:paraId="6A69F147" w14:textId="77777777" w:rsidR="00234570" w:rsidRPr="003937E2" w:rsidRDefault="00234570" w:rsidP="002E4AC5">
            <w:pPr>
              <w:pStyle w:val="ListParagraph"/>
              <w:tabs>
                <w:tab w:val="center" w:pos="4950"/>
              </w:tabs>
              <w:autoSpaceDE w:val="0"/>
              <w:autoSpaceDN w:val="0"/>
              <w:adjustRightInd w:val="0"/>
              <w:spacing w:after="0" w:line="240" w:lineRule="auto"/>
              <w:ind w:left="0"/>
              <w:rPr>
                <w:rFonts w:ascii="Times New Roman" w:hAnsi="Times New Roman"/>
                <w:sz w:val="24"/>
                <w:szCs w:val="24"/>
              </w:rPr>
            </w:pPr>
            <w:r w:rsidRPr="003937E2">
              <w:rPr>
                <w:rFonts w:ascii="Times New Roman" w:hAnsi="Times New Roman"/>
                <w:sz w:val="24"/>
                <w:szCs w:val="24"/>
              </w:rPr>
              <w:t>Building Independence</w:t>
            </w:r>
          </w:p>
        </w:tc>
        <w:tc>
          <w:tcPr>
            <w:tcW w:w="5034" w:type="dxa"/>
            <w:vAlign w:val="bottom"/>
          </w:tcPr>
          <w:p w14:paraId="7D5A1305" w14:textId="78ABDCD8" w:rsidR="00234570" w:rsidRPr="003937E2" w:rsidRDefault="008D6844" w:rsidP="008D6844">
            <w:pPr>
              <w:ind w:firstLineChars="100" w:firstLine="220"/>
              <w:jc w:val="center"/>
              <w:rPr>
                <w:color w:val="000000"/>
                <w:sz w:val="22"/>
                <w:szCs w:val="22"/>
              </w:rPr>
            </w:pPr>
            <w:r>
              <w:rPr>
                <w:color w:val="000000"/>
                <w:sz w:val="22"/>
                <w:szCs w:val="22"/>
              </w:rPr>
              <w:t>28</w:t>
            </w:r>
          </w:p>
        </w:tc>
      </w:tr>
      <w:tr w:rsidR="00234570" w:rsidRPr="003937E2" w14:paraId="49493810" w14:textId="77777777" w:rsidTr="008D6844">
        <w:tc>
          <w:tcPr>
            <w:tcW w:w="5036" w:type="dxa"/>
          </w:tcPr>
          <w:p w14:paraId="130CD3FA" w14:textId="77777777" w:rsidR="00234570" w:rsidRPr="003937E2" w:rsidRDefault="00234570" w:rsidP="002E4AC5">
            <w:pPr>
              <w:pStyle w:val="ListParagraph"/>
              <w:tabs>
                <w:tab w:val="center" w:pos="4950"/>
              </w:tabs>
              <w:autoSpaceDE w:val="0"/>
              <w:autoSpaceDN w:val="0"/>
              <w:adjustRightInd w:val="0"/>
              <w:spacing w:after="0" w:line="240" w:lineRule="auto"/>
              <w:ind w:left="0"/>
              <w:rPr>
                <w:rFonts w:ascii="Times New Roman" w:hAnsi="Times New Roman"/>
                <w:sz w:val="24"/>
                <w:szCs w:val="24"/>
              </w:rPr>
            </w:pPr>
            <w:r w:rsidRPr="003937E2">
              <w:rPr>
                <w:rFonts w:ascii="Times New Roman" w:hAnsi="Times New Roman"/>
                <w:sz w:val="24"/>
                <w:szCs w:val="24"/>
              </w:rPr>
              <w:t>Family &amp; Individual Supports</w:t>
            </w:r>
          </w:p>
        </w:tc>
        <w:tc>
          <w:tcPr>
            <w:tcW w:w="5034" w:type="dxa"/>
            <w:vAlign w:val="bottom"/>
          </w:tcPr>
          <w:p w14:paraId="6E2CD737" w14:textId="04A855FD" w:rsidR="00234570" w:rsidRPr="003937E2" w:rsidRDefault="008D6844" w:rsidP="008D6844">
            <w:pPr>
              <w:ind w:firstLineChars="100" w:firstLine="220"/>
              <w:jc w:val="center"/>
              <w:rPr>
                <w:color w:val="000000"/>
                <w:sz w:val="22"/>
                <w:szCs w:val="22"/>
              </w:rPr>
            </w:pPr>
            <w:r>
              <w:rPr>
                <w:color w:val="000000"/>
                <w:sz w:val="22"/>
                <w:szCs w:val="22"/>
              </w:rPr>
              <w:t>267</w:t>
            </w:r>
          </w:p>
        </w:tc>
      </w:tr>
      <w:tr w:rsidR="00234570" w:rsidRPr="003937E2" w14:paraId="0489A1CA" w14:textId="77777777" w:rsidTr="008D6844">
        <w:tc>
          <w:tcPr>
            <w:tcW w:w="5036" w:type="dxa"/>
          </w:tcPr>
          <w:p w14:paraId="18F8AAFC" w14:textId="77777777" w:rsidR="00234570" w:rsidRPr="003937E2" w:rsidRDefault="00234570" w:rsidP="002E4AC5">
            <w:pPr>
              <w:pStyle w:val="ListParagraph"/>
              <w:tabs>
                <w:tab w:val="center" w:pos="4950"/>
              </w:tabs>
              <w:autoSpaceDE w:val="0"/>
              <w:autoSpaceDN w:val="0"/>
              <w:adjustRightInd w:val="0"/>
              <w:spacing w:after="0" w:line="240" w:lineRule="auto"/>
              <w:ind w:left="0"/>
              <w:rPr>
                <w:rFonts w:ascii="Times New Roman" w:hAnsi="Times New Roman"/>
                <w:sz w:val="24"/>
                <w:szCs w:val="24"/>
              </w:rPr>
            </w:pPr>
            <w:r w:rsidRPr="003937E2">
              <w:rPr>
                <w:rFonts w:ascii="Times New Roman" w:hAnsi="Times New Roman"/>
                <w:sz w:val="24"/>
                <w:szCs w:val="24"/>
              </w:rPr>
              <w:t>Community Living</w:t>
            </w:r>
          </w:p>
        </w:tc>
        <w:tc>
          <w:tcPr>
            <w:tcW w:w="5034" w:type="dxa"/>
            <w:vAlign w:val="bottom"/>
          </w:tcPr>
          <w:p w14:paraId="16C451FA" w14:textId="4033D9DD" w:rsidR="00234570" w:rsidRPr="003937E2" w:rsidRDefault="008D6844" w:rsidP="008D6844">
            <w:pPr>
              <w:ind w:firstLineChars="100" w:firstLine="220"/>
              <w:jc w:val="center"/>
              <w:rPr>
                <w:color w:val="000000"/>
                <w:sz w:val="22"/>
                <w:szCs w:val="22"/>
              </w:rPr>
            </w:pPr>
            <w:r>
              <w:rPr>
                <w:color w:val="000000"/>
                <w:sz w:val="22"/>
                <w:szCs w:val="22"/>
              </w:rPr>
              <w:t>159</w:t>
            </w:r>
          </w:p>
        </w:tc>
      </w:tr>
      <w:tr w:rsidR="00234570" w:rsidRPr="003937E2" w14:paraId="7C706C78" w14:textId="77777777" w:rsidTr="008D6844">
        <w:tc>
          <w:tcPr>
            <w:tcW w:w="5036" w:type="dxa"/>
          </w:tcPr>
          <w:p w14:paraId="2F107E2D" w14:textId="77777777" w:rsidR="00234570" w:rsidRPr="003937E2" w:rsidRDefault="00234570" w:rsidP="002E4AC5">
            <w:pPr>
              <w:pStyle w:val="ListParagraph"/>
              <w:tabs>
                <w:tab w:val="center" w:pos="4950"/>
              </w:tabs>
              <w:autoSpaceDE w:val="0"/>
              <w:autoSpaceDN w:val="0"/>
              <w:adjustRightInd w:val="0"/>
              <w:spacing w:after="0" w:line="240" w:lineRule="auto"/>
              <w:ind w:left="0"/>
              <w:rPr>
                <w:rFonts w:ascii="Times New Roman" w:hAnsi="Times New Roman"/>
                <w:b/>
                <w:sz w:val="24"/>
                <w:szCs w:val="24"/>
              </w:rPr>
            </w:pPr>
            <w:r w:rsidRPr="003937E2">
              <w:rPr>
                <w:rFonts w:ascii="Times New Roman" w:hAnsi="Times New Roman"/>
                <w:b/>
                <w:sz w:val="24"/>
                <w:szCs w:val="24"/>
              </w:rPr>
              <w:t>TOTAL</w:t>
            </w:r>
          </w:p>
        </w:tc>
        <w:tc>
          <w:tcPr>
            <w:tcW w:w="5034" w:type="dxa"/>
            <w:vAlign w:val="bottom"/>
          </w:tcPr>
          <w:p w14:paraId="26C55C3E" w14:textId="5C37EEF9" w:rsidR="00234570" w:rsidRPr="003937E2" w:rsidRDefault="008D6844" w:rsidP="008D6844">
            <w:pPr>
              <w:shd w:val="clear" w:color="auto" w:fill="FFFFFF"/>
              <w:jc w:val="center"/>
              <w:rPr>
                <w:b/>
                <w:color w:val="000000"/>
                <w:sz w:val="22"/>
                <w:szCs w:val="22"/>
              </w:rPr>
            </w:pPr>
            <w:r>
              <w:rPr>
                <w:b/>
                <w:color w:val="000000"/>
                <w:sz w:val="22"/>
                <w:szCs w:val="22"/>
              </w:rPr>
              <w:t xml:space="preserve">   454</w:t>
            </w:r>
          </w:p>
        </w:tc>
      </w:tr>
    </w:tbl>
    <w:p w14:paraId="7FFE2F67" w14:textId="77777777" w:rsidR="00732F5E" w:rsidRPr="003937E2" w:rsidRDefault="00732F5E" w:rsidP="00560DEA">
      <w:pPr>
        <w:pStyle w:val="ListParagraph"/>
        <w:tabs>
          <w:tab w:val="center" w:pos="4950"/>
        </w:tabs>
        <w:autoSpaceDE w:val="0"/>
        <w:autoSpaceDN w:val="0"/>
        <w:adjustRightInd w:val="0"/>
        <w:spacing w:after="0" w:line="240" w:lineRule="auto"/>
        <w:ind w:left="0"/>
        <w:rPr>
          <w:rFonts w:ascii="Times New Roman" w:hAnsi="Times New Roman"/>
          <w:b/>
          <w:sz w:val="36"/>
          <w:szCs w:val="36"/>
        </w:rPr>
      </w:pPr>
    </w:p>
    <w:p w14:paraId="17BF4B0B" w14:textId="77777777" w:rsidR="00E35099" w:rsidRDefault="00E35099" w:rsidP="00560DEA">
      <w:pPr>
        <w:pStyle w:val="ListParagraph"/>
        <w:tabs>
          <w:tab w:val="center" w:pos="4950"/>
        </w:tabs>
        <w:autoSpaceDE w:val="0"/>
        <w:autoSpaceDN w:val="0"/>
        <w:adjustRightInd w:val="0"/>
        <w:spacing w:after="0" w:line="240" w:lineRule="auto"/>
        <w:ind w:left="0"/>
        <w:rPr>
          <w:rFonts w:ascii="Times New Roman" w:hAnsi="Times New Roman"/>
          <w:b/>
          <w:sz w:val="36"/>
          <w:szCs w:val="36"/>
        </w:rPr>
      </w:pPr>
    </w:p>
    <w:p w14:paraId="556D6D57" w14:textId="5123EA60" w:rsidR="00560DEA" w:rsidRPr="008C0101" w:rsidRDefault="00D0449C" w:rsidP="008C0101">
      <w:pPr>
        <w:rPr>
          <w:rFonts w:eastAsia="Calibri"/>
          <w:b/>
          <w:sz w:val="36"/>
          <w:szCs w:val="36"/>
        </w:rPr>
      </w:pPr>
      <w:r w:rsidRPr="003937E2">
        <w:rPr>
          <w:b/>
          <w:sz w:val="36"/>
          <w:szCs w:val="36"/>
        </w:rPr>
        <w:t>Emergency Slots</w:t>
      </w:r>
    </w:p>
    <w:p w14:paraId="6208843C" w14:textId="77777777" w:rsidR="00D0449C" w:rsidRPr="003937E2" w:rsidRDefault="00D0449C" w:rsidP="00560DEA">
      <w:pPr>
        <w:pStyle w:val="ListParagraph"/>
        <w:tabs>
          <w:tab w:val="center" w:pos="4950"/>
        </w:tabs>
        <w:autoSpaceDE w:val="0"/>
        <w:autoSpaceDN w:val="0"/>
        <w:adjustRightInd w:val="0"/>
        <w:spacing w:after="0" w:line="240" w:lineRule="auto"/>
        <w:ind w:left="0"/>
        <w:rPr>
          <w:rFonts w:ascii="Times New Roman" w:hAnsi="Times New Roman"/>
          <w:sz w:val="24"/>
          <w:szCs w:val="24"/>
        </w:rPr>
      </w:pPr>
    </w:p>
    <w:p w14:paraId="7BC5E5A2" w14:textId="77777777" w:rsidR="00234570" w:rsidRPr="003937E2" w:rsidRDefault="00234570" w:rsidP="00234570">
      <w:pPr>
        <w:pStyle w:val="ListParagraph"/>
        <w:tabs>
          <w:tab w:val="center" w:pos="4950"/>
        </w:tabs>
        <w:autoSpaceDE w:val="0"/>
        <w:autoSpaceDN w:val="0"/>
        <w:adjustRightInd w:val="0"/>
        <w:spacing w:after="0" w:line="240" w:lineRule="auto"/>
        <w:ind w:left="0"/>
        <w:rPr>
          <w:rFonts w:ascii="Times New Roman" w:hAnsi="Times New Roman"/>
          <w:sz w:val="24"/>
          <w:szCs w:val="24"/>
        </w:rPr>
      </w:pPr>
      <w:r w:rsidRPr="003937E2">
        <w:rPr>
          <w:rFonts w:ascii="Times New Roman" w:hAnsi="Times New Roman"/>
          <w:sz w:val="24"/>
          <w:szCs w:val="24"/>
        </w:rPr>
        <w:t>DBHDS maintains a pool of Community Living waiver slots that may be assigned to individuals deemed in an emergency status according to the following criteria:</w:t>
      </w:r>
    </w:p>
    <w:p w14:paraId="72077102" w14:textId="77777777" w:rsidR="00234570" w:rsidRPr="00E35099" w:rsidRDefault="00234570" w:rsidP="00234570">
      <w:pPr>
        <w:pStyle w:val="ListParagraph"/>
        <w:tabs>
          <w:tab w:val="center" w:pos="4950"/>
        </w:tabs>
        <w:autoSpaceDE w:val="0"/>
        <w:autoSpaceDN w:val="0"/>
        <w:adjustRightInd w:val="0"/>
        <w:spacing w:after="0" w:line="240" w:lineRule="auto"/>
        <w:ind w:left="0"/>
        <w:rPr>
          <w:rFonts w:ascii="Times New Roman" w:hAnsi="Times New Roman"/>
          <w:sz w:val="24"/>
          <w:szCs w:val="24"/>
        </w:rPr>
      </w:pPr>
    </w:p>
    <w:p w14:paraId="7476820C" w14:textId="05BE2739" w:rsidR="00E35099" w:rsidRPr="00E35099" w:rsidRDefault="00234570" w:rsidP="00E35099">
      <w:pPr>
        <w:pStyle w:val="ListParagraph"/>
        <w:numPr>
          <w:ilvl w:val="0"/>
          <w:numId w:val="18"/>
        </w:numPr>
        <w:rPr>
          <w:rFonts w:ascii="Times New Roman" w:hAnsi="Times New Roman"/>
          <w:sz w:val="24"/>
          <w:szCs w:val="24"/>
        </w:rPr>
      </w:pPr>
      <w:r w:rsidRPr="00E35099">
        <w:rPr>
          <w:rFonts w:ascii="Times New Roman" w:hAnsi="Times New Roman"/>
          <w:sz w:val="24"/>
          <w:szCs w:val="24"/>
        </w:rPr>
        <w:t xml:space="preserve">Child protective services has substantiated abuse/neglect against the primary caregiver and has removed the individual from the home; or </w:t>
      </w:r>
    </w:p>
    <w:p w14:paraId="4B247438" w14:textId="3EB9E166" w:rsidR="00E35099" w:rsidRPr="00E35099" w:rsidRDefault="00E35099" w:rsidP="00E35099">
      <w:pPr>
        <w:ind w:left="1080" w:hanging="360"/>
        <w:rPr>
          <w:color w:val="222222"/>
        </w:rPr>
      </w:pPr>
      <w:r w:rsidRPr="00E35099">
        <w:rPr>
          <w:color w:val="222222"/>
        </w:rPr>
        <w:t xml:space="preserve">2. </w:t>
      </w:r>
      <w:r>
        <w:rPr>
          <w:color w:val="222222"/>
        </w:rPr>
        <w:t xml:space="preserve"> </w:t>
      </w:r>
      <w:r w:rsidRPr="00E35099">
        <w:rPr>
          <w:color w:val="222222"/>
        </w:rPr>
        <w:t>Adult Protective Services has found that the individual needs and accepts protective services; or </w:t>
      </w:r>
    </w:p>
    <w:p w14:paraId="508B749D" w14:textId="77777777" w:rsidR="00E35099" w:rsidRPr="00E35099" w:rsidRDefault="00E35099" w:rsidP="00E35099">
      <w:pPr>
        <w:ind w:left="720"/>
        <w:rPr>
          <w:color w:val="222222"/>
        </w:rPr>
      </w:pPr>
    </w:p>
    <w:p w14:paraId="110596EF" w14:textId="13E169C5" w:rsidR="00E35099" w:rsidRPr="00E35099" w:rsidRDefault="00E35099" w:rsidP="00E35099">
      <w:pPr>
        <w:ind w:left="1080" w:hanging="360"/>
        <w:rPr>
          <w:color w:val="222222"/>
        </w:rPr>
      </w:pPr>
      <w:r w:rsidRPr="00E35099">
        <w:rPr>
          <w:color w:val="222222"/>
        </w:rPr>
        <w:t xml:space="preserve">3. </w:t>
      </w:r>
      <w:r>
        <w:rPr>
          <w:color w:val="222222"/>
        </w:rPr>
        <w:t xml:space="preserve"> </w:t>
      </w:r>
      <w:r w:rsidRPr="00E35099">
        <w:rPr>
          <w:color w:val="222222"/>
        </w:rPr>
        <w:t>Abuse/neglect has not been founded, but corroborating information from other sources (agencies) indicates that there is an inherent risk present and there are no other caregivers available to provide support services to the individual; or </w:t>
      </w:r>
    </w:p>
    <w:p w14:paraId="1E7C17E2" w14:textId="77777777" w:rsidR="00E35099" w:rsidRPr="00E35099" w:rsidRDefault="00E35099" w:rsidP="00E35099">
      <w:pPr>
        <w:rPr>
          <w:color w:val="222222"/>
        </w:rPr>
      </w:pPr>
    </w:p>
    <w:p w14:paraId="19ACF067" w14:textId="08AEC827" w:rsidR="00E35099" w:rsidRPr="00E35099" w:rsidRDefault="00E35099" w:rsidP="00E35099">
      <w:pPr>
        <w:ind w:left="1080" w:hanging="360"/>
        <w:rPr>
          <w:color w:val="222222"/>
        </w:rPr>
      </w:pPr>
      <w:r w:rsidRPr="00E35099">
        <w:rPr>
          <w:color w:val="222222"/>
        </w:rPr>
        <w:t xml:space="preserve">4. </w:t>
      </w:r>
      <w:r>
        <w:rPr>
          <w:color w:val="222222"/>
        </w:rPr>
        <w:t xml:space="preserve"> </w:t>
      </w:r>
      <w:r w:rsidRPr="00E35099">
        <w:rPr>
          <w:color w:val="222222"/>
        </w:rPr>
        <w:t>Death of primary caregiver or lack of alternative caregiver coupled with the individual's inability to care for himself and endangerment to self or others without supports; or </w:t>
      </w:r>
    </w:p>
    <w:p w14:paraId="1A8F54D8" w14:textId="77777777" w:rsidR="00E35099" w:rsidRPr="00E35099" w:rsidRDefault="00E35099" w:rsidP="00E35099">
      <w:pPr>
        <w:ind w:left="720"/>
        <w:rPr>
          <w:color w:val="222222"/>
        </w:rPr>
      </w:pPr>
    </w:p>
    <w:p w14:paraId="07B6A981" w14:textId="4B416446" w:rsidR="00E35099" w:rsidRPr="00E35099" w:rsidRDefault="00E35099" w:rsidP="00E35099">
      <w:pPr>
        <w:ind w:left="1080" w:hanging="360"/>
        <w:rPr>
          <w:color w:val="222222"/>
        </w:rPr>
      </w:pPr>
      <w:r w:rsidRPr="00E35099">
        <w:rPr>
          <w:color w:val="222222"/>
        </w:rPr>
        <w:t xml:space="preserve">5. </w:t>
      </w:r>
      <w:r>
        <w:rPr>
          <w:color w:val="222222"/>
        </w:rPr>
        <w:t xml:space="preserve"> </w:t>
      </w:r>
      <w:r w:rsidRPr="00E35099">
        <w:t>An individual who transitioned from one of the DD Waivers to the Medicaid Works program chooses to resume DD Waiver services.</w:t>
      </w:r>
    </w:p>
    <w:p w14:paraId="7B52DCD7" w14:textId="4079DFF4" w:rsidR="00234570" w:rsidRPr="00E35099" w:rsidRDefault="00234570" w:rsidP="00E35099">
      <w:pPr>
        <w:ind w:left="720"/>
      </w:pPr>
    </w:p>
    <w:p w14:paraId="54DDC19E" w14:textId="78EA1CE4" w:rsidR="00234570" w:rsidRPr="003937E2" w:rsidRDefault="00234570" w:rsidP="00234570">
      <w:r w:rsidRPr="003937E2">
        <w:t>Requests for emergency slots are forwarded by the Community Services Board (CSB) to DBHDS to determine if the individual’s situation meets the above criteria.  Once the pool of emergency slots reaches a minimum of three slots, the next nonemergency waiver slot that becomes available at the CSB in receipt of an emergency slot shall be re</w:t>
      </w:r>
      <w:r w:rsidR="00760824">
        <w:t>allocated</w:t>
      </w:r>
      <w:r w:rsidRPr="003937E2">
        <w:t xml:space="preserve"> to the </w:t>
      </w:r>
      <w:r w:rsidR="00760824">
        <w:t xml:space="preserve">DBHDS </w:t>
      </w:r>
      <w:r w:rsidRPr="003937E2">
        <w:t xml:space="preserve">emergency slot pool in order to ensure emergency slots remain to be assigned to future emergencies within the Commonwealth's fiscal year. </w:t>
      </w:r>
    </w:p>
    <w:p w14:paraId="5A59B625" w14:textId="77777777" w:rsidR="00234570" w:rsidRPr="003937E2" w:rsidRDefault="00234570" w:rsidP="00234570"/>
    <w:p w14:paraId="73FAE939" w14:textId="4839A12B" w:rsidR="00760824" w:rsidRDefault="00234570" w:rsidP="00234570">
      <w:r w:rsidRPr="003937E2">
        <w:t>Table Four details the waivers and CSBs to which emergency slots were assigned</w:t>
      </w:r>
      <w:r w:rsidR="00760824">
        <w:t xml:space="preserve"> each quarter</w:t>
      </w:r>
      <w:r w:rsidRPr="003937E2">
        <w:t xml:space="preserve">. </w:t>
      </w:r>
      <w:r w:rsidR="00966833">
        <w:t>There were more emergency slots assigned this fiscal year than last (87 vs. 76) and for the first time there was a Building Independence waiver emergency slot assigned.  The increase in requests for emergency slots may ha</w:t>
      </w:r>
      <w:r w:rsidR="00F6187F">
        <w:t>ve been caused by the fact that there were no new FY23 DD waivers funded/available for allocation.</w:t>
      </w:r>
    </w:p>
    <w:p w14:paraId="6D60C04A" w14:textId="33BDD86F" w:rsidR="006741CF" w:rsidRDefault="006741CF" w:rsidP="00234570"/>
    <w:p w14:paraId="0B7A4A78" w14:textId="77777777" w:rsidR="00333F18" w:rsidRDefault="00333F18" w:rsidP="00333F18">
      <w:pPr>
        <w:shd w:val="clear" w:color="auto" w:fill="FFFFFF"/>
        <w:textAlignment w:val="baseline"/>
        <w:rPr>
          <w:rFonts w:ascii="Georgia" w:hAnsi="Georgia"/>
          <w:color w:val="000000"/>
        </w:rPr>
      </w:pPr>
    </w:p>
    <w:tbl>
      <w:tblPr>
        <w:tblW w:w="9880" w:type="dxa"/>
        <w:tblCellMar>
          <w:top w:w="15" w:type="dxa"/>
          <w:left w:w="15" w:type="dxa"/>
          <w:bottom w:w="15" w:type="dxa"/>
          <w:right w:w="15" w:type="dxa"/>
        </w:tblCellMar>
        <w:tblLook w:val="04A0" w:firstRow="1" w:lastRow="0" w:firstColumn="1" w:lastColumn="0" w:noHBand="0" w:noVBand="1"/>
      </w:tblPr>
      <w:tblGrid>
        <w:gridCol w:w="1040"/>
        <w:gridCol w:w="2260"/>
        <w:gridCol w:w="1660"/>
        <w:gridCol w:w="1820"/>
        <w:gridCol w:w="1760"/>
        <w:gridCol w:w="1340"/>
      </w:tblGrid>
      <w:tr w:rsidR="005E4666" w14:paraId="79B38BC5" w14:textId="77777777" w:rsidTr="003D458A">
        <w:trPr>
          <w:trHeight w:val="300"/>
        </w:trPr>
        <w:tc>
          <w:tcPr>
            <w:tcW w:w="9880" w:type="dxa"/>
            <w:gridSpan w:val="6"/>
            <w:tcBorders>
              <w:top w:val="single" w:sz="6" w:space="0" w:color="D4D4D4"/>
              <w:left w:val="single" w:sz="6" w:space="0" w:color="D4D4D4"/>
              <w:bottom w:val="single" w:sz="6" w:space="0" w:color="D4D4D4"/>
              <w:right w:val="single" w:sz="6" w:space="0" w:color="D4D4D4"/>
            </w:tcBorders>
            <w:vAlign w:val="bottom"/>
            <w:hideMark/>
          </w:tcPr>
          <w:p w14:paraId="4DF9F7F8" w14:textId="0735325A" w:rsidR="005E4666" w:rsidRPr="0041270F" w:rsidRDefault="0041270F">
            <w:pPr>
              <w:rPr>
                <w:b/>
                <w:bCs/>
                <w:color w:val="000000"/>
              </w:rPr>
            </w:pPr>
            <w:r>
              <w:rPr>
                <w:b/>
                <w:bCs/>
                <w:color w:val="000000"/>
              </w:rPr>
              <w:lastRenderedPageBreak/>
              <w:t xml:space="preserve">Table 4: </w:t>
            </w:r>
            <w:r w:rsidR="005E4666" w:rsidRPr="0041270F">
              <w:rPr>
                <w:b/>
                <w:bCs/>
                <w:color w:val="000000"/>
              </w:rPr>
              <w:t xml:space="preserve">Emergency Slots Assigned </w:t>
            </w:r>
            <w:r>
              <w:rPr>
                <w:b/>
                <w:bCs/>
                <w:color w:val="000000"/>
              </w:rPr>
              <w:t xml:space="preserve">in </w:t>
            </w:r>
            <w:r w:rsidR="005E4666" w:rsidRPr="0041270F">
              <w:rPr>
                <w:b/>
                <w:bCs/>
                <w:color w:val="000000"/>
              </w:rPr>
              <w:t>FY23 by CSB</w:t>
            </w:r>
          </w:p>
          <w:p w14:paraId="3E7716D4" w14:textId="04731504" w:rsidR="005E4666" w:rsidRDefault="005E4666">
            <w:pPr>
              <w:rPr>
                <w:sz w:val="20"/>
                <w:szCs w:val="20"/>
              </w:rPr>
            </w:pPr>
          </w:p>
        </w:tc>
      </w:tr>
      <w:tr w:rsidR="00251647" w:rsidRPr="00105FFB" w14:paraId="010AFB17" w14:textId="77777777" w:rsidTr="008F0B87">
        <w:trPr>
          <w:trHeight w:val="540"/>
        </w:trPr>
        <w:tc>
          <w:tcPr>
            <w:tcW w:w="1040" w:type="dxa"/>
            <w:tcBorders>
              <w:top w:val="nil"/>
              <w:left w:val="single" w:sz="4" w:space="0" w:color="auto"/>
              <w:bottom w:val="single" w:sz="4" w:space="0" w:color="auto"/>
              <w:right w:val="single" w:sz="4" w:space="0" w:color="auto"/>
            </w:tcBorders>
            <w:shd w:val="clear" w:color="auto" w:fill="8DB3E2" w:themeFill="text2" w:themeFillTint="66"/>
            <w:hideMark/>
          </w:tcPr>
          <w:p w14:paraId="7805ECB7" w14:textId="77777777" w:rsidR="00333F18" w:rsidRPr="008F0B87" w:rsidRDefault="00333F18">
            <w:pPr>
              <w:rPr>
                <w:b/>
                <w:bCs/>
                <w:sz w:val="22"/>
                <w:szCs w:val="22"/>
              </w:rPr>
            </w:pPr>
            <w:r w:rsidRPr="008F0B87">
              <w:rPr>
                <w:b/>
                <w:bCs/>
                <w:sz w:val="22"/>
                <w:szCs w:val="22"/>
                <w:bdr w:val="none" w:sz="0" w:space="0" w:color="auto" w:frame="1"/>
              </w:rPr>
              <w:t> </w:t>
            </w:r>
            <w:r w:rsidRPr="008F0B87">
              <w:rPr>
                <w:b/>
                <w:bCs/>
                <w:sz w:val="22"/>
                <w:szCs w:val="22"/>
              </w:rPr>
              <w:t>Q FY</w:t>
            </w:r>
          </w:p>
        </w:tc>
        <w:tc>
          <w:tcPr>
            <w:tcW w:w="0" w:type="auto"/>
            <w:tcBorders>
              <w:top w:val="nil"/>
              <w:left w:val="nil"/>
              <w:bottom w:val="single" w:sz="4" w:space="0" w:color="auto"/>
              <w:right w:val="single" w:sz="4" w:space="0" w:color="auto"/>
            </w:tcBorders>
            <w:shd w:val="clear" w:color="auto" w:fill="8DB3E2" w:themeFill="text2" w:themeFillTint="66"/>
            <w:hideMark/>
          </w:tcPr>
          <w:p w14:paraId="165714E8" w14:textId="77777777" w:rsidR="00333F18" w:rsidRPr="008F0B87" w:rsidRDefault="00333F18" w:rsidP="0041270F">
            <w:pPr>
              <w:jc w:val="center"/>
              <w:rPr>
                <w:b/>
                <w:bCs/>
                <w:sz w:val="22"/>
                <w:szCs w:val="22"/>
              </w:rPr>
            </w:pPr>
            <w:r w:rsidRPr="008F0B87">
              <w:rPr>
                <w:b/>
                <w:bCs/>
                <w:sz w:val="22"/>
                <w:szCs w:val="22"/>
              </w:rPr>
              <w:t>CSB</w:t>
            </w:r>
          </w:p>
        </w:tc>
        <w:tc>
          <w:tcPr>
            <w:tcW w:w="1660" w:type="dxa"/>
            <w:tcBorders>
              <w:top w:val="nil"/>
              <w:left w:val="nil"/>
              <w:bottom w:val="single" w:sz="4" w:space="0" w:color="auto"/>
              <w:right w:val="single" w:sz="4" w:space="0" w:color="auto"/>
            </w:tcBorders>
            <w:shd w:val="clear" w:color="auto" w:fill="8DB3E2" w:themeFill="text2" w:themeFillTint="66"/>
            <w:hideMark/>
          </w:tcPr>
          <w:p w14:paraId="25C9B577" w14:textId="77777777" w:rsidR="00333F18" w:rsidRPr="008F0B87" w:rsidRDefault="00333F18" w:rsidP="0041270F">
            <w:pPr>
              <w:jc w:val="center"/>
              <w:rPr>
                <w:b/>
                <w:bCs/>
                <w:sz w:val="22"/>
                <w:szCs w:val="22"/>
              </w:rPr>
            </w:pPr>
            <w:r w:rsidRPr="008F0B87">
              <w:rPr>
                <w:b/>
                <w:bCs/>
                <w:sz w:val="22"/>
                <w:szCs w:val="22"/>
              </w:rPr>
              <w:t>Community Living Waiver</w:t>
            </w:r>
          </w:p>
        </w:tc>
        <w:tc>
          <w:tcPr>
            <w:tcW w:w="1820" w:type="dxa"/>
            <w:tcBorders>
              <w:top w:val="nil"/>
              <w:left w:val="nil"/>
              <w:bottom w:val="single" w:sz="4" w:space="0" w:color="auto"/>
              <w:right w:val="single" w:sz="4" w:space="0" w:color="auto"/>
            </w:tcBorders>
            <w:shd w:val="clear" w:color="auto" w:fill="8DB3E2" w:themeFill="text2" w:themeFillTint="66"/>
            <w:hideMark/>
          </w:tcPr>
          <w:p w14:paraId="46435E03" w14:textId="77777777" w:rsidR="00333F18" w:rsidRPr="008F0B87" w:rsidRDefault="00333F18" w:rsidP="0041270F">
            <w:pPr>
              <w:jc w:val="center"/>
              <w:rPr>
                <w:b/>
                <w:bCs/>
                <w:sz w:val="22"/>
                <w:szCs w:val="22"/>
              </w:rPr>
            </w:pPr>
            <w:r w:rsidRPr="008F0B87">
              <w:rPr>
                <w:b/>
                <w:bCs/>
                <w:sz w:val="22"/>
                <w:szCs w:val="22"/>
              </w:rPr>
              <w:t>Family and Individual Support</w:t>
            </w:r>
          </w:p>
        </w:tc>
        <w:tc>
          <w:tcPr>
            <w:tcW w:w="1760" w:type="dxa"/>
            <w:tcBorders>
              <w:top w:val="nil"/>
              <w:left w:val="nil"/>
              <w:bottom w:val="single" w:sz="4" w:space="0" w:color="auto"/>
              <w:right w:val="single" w:sz="4" w:space="0" w:color="auto"/>
            </w:tcBorders>
            <w:shd w:val="clear" w:color="auto" w:fill="8DB3E2" w:themeFill="text2" w:themeFillTint="66"/>
            <w:hideMark/>
          </w:tcPr>
          <w:p w14:paraId="217A7361" w14:textId="77777777" w:rsidR="00333F18" w:rsidRPr="008F0B87" w:rsidRDefault="00333F18" w:rsidP="0041270F">
            <w:pPr>
              <w:jc w:val="center"/>
              <w:rPr>
                <w:b/>
                <w:bCs/>
                <w:sz w:val="22"/>
                <w:szCs w:val="22"/>
              </w:rPr>
            </w:pPr>
            <w:r w:rsidRPr="008F0B87">
              <w:rPr>
                <w:b/>
                <w:bCs/>
                <w:sz w:val="22"/>
                <w:szCs w:val="22"/>
              </w:rPr>
              <w:t>Building Independence</w:t>
            </w:r>
          </w:p>
        </w:tc>
        <w:tc>
          <w:tcPr>
            <w:tcW w:w="1340" w:type="dxa"/>
            <w:tcBorders>
              <w:top w:val="nil"/>
              <w:left w:val="nil"/>
              <w:bottom w:val="single" w:sz="4" w:space="0" w:color="auto"/>
              <w:right w:val="single" w:sz="4" w:space="0" w:color="auto"/>
            </w:tcBorders>
            <w:shd w:val="clear" w:color="auto" w:fill="8DB3E2" w:themeFill="text2" w:themeFillTint="66"/>
            <w:hideMark/>
          </w:tcPr>
          <w:p w14:paraId="71A9255B" w14:textId="77777777" w:rsidR="00333F18" w:rsidRPr="008F0B87" w:rsidRDefault="00333F18">
            <w:pPr>
              <w:jc w:val="center"/>
              <w:rPr>
                <w:b/>
                <w:bCs/>
                <w:sz w:val="22"/>
                <w:szCs w:val="22"/>
              </w:rPr>
            </w:pPr>
            <w:r w:rsidRPr="008F0B87">
              <w:rPr>
                <w:b/>
                <w:bCs/>
                <w:sz w:val="22"/>
                <w:szCs w:val="22"/>
              </w:rPr>
              <w:t>Total</w:t>
            </w:r>
          </w:p>
        </w:tc>
      </w:tr>
      <w:tr w:rsidR="00251647" w:rsidRPr="00105FFB" w14:paraId="5EAFA5FA" w14:textId="77777777" w:rsidTr="00741D6B">
        <w:trPr>
          <w:trHeight w:val="300"/>
        </w:trPr>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1D4F4B8B" w14:textId="77777777" w:rsidR="00333F18" w:rsidRPr="00105FFB" w:rsidRDefault="00333F18">
            <w:pPr>
              <w:rPr>
                <w:color w:val="000000"/>
                <w:sz w:val="22"/>
                <w:szCs w:val="22"/>
              </w:rPr>
            </w:pPr>
            <w:r w:rsidRPr="00105FFB">
              <w:rPr>
                <w:color w:val="000000"/>
                <w:sz w:val="22"/>
                <w:szCs w:val="22"/>
              </w:rPr>
              <w:t>1Q FY23</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0611D118" w14:textId="72EFED41" w:rsidR="00333F18" w:rsidRPr="00105FFB" w:rsidRDefault="00333F18">
            <w:pPr>
              <w:rPr>
                <w:color w:val="000000"/>
                <w:sz w:val="22"/>
                <w:szCs w:val="22"/>
              </w:rPr>
            </w:pPr>
            <w:r w:rsidRPr="00105FFB">
              <w:rPr>
                <w:color w:val="000000"/>
                <w:sz w:val="22"/>
                <w:szCs w:val="22"/>
              </w:rPr>
              <w:t>A</w:t>
            </w:r>
            <w:r w:rsidR="00251647">
              <w:rPr>
                <w:color w:val="000000"/>
                <w:sz w:val="22"/>
                <w:szCs w:val="22"/>
              </w:rPr>
              <w:t>LEXANDRIA</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748F2A2B"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3351AEC4"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5FAA7017" w14:textId="77777777" w:rsidR="00333F18" w:rsidRPr="00105FFB" w:rsidRDefault="00333F18">
            <w:pPr>
              <w:rPr>
                <w:sz w:val="22"/>
                <w:szCs w:val="22"/>
              </w:rPr>
            </w:pPr>
          </w:p>
        </w:tc>
        <w:tc>
          <w:tcPr>
            <w:tcW w:w="0" w:type="auto"/>
            <w:tcBorders>
              <w:top w:val="single" w:sz="4" w:space="0" w:color="000000"/>
              <w:left w:val="single" w:sz="4" w:space="0" w:color="000000"/>
              <w:bottom w:val="nil"/>
              <w:right w:val="single" w:sz="4" w:space="0" w:color="000000"/>
            </w:tcBorders>
            <w:shd w:val="clear" w:color="auto" w:fill="F2F2F2" w:themeFill="background1" w:themeFillShade="F2"/>
            <w:vAlign w:val="bottom"/>
            <w:hideMark/>
          </w:tcPr>
          <w:p w14:paraId="289B08DC"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0D0343B5" w14:textId="77777777" w:rsidTr="00741D6B">
        <w:trPr>
          <w:trHeight w:val="300"/>
        </w:trPr>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137F61A8" w14:textId="77777777" w:rsidR="00333F18" w:rsidRPr="00105FFB" w:rsidRDefault="00333F18">
            <w:pPr>
              <w:rPr>
                <w:color w:val="000000"/>
                <w:sz w:val="22"/>
                <w:szCs w:val="22"/>
              </w:rPr>
            </w:pPr>
            <w:r w:rsidRPr="00105FFB">
              <w:rPr>
                <w:color w:val="000000"/>
                <w:sz w:val="22"/>
                <w:szCs w:val="22"/>
              </w:rPr>
              <w:t>1Q FY23</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18D22AD9" w14:textId="77777777" w:rsidR="00333F18" w:rsidRPr="00105FFB" w:rsidRDefault="00333F18">
            <w:pPr>
              <w:rPr>
                <w:color w:val="000000"/>
                <w:sz w:val="22"/>
                <w:szCs w:val="22"/>
              </w:rPr>
            </w:pPr>
            <w:r w:rsidRPr="00105FFB">
              <w:rPr>
                <w:color w:val="000000"/>
                <w:sz w:val="22"/>
                <w:szCs w:val="22"/>
              </w:rPr>
              <w:t>BLUE RIDGE CSB</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51C27EE1" w14:textId="77777777" w:rsidR="00333F18" w:rsidRPr="00105FFB" w:rsidRDefault="00333F18">
            <w:pPr>
              <w:jc w:val="right"/>
              <w:rPr>
                <w:color w:val="000000"/>
                <w:sz w:val="22"/>
                <w:szCs w:val="22"/>
              </w:rPr>
            </w:pPr>
            <w:r w:rsidRPr="00105FFB">
              <w:rPr>
                <w:color w:val="000000"/>
                <w:sz w:val="22"/>
                <w:szCs w:val="22"/>
              </w:rPr>
              <w:t>4</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2D8A527C"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2E8B233C" w14:textId="77777777" w:rsidR="00333F18" w:rsidRPr="00105FFB" w:rsidRDefault="00333F18">
            <w:pPr>
              <w:rPr>
                <w:sz w:val="22"/>
                <w:szCs w:val="22"/>
              </w:rPr>
            </w:pPr>
          </w:p>
        </w:tc>
        <w:tc>
          <w:tcPr>
            <w:tcW w:w="0" w:type="auto"/>
            <w:tcBorders>
              <w:top w:val="single" w:sz="4" w:space="0" w:color="000000"/>
              <w:left w:val="single" w:sz="4" w:space="0" w:color="000000"/>
              <w:bottom w:val="nil"/>
              <w:right w:val="single" w:sz="4" w:space="0" w:color="000000"/>
            </w:tcBorders>
            <w:shd w:val="clear" w:color="auto" w:fill="F2F2F2" w:themeFill="background1" w:themeFillShade="F2"/>
            <w:vAlign w:val="bottom"/>
            <w:hideMark/>
          </w:tcPr>
          <w:p w14:paraId="2AD37383" w14:textId="77777777" w:rsidR="00333F18" w:rsidRPr="00E14738" w:rsidRDefault="00333F18">
            <w:pPr>
              <w:jc w:val="right"/>
              <w:rPr>
                <w:b/>
                <w:bCs/>
                <w:color w:val="000000"/>
                <w:sz w:val="22"/>
                <w:szCs w:val="22"/>
              </w:rPr>
            </w:pPr>
            <w:r w:rsidRPr="00E14738">
              <w:rPr>
                <w:b/>
                <w:bCs/>
                <w:color w:val="000000"/>
                <w:sz w:val="22"/>
                <w:szCs w:val="22"/>
              </w:rPr>
              <w:t>4</w:t>
            </w:r>
          </w:p>
        </w:tc>
      </w:tr>
      <w:tr w:rsidR="00251647" w:rsidRPr="00105FFB" w14:paraId="410B5E53" w14:textId="77777777" w:rsidTr="00741D6B">
        <w:trPr>
          <w:trHeight w:val="300"/>
        </w:trPr>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5149256F" w14:textId="77777777" w:rsidR="00333F18" w:rsidRPr="00105FFB" w:rsidRDefault="00333F18">
            <w:pPr>
              <w:rPr>
                <w:color w:val="000000"/>
                <w:sz w:val="22"/>
                <w:szCs w:val="22"/>
              </w:rPr>
            </w:pPr>
            <w:r w:rsidRPr="00105FFB">
              <w:rPr>
                <w:color w:val="000000"/>
                <w:sz w:val="22"/>
                <w:szCs w:val="22"/>
              </w:rPr>
              <w:t>1Q FY23</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7E2DF361" w14:textId="77777777" w:rsidR="00333F18" w:rsidRPr="00105FFB" w:rsidRDefault="00333F18">
            <w:pPr>
              <w:rPr>
                <w:color w:val="000000"/>
                <w:sz w:val="22"/>
                <w:szCs w:val="22"/>
              </w:rPr>
            </w:pPr>
            <w:r w:rsidRPr="00105FFB">
              <w:rPr>
                <w:color w:val="000000"/>
                <w:sz w:val="22"/>
                <w:szCs w:val="22"/>
              </w:rPr>
              <w:t>CHESTERFIELD CSB</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43DECB32" w14:textId="77777777" w:rsidR="00333F18" w:rsidRPr="00105FFB" w:rsidRDefault="00333F18">
            <w:pPr>
              <w:jc w:val="right"/>
              <w:rPr>
                <w:color w:val="000000"/>
                <w:sz w:val="22"/>
                <w:szCs w:val="22"/>
              </w:rPr>
            </w:pPr>
            <w:r w:rsidRPr="00105FFB">
              <w:rPr>
                <w:color w:val="000000"/>
                <w:sz w:val="22"/>
                <w:szCs w:val="22"/>
              </w:rPr>
              <w:t>4</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552619D9"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31BA8E1F"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single" w:sz="4" w:space="0" w:color="000000"/>
            </w:tcBorders>
            <w:shd w:val="clear" w:color="auto" w:fill="F2F2F2" w:themeFill="background1" w:themeFillShade="F2"/>
            <w:vAlign w:val="bottom"/>
            <w:hideMark/>
          </w:tcPr>
          <w:p w14:paraId="5CEB1181" w14:textId="77777777" w:rsidR="00333F18" w:rsidRPr="00E14738" w:rsidRDefault="00333F18">
            <w:pPr>
              <w:jc w:val="right"/>
              <w:rPr>
                <w:b/>
                <w:bCs/>
                <w:color w:val="000000"/>
                <w:sz w:val="22"/>
                <w:szCs w:val="22"/>
              </w:rPr>
            </w:pPr>
            <w:r w:rsidRPr="00E14738">
              <w:rPr>
                <w:b/>
                <w:bCs/>
                <w:color w:val="000000"/>
                <w:sz w:val="22"/>
                <w:szCs w:val="22"/>
              </w:rPr>
              <w:t>5</w:t>
            </w:r>
          </w:p>
        </w:tc>
      </w:tr>
      <w:tr w:rsidR="00251647" w:rsidRPr="00105FFB" w14:paraId="7EDCB742" w14:textId="77777777" w:rsidTr="00741D6B">
        <w:trPr>
          <w:trHeight w:val="300"/>
        </w:trPr>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6C2E7589" w14:textId="77777777" w:rsidR="00333F18" w:rsidRPr="00105FFB" w:rsidRDefault="00333F18">
            <w:pPr>
              <w:rPr>
                <w:color w:val="000000"/>
                <w:sz w:val="22"/>
                <w:szCs w:val="22"/>
              </w:rPr>
            </w:pPr>
            <w:r w:rsidRPr="00105FFB">
              <w:rPr>
                <w:color w:val="000000"/>
                <w:sz w:val="22"/>
                <w:szCs w:val="22"/>
              </w:rPr>
              <w:t>1Q FY23</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4D5FEB60" w14:textId="77777777" w:rsidR="00333F18" w:rsidRPr="00105FFB" w:rsidRDefault="00333F18">
            <w:pPr>
              <w:rPr>
                <w:color w:val="000000"/>
                <w:sz w:val="22"/>
                <w:szCs w:val="22"/>
              </w:rPr>
            </w:pPr>
            <w:r w:rsidRPr="00105FFB">
              <w:rPr>
                <w:color w:val="000000"/>
                <w:sz w:val="22"/>
                <w:szCs w:val="22"/>
              </w:rPr>
              <w:t>COLONIAL BEHAVIORAL HEALTH</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73D59D36"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64FD0A90"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5A8B3085" w14:textId="77777777" w:rsidR="00333F18" w:rsidRPr="00105FFB" w:rsidRDefault="00333F18">
            <w:pPr>
              <w:rPr>
                <w:sz w:val="22"/>
                <w:szCs w:val="22"/>
              </w:rPr>
            </w:pPr>
          </w:p>
        </w:tc>
        <w:tc>
          <w:tcPr>
            <w:tcW w:w="0" w:type="auto"/>
            <w:tcBorders>
              <w:top w:val="single" w:sz="4" w:space="0" w:color="000000"/>
              <w:left w:val="single" w:sz="4" w:space="0" w:color="000000"/>
              <w:bottom w:val="nil"/>
              <w:right w:val="single" w:sz="4" w:space="0" w:color="000000"/>
            </w:tcBorders>
            <w:shd w:val="clear" w:color="auto" w:fill="F2F2F2" w:themeFill="background1" w:themeFillShade="F2"/>
            <w:vAlign w:val="bottom"/>
            <w:hideMark/>
          </w:tcPr>
          <w:p w14:paraId="28D141F9"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005F94AC" w14:textId="77777777" w:rsidTr="00741D6B">
        <w:trPr>
          <w:trHeight w:val="300"/>
        </w:trPr>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746F5BF4" w14:textId="77777777" w:rsidR="00333F18" w:rsidRPr="00105FFB" w:rsidRDefault="00333F18">
            <w:pPr>
              <w:rPr>
                <w:color w:val="000000"/>
                <w:sz w:val="22"/>
                <w:szCs w:val="22"/>
              </w:rPr>
            </w:pPr>
            <w:r w:rsidRPr="00105FFB">
              <w:rPr>
                <w:color w:val="000000"/>
                <w:sz w:val="22"/>
                <w:szCs w:val="22"/>
              </w:rPr>
              <w:t>1Q FY23</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6F279EF1" w14:textId="77777777" w:rsidR="00333F18" w:rsidRPr="00105FFB" w:rsidRDefault="00333F18">
            <w:pPr>
              <w:rPr>
                <w:color w:val="000000"/>
                <w:sz w:val="22"/>
                <w:szCs w:val="22"/>
              </w:rPr>
            </w:pPr>
            <w:r w:rsidRPr="00105FFB">
              <w:rPr>
                <w:color w:val="000000"/>
                <w:sz w:val="22"/>
                <w:szCs w:val="22"/>
              </w:rPr>
              <w:t>DISTRICT 19 MEN HLTH SER</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5E0974C4"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2BD16EBA"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1C91A226" w14:textId="77777777" w:rsidR="00333F18" w:rsidRPr="00105FFB" w:rsidRDefault="00333F18">
            <w:pPr>
              <w:rPr>
                <w:sz w:val="22"/>
                <w:szCs w:val="22"/>
              </w:rPr>
            </w:pPr>
          </w:p>
        </w:tc>
        <w:tc>
          <w:tcPr>
            <w:tcW w:w="0" w:type="auto"/>
            <w:tcBorders>
              <w:top w:val="single" w:sz="4" w:space="0" w:color="000000"/>
              <w:left w:val="single" w:sz="4" w:space="0" w:color="000000"/>
              <w:bottom w:val="nil"/>
              <w:right w:val="single" w:sz="4" w:space="0" w:color="000000"/>
            </w:tcBorders>
            <w:shd w:val="clear" w:color="auto" w:fill="F2F2F2" w:themeFill="background1" w:themeFillShade="F2"/>
            <w:vAlign w:val="bottom"/>
            <w:hideMark/>
          </w:tcPr>
          <w:p w14:paraId="1A0657B6"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4B9FC9EC" w14:textId="77777777" w:rsidTr="00741D6B">
        <w:trPr>
          <w:trHeight w:val="300"/>
        </w:trPr>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6DD73CC2" w14:textId="77777777" w:rsidR="00333F18" w:rsidRPr="00105FFB" w:rsidRDefault="00333F18">
            <w:pPr>
              <w:rPr>
                <w:color w:val="000000"/>
                <w:sz w:val="22"/>
                <w:szCs w:val="22"/>
              </w:rPr>
            </w:pPr>
            <w:r w:rsidRPr="00105FFB">
              <w:rPr>
                <w:color w:val="000000"/>
                <w:sz w:val="22"/>
                <w:szCs w:val="22"/>
              </w:rPr>
              <w:t>1Q FY23</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7542DA1B" w14:textId="77777777" w:rsidR="00333F18" w:rsidRPr="00105FFB" w:rsidRDefault="00333F18">
            <w:pPr>
              <w:rPr>
                <w:color w:val="000000"/>
                <w:sz w:val="22"/>
                <w:szCs w:val="22"/>
              </w:rPr>
            </w:pPr>
            <w:r w:rsidRPr="00105FFB">
              <w:rPr>
                <w:color w:val="000000"/>
                <w:sz w:val="22"/>
                <w:szCs w:val="22"/>
              </w:rPr>
              <w:t>FAIRFAX-FALLS CHURCH CSB</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20B64129" w14:textId="77777777" w:rsidR="00333F18" w:rsidRPr="00105FFB" w:rsidRDefault="00333F18">
            <w:pPr>
              <w:jc w:val="right"/>
              <w:rPr>
                <w:color w:val="000000"/>
                <w:sz w:val="22"/>
                <w:szCs w:val="22"/>
              </w:rPr>
            </w:pPr>
            <w:r w:rsidRPr="00105FFB">
              <w:rPr>
                <w:color w:val="000000"/>
                <w:sz w:val="22"/>
                <w:szCs w:val="22"/>
              </w:rPr>
              <w:t>3</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0AEE8569"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7B80B381"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single" w:sz="4" w:space="0" w:color="000000"/>
            </w:tcBorders>
            <w:shd w:val="clear" w:color="auto" w:fill="F2F2F2" w:themeFill="background1" w:themeFillShade="F2"/>
            <w:vAlign w:val="bottom"/>
            <w:hideMark/>
          </w:tcPr>
          <w:p w14:paraId="13735C12" w14:textId="77777777" w:rsidR="00333F18" w:rsidRPr="00E14738" w:rsidRDefault="00333F18">
            <w:pPr>
              <w:jc w:val="right"/>
              <w:rPr>
                <w:b/>
                <w:bCs/>
                <w:color w:val="000000"/>
                <w:sz w:val="22"/>
                <w:szCs w:val="22"/>
              </w:rPr>
            </w:pPr>
            <w:r w:rsidRPr="00E14738">
              <w:rPr>
                <w:b/>
                <w:bCs/>
                <w:color w:val="000000"/>
                <w:sz w:val="22"/>
                <w:szCs w:val="22"/>
              </w:rPr>
              <w:t>4</w:t>
            </w:r>
          </w:p>
        </w:tc>
      </w:tr>
      <w:tr w:rsidR="00251647" w:rsidRPr="00105FFB" w14:paraId="5B3EC70A" w14:textId="77777777" w:rsidTr="00741D6B">
        <w:trPr>
          <w:trHeight w:val="300"/>
        </w:trPr>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4C124317" w14:textId="77777777" w:rsidR="00333F18" w:rsidRPr="00105FFB" w:rsidRDefault="00333F18">
            <w:pPr>
              <w:rPr>
                <w:color w:val="000000"/>
                <w:sz w:val="22"/>
                <w:szCs w:val="22"/>
              </w:rPr>
            </w:pPr>
            <w:r w:rsidRPr="00105FFB">
              <w:rPr>
                <w:color w:val="000000"/>
                <w:sz w:val="22"/>
                <w:szCs w:val="22"/>
              </w:rPr>
              <w:t>1Q FY23</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73A4B9D2" w14:textId="77777777" w:rsidR="00333F18" w:rsidRPr="00105FFB" w:rsidRDefault="00333F18">
            <w:pPr>
              <w:rPr>
                <w:color w:val="000000"/>
                <w:sz w:val="22"/>
                <w:szCs w:val="22"/>
              </w:rPr>
            </w:pPr>
            <w:r w:rsidRPr="00105FFB">
              <w:rPr>
                <w:color w:val="000000"/>
                <w:sz w:val="22"/>
                <w:szCs w:val="22"/>
              </w:rPr>
              <w:t>HIGHLANDS CMNTY SVCS BOARD</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11799FC8"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01F3841E"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762018CF" w14:textId="77777777" w:rsidR="00333F18" w:rsidRPr="00105FFB" w:rsidRDefault="00333F18">
            <w:pPr>
              <w:rPr>
                <w:sz w:val="22"/>
                <w:szCs w:val="22"/>
              </w:rPr>
            </w:pPr>
          </w:p>
        </w:tc>
        <w:tc>
          <w:tcPr>
            <w:tcW w:w="0" w:type="auto"/>
            <w:tcBorders>
              <w:top w:val="single" w:sz="4" w:space="0" w:color="000000"/>
              <w:left w:val="single" w:sz="4" w:space="0" w:color="000000"/>
              <w:bottom w:val="nil"/>
              <w:right w:val="single" w:sz="4" w:space="0" w:color="000000"/>
            </w:tcBorders>
            <w:shd w:val="clear" w:color="auto" w:fill="F2F2F2" w:themeFill="background1" w:themeFillShade="F2"/>
            <w:vAlign w:val="bottom"/>
            <w:hideMark/>
          </w:tcPr>
          <w:p w14:paraId="4864B9F5"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6A1EDEE4" w14:textId="77777777" w:rsidTr="00741D6B">
        <w:trPr>
          <w:trHeight w:val="300"/>
        </w:trPr>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1266BF13" w14:textId="77777777" w:rsidR="00333F18" w:rsidRPr="00105FFB" w:rsidRDefault="00333F18">
            <w:pPr>
              <w:rPr>
                <w:color w:val="000000"/>
                <w:sz w:val="22"/>
                <w:szCs w:val="22"/>
              </w:rPr>
            </w:pPr>
            <w:r w:rsidRPr="00105FFB">
              <w:rPr>
                <w:color w:val="000000"/>
                <w:sz w:val="22"/>
                <w:szCs w:val="22"/>
              </w:rPr>
              <w:t>1Q FY23</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0ABCF9B9" w14:textId="77777777" w:rsidR="00333F18" w:rsidRPr="00105FFB" w:rsidRDefault="00333F18">
            <w:pPr>
              <w:rPr>
                <w:color w:val="000000"/>
                <w:sz w:val="22"/>
                <w:szCs w:val="22"/>
              </w:rPr>
            </w:pPr>
            <w:r w:rsidRPr="00105FFB">
              <w:rPr>
                <w:color w:val="000000"/>
                <w:sz w:val="22"/>
                <w:szCs w:val="22"/>
              </w:rPr>
              <w:t>LOUDOUN COUNTY CSB</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0EC4DC11"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313B31F2"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46F7EC7A" w14:textId="77777777" w:rsidR="00333F18" w:rsidRPr="00105FFB" w:rsidRDefault="00333F18">
            <w:pPr>
              <w:rPr>
                <w:sz w:val="22"/>
                <w:szCs w:val="22"/>
              </w:rPr>
            </w:pPr>
          </w:p>
        </w:tc>
        <w:tc>
          <w:tcPr>
            <w:tcW w:w="0" w:type="auto"/>
            <w:tcBorders>
              <w:top w:val="single" w:sz="4" w:space="0" w:color="000000"/>
              <w:left w:val="single" w:sz="4" w:space="0" w:color="000000"/>
              <w:bottom w:val="nil"/>
              <w:right w:val="single" w:sz="4" w:space="0" w:color="000000"/>
            </w:tcBorders>
            <w:shd w:val="clear" w:color="auto" w:fill="F2F2F2" w:themeFill="background1" w:themeFillShade="F2"/>
            <w:vAlign w:val="bottom"/>
            <w:hideMark/>
          </w:tcPr>
          <w:p w14:paraId="3037DCD0"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6158EBD9" w14:textId="77777777" w:rsidTr="00741D6B">
        <w:trPr>
          <w:trHeight w:val="300"/>
        </w:trPr>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3D59CE09" w14:textId="77777777" w:rsidR="00333F18" w:rsidRPr="00105FFB" w:rsidRDefault="00333F18">
            <w:pPr>
              <w:rPr>
                <w:color w:val="000000"/>
                <w:sz w:val="22"/>
                <w:szCs w:val="22"/>
              </w:rPr>
            </w:pPr>
            <w:r w:rsidRPr="00105FFB">
              <w:rPr>
                <w:color w:val="000000"/>
                <w:sz w:val="22"/>
                <w:szCs w:val="22"/>
              </w:rPr>
              <w:t>1Q FY23</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3941F6C0" w14:textId="77777777" w:rsidR="00333F18" w:rsidRPr="00105FFB" w:rsidRDefault="00333F18">
            <w:pPr>
              <w:rPr>
                <w:color w:val="000000"/>
                <w:sz w:val="22"/>
                <w:szCs w:val="22"/>
              </w:rPr>
            </w:pPr>
            <w:r w:rsidRPr="00105FFB">
              <w:rPr>
                <w:color w:val="000000"/>
                <w:sz w:val="22"/>
                <w:szCs w:val="22"/>
              </w:rPr>
              <w:t>MIDDLE PENINSULA NORTHERN NECK CSB</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32A40888" w14:textId="77777777" w:rsidR="00333F18" w:rsidRPr="00105FFB" w:rsidRDefault="00333F18">
            <w:pPr>
              <w:rPr>
                <w:color w:val="000000"/>
                <w:sz w:val="22"/>
                <w:szCs w:val="22"/>
              </w:rPr>
            </w:pPr>
            <w:r w:rsidRPr="00105FFB">
              <w:rPr>
                <w:color w:val="000000"/>
                <w:sz w:val="22"/>
                <w:szCs w:val="22"/>
                <w:bdr w:val="none" w:sz="0" w:space="0" w:color="auto" w:frame="1"/>
              </w:rPr>
              <w:t> </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59E808A5"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35A08778"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single" w:sz="4" w:space="0" w:color="000000"/>
            </w:tcBorders>
            <w:shd w:val="clear" w:color="auto" w:fill="F2F2F2" w:themeFill="background1" w:themeFillShade="F2"/>
            <w:vAlign w:val="bottom"/>
            <w:hideMark/>
          </w:tcPr>
          <w:p w14:paraId="6A79E527"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30821F93" w14:textId="77777777" w:rsidTr="00741D6B">
        <w:trPr>
          <w:trHeight w:val="300"/>
        </w:trPr>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2B5CC624" w14:textId="77777777" w:rsidR="00333F18" w:rsidRPr="00105FFB" w:rsidRDefault="00333F18">
            <w:pPr>
              <w:rPr>
                <w:color w:val="000000"/>
                <w:sz w:val="22"/>
                <w:szCs w:val="22"/>
              </w:rPr>
            </w:pPr>
            <w:r w:rsidRPr="00105FFB">
              <w:rPr>
                <w:color w:val="000000"/>
                <w:sz w:val="22"/>
                <w:szCs w:val="22"/>
              </w:rPr>
              <w:t>1Q FY23</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212A128B" w14:textId="77777777" w:rsidR="00333F18" w:rsidRPr="00105FFB" w:rsidRDefault="00333F18">
            <w:pPr>
              <w:rPr>
                <w:color w:val="000000"/>
                <w:sz w:val="22"/>
                <w:szCs w:val="22"/>
              </w:rPr>
            </w:pPr>
            <w:r w:rsidRPr="00105FFB">
              <w:rPr>
                <w:color w:val="000000"/>
                <w:sz w:val="22"/>
                <w:szCs w:val="22"/>
              </w:rPr>
              <w:t>NORTHWESTERN COMMUNITY SVCS</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66163290"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7C9EB6DE"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6FDA6CD0" w14:textId="77777777" w:rsidR="00333F18" w:rsidRPr="00105FFB" w:rsidRDefault="00333F18">
            <w:pPr>
              <w:rPr>
                <w:sz w:val="22"/>
                <w:szCs w:val="22"/>
              </w:rPr>
            </w:pPr>
          </w:p>
        </w:tc>
        <w:tc>
          <w:tcPr>
            <w:tcW w:w="0" w:type="auto"/>
            <w:tcBorders>
              <w:top w:val="single" w:sz="4" w:space="0" w:color="000000"/>
              <w:left w:val="single" w:sz="4" w:space="0" w:color="000000"/>
              <w:bottom w:val="nil"/>
              <w:right w:val="single" w:sz="4" w:space="0" w:color="000000"/>
            </w:tcBorders>
            <w:shd w:val="clear" w:color="auto" w:fill="F2F2F2" w:themeFill="background1" w:themeFillShade="F2"/>
            <w:vAlign w:val="bottom"/>
            <w:hideMark/>
          </w:tcPr>
          <w:p w14:paraId="298D65AB"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3DD75B2A" w14:textId="77777777" w:rsidTr="00741D6B">
        <w:trPr>
          <w:trHeight w:val="300"/>
        </w:trPr>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0B0204B3" w14:textId="77777777" w:rsidR="00333F18" w:rsidRPr="00105FFB" w:rsidRDefault="00333F18">
            <w:pPr>
              <w:rPr>
                <w:color w:val="000000"/>
                <w:sz w:val="22"/>
                <w:szCs w:val="22"/>
              </w:rPr>
            </w:pPr>
            <w:r w:rsidRPr="00105FFB">
              <w:rPr>
                <w:color w:val="000000"/>
                <w:sz w:val="22"/>
                <w:szCs w:val="22"/>
              </w:rPr>
              <w:t>1Q FY23</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677B06A4" w14:textId="77777777" w:rsidR="00333F18" w:rsidRPr="00105FFB" w:rsidRDefault="00333F18">
            <w:pPr>
              <w:rPr>
                <w:color w:val="000000"/>
                <w:sz w:val="22"/>
                <w:szCs w:val="22"/>
              </w:rPr>
            </w:pPr>
            <w:r w:rsidRPr="00105FFB">
              <w:rPr>
                <w:color w:val="000000"/>
                <w:sz w:val="22"/>
                <w:szCs w:val="22"/>
              </w:rPr>
              <w:t>PRINCE WILLIAM COUNTY CSB</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75BAA395" w14:textId="77777777" w:rsidR="00333F18" w:rsidRPr="00105FFB" w:rsidRDefault="00333F18">
            <w:pPr>
              <w:jc w:val="right"/>
              <w:rPr>
                <w:color w:val="000000"/>
                <w:sz w:val="22"/>
                <w:szCs w:val="22"/>
              </w:rPr>
            </w:pPr>
            <w:r w:rsidRPr="00105FFB">
              <w:rPr>
                <w:color w:val="000000"/>
                <w:sz w:val="22"/>
                <w:szCs w:val="22"/>
              </w:rPr>
              <w:t>3</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14227B73"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09E6A90C"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single" w:sz="4" w:space="0" w:color="000000"/>
            </w:tcBorders>
            <w:shd w:val="clear" w:color="auto" w:fill="F2F2F2" w:themeFill="background1" w:themeFillShade="F2"/>
            <w:vAlign w:val="bottom"/>
            <w:hideMark/>
          </w:tcPr>
          <w:p w14:paraId="70EFE2A9" w14:textId="77777777" w:rsidR="00333F18" w:rsidRPr="00E14738" w:rsidRDefault="00333F18">
            <w:pPr>
              <w:jc w:val="right"/>
              <w:rPr>
                <w:b/>
                <w:bCs/>
                <w:color w:val="000000"/>
                <w:sz w:val="22"/>
                <w:szCs w:val="22"/>
              </w:rPr>
            </w:pPr>
            <w:r w:rsidRPr="00E14738">
              <w:rPr>
                <w:b/>
                <w:bCs/>
                <w:color w:val="000000"/>
                <w:sz w:val="22"/>
                <w:szCs w:val="22"/>
              </w:rPr>
              <w:t>5</w:t>
            </w:r>
          </w:p>
        </w:tc>
      </w:tr>
      <w:tr w:rsidR="00251647" w:rsidRPr="00105FFB" w14:paraId="0EF2F708" w14:textId="77777777" w:rsidTr="00741D6B">
        <w:trPr>
          <w:trHeight w:val="300"/>
        </w:trPr>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09D13826" w14:textId="77777777" w:rsidR="00333F18" w:rsidRPr="00105FFB" w:rsidRDefault="00333F18">
            <w:pPr>
              <w:rPr>
                <w:color w:val="000000"/>
                <w:sz w:val="22"/>
                <w:szCs w:val="22"/>
              </w:rPr>
            </w:pPr>
            <w:r w:rsidRPr="00105FFB">
              <w:rPr>
                <w:color w:val="000000"/>
                <w:sz w:val="22"/>
                <w:szCs w:val="22"/>
              </w:rPr>
              <w:t>1Q FY23</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3A63ADC5" w14:textId="77777777" w:rsidR="00333F18" w:rsidRPr="00105FFB" w:rsidRDefault="00333F18">
            <w:pPr>
              <w:rPr>
                <w:color w:val="000000"/>
                <w:sz w:val="22"/>
                <w:szCs w:val="22"/>
              </w:rPr>
            </w:pPr>
            <w:r w:rsidRPr="00105FFB">
              <w:rPr>
                <w:color w:val="000000"/>
                <w:sz w:val="22"/>
                <w:szCs w:val="22"/>
              </w:rPr>
              <w:t>RAPPAHANNOCK RAPIDAN CSB</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1D0E3F9A"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46AAB30A"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1DA35409" w14:textId="77777777" w:rsidR="00333F18" w:rsidRPr="00105FFB" w:rsidRDefault="00333F18">
            <w:pPr>
              <w:rPr>
                <w:sz w:val="22"/>
                <w:szCs w:val="22"/>
              </w:rPr>
            </w:pPr>
          </w:p>
        </w:tc>
        <w:tc>
          <w:tcPr>
            <w:tcW w:w="0" w:type="auto"/>
            <w:tcBorders>
              <w:top w:val="single" w:sz="4" w:space="0" w:color="000000"/>
              <w:left w:val="single" w:sz="4" w:space="0" w:color="000000"/>
              <w:bottom w:val="nil"/>
              <w:right w:val="single" w:sz="4" w:space="0" w:color="000000"/>
            </w:tcBorders>
            <w:shd w:val="clear" w:color="auto" w:fill="F2F2F2" w:themeFill="background1" w:themeFillShade="F2"/>
            <w:vAlign w:val="bottom"/>
            <w:hideMark/>
          </w:tcPr>
          <w:p w14:paraId="1DDBA919"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5898B0D7" w14:textId="77777777" w:rsidTr="00741D6B">
        <w:trPr>
          <w:trHeight w:val="300"/>
        </w:trPr>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19FBA44F" w14:textId="77777777" w:rsidR="00333F18" w:rsidRPr="00105FFB" w:rsidRDefault="00333F18">
            <w:pPr>
              <w:rPr>
                <w:color w:val="000000"/>
                <w:sz w:val="22"/>
                <w:szCs w:val="22"/>
              </w:rPr>
            </w:pPr>
            <w:r w:rsidRPr="00105FFB">
              <w:rPr>
                <w:color w:val="000000"/>
                <w:sz w:val="22"/>
                <w:szCs w:val="22"/>
              </w:rPr>
              <w:t>1Q FY23</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65DB193A" w14:textId="77777777" w:rsidR="00333F18" w:rsidRPr="00105FFB" w:rsidRDefault="00333F18">
            <w:pPr>
              <w:rPr>
                <w:color w:val="000000"/>
                <w:sz w:val="22"/>
                <w:szCs w:val="22"/>
              </w:rPr>
            </w:pPr>
            <w:r w:rsidRPr="00105FFB">
              <w:rPr>
                <w:color w:val="000000"/>
                <w:sz w:val="22"/>
                <w:szCs w:val="22"/>
              </w:rPr>
              <w:t>VALLEY CSB</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2163BE8F"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0A922A6D"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24724D19" w14:textId="77777777" w:rsidR="00333F18" w:rsidRPr="00105FFB" w:rsidRDefault="00333F18">
            <w:pPr>
              <w:rPr>
                <w:sz w:val="22"/>
                <w:szCs w:val="22"/>
              </w:rPr>
            </w:pPr>
          </w:p>
        </w:tc>
        <w:tc>
          <w:tcPr>
            <w:tcW w:w="0" w:type="auto"/>
            <w:tcBorders>
              <w:top w:val="single" w:sz="4" w:space="0" w:color="000000"/>
              <w:left w:val="single" w:sz="4" w:space="0" w:color="000000"/>
              <w:bottom w:val="nil"/>
              <w:right w:val="single" w:sz="4" w:space="0" w:color="000000"/>
            </w:tcBorders>
            <w:shd w:val="clear" w:color="auto" w:fill="F2F2F2" w:themeFill="background1" w:themeFillShade="F2"/>
            <w:vAlign w:val="bottom"/>
            <w:hideMark/>
          </w:tcPr>
          <w:p w14:paraId="50048615"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6F018486" w14:textId="77777777" w:rsidTr="00333F18">
        <w:trPr>
          <w:trHeight w:val="300"/>
        </w:trPr>
        <w:tc>
          <w:tcPr>
            <w:tcW w:w="0" w:type="auto"/>
            <w:tcBorders>
              <w:top w:val="single" w:sz="4" w:space="0" w:color="000000"/>
              <w:left w:val="single" w:sz="4" w:space="0" w:color="000000"/>
              <w:bottom w:val="nil"/>
              <w:right w:val="nil"/>
            </w:tcBorders>
            <w:vAlign w:val="bottom"/>
            <w:hideMark/>
          </w:tcPr>
          <w:p w14:paraId="74C50071" w14:textId="77777777" w:rsidR="00333F18" w:rsidRPr="00105FFB" w:rsidRDefault="00333F18">
            <w:pPr>
              <w:rPr>
                <w:color w:val="000000"/>
                <w:sz w:val="22"/>
                <w:szCs w:val="22"/>
              </w:rPr>
            </w:pPr>
            <w:r w:rsidRPr="00105FFB">
              <w:rPr>
                <w:color w:val="000000"/>
                <w:sz w:val="22"/>
                <w:szCs w:val="22"/>
              </w:rPr>
              <w:t>2Q FY23</w:t>
            </w:r>
          </w:p>
        </w:tc>
        <w:tc>
          <w:tcPr>
            <w:tcW w:w="0" w:type="auto"/>
            <w:tcBorders>
              <w:top w:val="single" w:sz="4" w:space="0" w:color="000000"/>
              <w:left w:val="single" w:sz="4" w:space="0" w:color="000000"/>
              <w:bottom w:val="nil"/>
              <w:right w:val="nil"/>
            </w:tcBorders>
            <w:vAlign w:val="bottom"/>
            <w:hideMark/>
          </w:tcPr>
          <w:p w14:paraId="44AEF52C" w14:textId="77777777" w:rsidR="00333F18" w:rsidRPr="00105FFB" w:rsidRDefault="00333F18">
            <w:pPr>
              <w:rPr>
                <w:color w:val="000000"/>
                <w:sz w:val="22"/>
                <w:szCs w:val="22"/>
              </w:rPr>
            </w:pPr>
            <w:r w:rsidRPr="00105FFB">
              <w:rPr>
                <w:color w:val="000000"/>
                <w:sz w:val="22"/>
                <w:szCs w:val="22"/>
              </w:rPr>
              <w:t>BLUE RIDGE CSB</w:t>
            </w:r>
          </w:p>
        </w:tc>
        <w:tc>
          <w:tcPr>
            <w:tcW w:w="0" w:type="auto"/>
            <w:tcBorders>
              <w:top w:val="single" w:sz="4" w:space="0" w:color="000000"/>
              <w:left w:val="single" w:sz="4" w:space="0" w:color="000000"/>
              <w:bottom w:val="nil"/>
              <w:right w:val="nil"/>
            </w:tcBorders>
            <w:vAlign w:val="bottom"/>
            <w:hideMark/>
          </w:tcPr>
          <w:p w14:paraId="07007839"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vAlign w:val="bottom"/>
            <w:hideMark/>
          </w:tcPr>
          <w:p w14:paraId="3810D103"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nil"/>
            </w:tcBorders>
            <w:vAlign w:val="bottom"/>
            <w:hideMark/>
          </w:tcPr>
          <w:p w14:paraId="782F43AB" w14:textId="77777777" w:rsidR="00333F18" w:rsidRPr="00105FFB" w:rsidRDefault="00333F18">
            <w:pPr>
              <w:rPr>
                <w:sz w:val="22"/>
                <w:szCs w:val="22"/>
              </w:rPr>
            </w:pPr>
          </w:p>
        </w:tc>
        <w:tc>
          <w:tcPr>
            <w:tcW w:w="0" w:type="auto"/>
            <w:tcBorders>
              <w:top w:val="single" w:sz="4" w:space="0" w:color="000000"/>
              <w:left w:val="single" w:sz="4" w:space="0" w:color="000000"/>
              <w:bottom w:val="nil"/>
              <w:right w:val="single" w:sz="4" w:space="0" w:color="000000"/>
            </w:tcBorders>
            <w:vAlign w:val="bottom"/>
            <w:hideMark/>
          </w:tcPr>
          <w:p w14:paraId="4843E052"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1BB74982" w14:textId="77777777" w:rsidTr="00333F18">
        <w:trPr>
          <w:trHeight w:val="300"/>
        </w:trPr>
        <w:tc>
          <w:tcPr>
            <w:tcW w:w="0" w:type="auto"/>
            <w:tcBorders>
              <w:top w:val="single" w:sz="4" w:space="0" w:color="000000"/>
              <w:left w:val="single" w:sz="4" w:space="0" w:color="000000"/>
              <w:bottom w:val="nil"/>
              <w:right w:val="nil"/>
            </w:tcBorders>
            <w:vAlign w:val="bottom"/>
            <w:hideMark/>
          </w:tcPr>
          <w:p w14:paraId="2846079C" w14:textId="77777777" w:rsidR="00333F18" w:rsidRPr="00105FFB" w:rsidRDefault="00333F18">
            <w:pPr>
              <w:rPr>
                <w:color w:val="000000"/>
                <w:sz w:val="22"/>
                <w:szCs w:val="22"/>
              </w:rPr>
            </w:pPr>
            <w:r w:rsidRPr="00105FFB">
              <w:rPr>
                <w:color w:val="000000"/>
                <w:sz w:val="22"/>
                <w:szCs w:val="22"/>
              </w:rPr>
              <w:t>2Q FY23</w:t>
            </w:r>
          </w:p>
        </w:tc>
        <w:tc>
          <w:tcPr>
            <w:tcW w:w="0" w:type="auto"/>
            <w:tcBorders>
              <w:top w:val="single" w:sz="4" w:space="0" w:color="000000"/>
              <w:left w:val="single" w:sz="4" w:space="0" w:color="000000"/>
              <w:bottom w:val="nil"/>
              <w:right w:val="nil"/>
            </w:tcBorders>
            <w:vAlign w:val="bottom"/>
            <w:hideMark/>
          </w:tcPr>
          <w:p w14:paraId="219EBA20" w14:textId="7F9687D9" w:rsidR="00333F18" w:rsidRPr="00105FFB" w:rsidRDefault="00333F18">
            <w:pPr>
              <w:rPr>
                <w:color w:val="000000"/>
                <w:sz w:val="22"/>
                <w:szCs w:val="22"/>
              </w:rPr>
            </w:pPr>
            <w:r w:rsidRPr="00105FFB">
              <w:rPr>
                <w:color w:val="000000"/>
                <w:sz w:val="22"/>
                <w:szCs w:val="22"/>
              </w:rPr>
              <w:t>CUMBERLAND M</w:t>
            </w:r>
            <w:r w:rsidR="0040327F">
              <w:rPr>
                <w:color w:val="000000"/>
                <w:sz w:val="22"/>
                <w:szCs w:val="22"/>
              </w:rPr>
              <w:t>TN</w:t>
            </w:r>
          </w:p>
        </w:tc>
        <w:tc>
          <w:tcPr>
            <w:tcW w:w="0" w:type="auto"/>
            <w:tcBorders>
              <w:top w:val="single" w:sz="4" w:space="0" w:color="000000"/>
              <w:left w:val="single" w:sz="4" w:space="0" w:color="000000"/>
              <w:bottom w:val="nil"/>
              <w:right w:val="nil"/>
            </w:tcBorders>
            <w:vAlign w:val="bottom"/>
            <w:hideMark/>
          </w:tcPr>
          <w:p w14:paraId="615717EB" w14:textId="77777777" w:rsidR="00333F18" w:rsidRPr="00105FFB" w:rsidRDefault="00333F18">
            <w:pPr>
              <w:rPr>
                <w:color w:val="000000"/>
                <w:sz w:val="22"/>
                <w:szCs w:val="22"/>
              </w:rPr>
            </w:pPr>
            <w:r w:rsidRPr="00105FFB">
              <w:rPr>
                <w:color w:val="000000"/>
                <w:sz w:val="22"/>
                <w:szCs w:val="22"/>
                <w:bdr w:val="none" w:sz="0" w:space="0" w:color="auto" w:frame="1"/>
              </w:rPr>
              <w:t> </w:t>
            </w:r>
          </w:p>
        </w:tc>
        <w:tc>
          <w:tcPr>
            <w:tcW w:w="0" w:type="auto"/>
            <w:tcBorders>
              <w:top w:val="single" w:sz="4" w:space="0" w:color="000000"/>
              <w:left w:val="single" w:sz="4" w:space="0" w:color="000000"/>
              <w:bottom w:val="nil"/>
              <w:right w:val="nil"/>
            </w:tcBorders>
            <w:vAlign w:val="bottom"/>
            <w:hideMark/>
          </w:tcPr>
          <w:p w14:paraId="653D7859" w14:textId="77777777" w:rsidR="00333F18" w:rsidRPr="00105FFB" w:rsidRDefault="00333F18">
            <w:pPr>
              <w:jc w:val="right"/>
              <w:rPr>
                <w:color w:val="000000"/>
                <w:sz w:val="22"/>
                <w:szCs w:val="22"/>
              </w:rPr>
            </w:pPr>
            <w:r w:rsidRPr="00105FFB">
              <w:rPr>
                <w:color w:val="000000"/>
                <w:sz w:val="22"/>
                <w:szCs w:val="22"/>
              </w:rPr>
              <w:t>2</w:t>
            </w:r>
          </w:p>
        </w:tc>
        <w:tc>
          <w:tcPr>
            <w:tcW w:w="0" w:type="auto"/>
            <w:tcBorders>
              <w:top w:val="single" w:sz="4" w:space="0" w:color="000000"/>
              <w:left w:val="single" w:sz="4" w:space="0" w:color="000000"/>
              <w:bottom w:val="nil"/>
              <w:right w:val="nil"/>
            </w:tcBorders>
            <w:vAlign w:val="bottom"/>
            <w:hideMark/>
          </w:tcPr>
          <w:p w14:paraId="023ED058"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single" w:sz="4" w:space="0" w:color="000000"/>
            </w:tcBorders>
            <w:vAlign w:val="bottom"/>
            <w:hideMark/>
          </w:tcPr>
          <w:p w14:paraId="3ECB638F" w14:textId="77777777" w:rsidR="00333F18" w:rsidRPr="00E14738" w:rsidRDefault="00333F18">
            <w:pPr>
              <w:jc w:val="right"/>
              <w:rPr>
                <w:b/>
                <w:bCs/>
                <w:color w:val="000000"/>
                <w:sz w:val="22"/>
                <w:szCs w:val="22"/>
              </w:rPr>
            </w:pPr>
            <w:r w:rsidRPr="00E14738">
              <w:rPr>
                <w:b/>
                <w:bCs/>
                <w:color w:val="000000"/>
                <w:sz w:val="22"/>
                <w:szCs w:val="22"/>
              </w:rPr>
              <w:t>2</w:t>
            </w:r>
          </w:p>
        </w:tc>
      </w:tr>
      <w:tr w:rsidR="00251647" w:rsidRPr="00105FFB" w14:paraId="72FCB178" w14:textId="77777777" w:rsidTr="00333F18">
        <w:trPr>
          <w:trHeight w:val="300"/>
        </w:trPr>
        <w:tc>
          <w:tcPr>
            <w:tcW w:w="0" w:type="auto"/>
            <w:tcBorders>
              <w:top w:val="single" w:sz="4" w:space="0" w:color="000000"/>
              <w:left w:val="single" w:sz="4" w:space="0" w:color="000000"/>
              <w:bottom w:val="nil"/>
              <w:right w:val="nil"/>
            </w:tcBorders>
            <w:vAlign w:val="bottom"/>
            <w:hideMark/>
          </w:tcPr>
          <w:p w14:paraId="618BC190" w14:textId="77777777" w:rsidR="00333F18" w:rsidRPr="00105FFB" w:rsidRDefault="00333F18">
            <w:pPr>
              <w:rPr>
                <w:color w:val="000000"/>
                <w:sz w:val="22"/>
                <w:szCs w:val="22"/>
              </w:rPr>
            </w:pPr>
            <w:r w:rsidRPr="00105FFB">
              <w:rPr>
                <w:color w:val="000000"/>
                <w:sz w:val="22"/>
                <w:szCs w:val="22"/>
              </w:rPr>
              <w:t>2Q FY23</w:t>
            </w:r>
          </w:p>
        </w:tc>
        <w:tc>
          <w:tcPr>
            <w:tcW w:w="0" w:type="auto"/>
            <w:tcBorders>
              <w:top w:val="single" w:sz="4" w:space="0" w:color="000000"/>
              <w:left w:val="single" w:sz="4" w:space="0" w:color="000000"/>
              <w:bottom w:val="nil"/>
              <w:right w:val="nil"/>
            </w:tcBorders>
            <w:vAlign w:val="bottom"/>
            <w:hideMark/>
          </w:tcPr>
          <w:p w14:paraId="498D9A23" w14:textId="77777777" w:rsidR="00333F18" w:rsidRPr="00105FFB" w:rsidRDefault="00333F18">
            <w:pPr>
              <w:rPr>
                <w:color w:val="000000"/>
                <w:sz w:val="22"/>
                <w:szCs w:val="22"/>
              </w:rPr>
            </w:pPr>
            <w:r w:rsidRPr="00105FFB">
              <w:rPr>
                <w:color w:val="000000"/>
                <w:sz w:val="22"/>
                <w:szCs w:val="22"/>
              </w:rPr>
              <w:t>DISTRICT 19 MEN HLTH SER</w:t>
            </w:r>
          </w:p>
        </w:tc>
        <w:tc>
          <w:tcPr>
            <w:tcW w:w="0" w:type="auto"/>
            <w:tcBorders>
              <w:top w:val="single" w:sz="4" w:space="0" w:color="000000"/>
              <w:left w:val="single" w:sz="4" w:space="0" w:color="000000"/>
              <w:bottom w:val="nil"/>
              <w:right w:val="nil"/>
            </w:tcBorders>
            <w:vAlign w:val="bottom"/>
            <w:hideMark/>
          </w:tcPr>
          <w:p w14:paraId="585F0EF9"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vAlign w:val="bottom"/>
            <w:hideMark/>
          </w:tcPr>
          <w:p w14:paraId="51CE53A0"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nil"/>
            </w:tcBorders>
            <w:vAlign w:val="bottom"/>
            <w:hideMark/>
          </w:tcPr>
          <w:p w14:paraId="736B13EA" w14:textId="77777777" w:rsidR="00333F18" w:rsidRPr="00105FFB" w:rsidRDefault="00333F18">
            <w:pPr>
              <w:rPr>
                <w:sz w:val="22"/>
                <w:szCs w:val="22"/>
              </w:rPr>
            </w:pPr>
          </w:p>
        </w:tc>
        <w:tc>
          <w:tcPr>
            <w:tcW w:w="0" w:type="auto"/>
            <w:tcBorders>
              <w:top w:val="single" w:sz="4" w:space="0" w:color="000000"/>
              <w:left w:val="single" w:sz="4" w:space="0" w:color="000000"/>
              <w:bottom w:val="nil"/>
              <w:right w:val="single" w:sz="4" w:space="0" w:color="000000"/>
            </w:tcBorders>
            <w:vAlign w:val="bottom"/>
            <w:hideMark/>
          </w:tcPr>
          <w:p w14:paraId="6DE7DC56"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4946D1FB" w14:textId="77777777" w:rsidTr="00333F18">
        <w:trPr>
          <w:trHeight w:val="300"/>
        </w:trPr>
        <w:tc>
          <w:tcPr>
            <w:tcW w:w="0" w:type="auto"/>
            <w:tcBorders>
              <w:top w:val="single" w:sz="4" w:space="0" w:color="000000"/>
              <w:left w:val="single" w:sz="4" w:space="0" w:color="000000"/>
              <w:bottom w:val="nil"/>
              <w:right w:val="nil"/>
            </w:tcBorders>
            <w:vAlign w:val="bottom"/>
            <w:hideMark/>
          </w:tcPr>
          <w:p w14:paraId="63314DE4" w14:textId="77777777" w:rsidR="00333F18" w:rsidRPr="00105FFB" w:rsidRDefault="00333F18">
            <w:pPr>
              <w:rPr>
                <w:color w:val="000000"/>
                <w:sz w:val="22"/>
                <w:szCs w:val="22"/>
              </w:rPr>
            </w:pPr>
            <w:r w:rsidRPr="00105FFB">
              <w:rPr>
                <w:color w:val="000000"/>
                <w:sz w:val="22"/>
                <w:szCs w:val="22"/>
              </w:rPr>
              <w:t>2Q FY23</w:t>
            </w:r>
          </w:p>
        </w:tc>
        <w:tc>
          <w:tcPr>
            <w:tcW w:w="0" w:type="auto"/>
            <w:tcBorders>
              <w:top w:val="single" w:sz="4" w:space="0" w:color="000000"/>
              <w:left w:val="single" w:sz="4" w:space="0" w:color="000000"/>
              <w:bottom w:val="nil"/>
              <w:right w:val="nil"/>
            </w:tcBorders>
            <w:vAlign w:val="bottom"/>
            <w:hideMark/>
          </w:tcPr>
          <w:p w14:paraId="7586030F" w14:textId="77777777" w:rsidR="00333F18" w:rsidRPr="00105FFB" w:rsidRDefault="00333F18">
            <w:pPr>
              <w:rPr>
                <w:color w:val="000000"/>
                <w:sz w:val="22"/>
                <w:szCs w:val="22"/>
              </w:rPr>
            </w:pPr>
            <w:r w:rsidRPr="00105FFB">
              <w:rPr>
                <w:color w:val="000000"/>
                <w:sz w:val="22"/>
                <w:szCs w:val="22"/>
              </w:rPr>
              <w:t>FAIRFAX-FALLS CHURCH CSB</w:t>
            </w:r>
          </w:p>
        </w:tc>
        <w:tc>
          <w:tcPr>
            <w:tcW w:w="0" w:type="auto"/>
            <w:tcBorders>
              <w:top w:val="single" w:sz="4" w:space="0" w:color="000000"/>
              <w:left w:val="single" w:sz="4" w:space="0" w:color="000000"/>
              <w:bottom w:val="nil"/>
              <w:right w:val="nil"/>
            </w:tcBorders>
            <w:vAlign w:val="bottom"/>
            <w:hideMark/>
          </w:tcPr>
          <w:p w14:paraId="3130517C"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vAlign w:val="bottom"/>
            <w:hideMark/>
          </w:tcPr>
          <w:p w14:paraId="25B2BF6A" w14:textId="77777777" w:rsidR="00333F18" w:rsidRPr="00105FFB" w:rsidRDefault="00333F18">
            <w:pPr>
              <w:jc w:val="right"/>
              <w:rPr>
                <w:color w:val="000000"/>
                <w:sz w:val="22"/>
                <w:szCs w:val="22"/>
              </w:rPr>
            </w:pPr>
            <w:r w:rsidRPr="00105FFB">
              <w:rPr>
                <w:color w:val="000000"/>
                <w:sz w:val="22"/>
                <w:szCs w:val="22"/>
              </w:rPr>
              <w:t>3</w:t>
            </w:r>
          </w:p>
        </w:tc>
        <w:tc>
          <w:tcPr>
            <w:tcW w:w="0" w:type="auto"/>
            <w:tcBorders>
              <w:top w:val="single" w:sz="4" w:space="0" w:color="000000"/>
              <w:left w:val="single" w:sz="4" w:space="0" w:color="000000"/>
              <w:bottom w:val="nil"/>
              <w:right w:val="nil"/>
            </w:tcBorders>
            <w:vAlign w:val="bottom"/>
            <w:hideMark/>
          </w:tcPr>
          <w:p w14:paraId="55661648"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single" w:sz="4" w:space="0" w:color="000000"/>
            </w:tcBorders>
            <w:vAlign w:val="bottom"/>
            <w:hideMark/>
          </w:tcPr>
          <w:p w14:paraId="48719AA7" w14:textId="77777777" w:rsidR="00333F18" w:rsidRPr="00E14738" w:rsidRDefault="00333F18">
            <w:pPr>
              <w:jc w:val="right"/>
              <w:rPr>
                <w:b/>
                <w:bCs/>
                <w:color w:val="000000"/>
                <w:sz w:val="22"/>
                <w:szCs w:val="22"/>
              </w:rPr>
            </w:pPr>
            <w:r w:rsidRPr="00E14738">
              <w:rPr>
                <w:b/>
                <w:bCs/>
                <w:color w:val="000000"/>
                <w:sz w:val="22"/>
                <w:szCs w:val="22"/>
              </w:rPr>
              <w:t>4</w:t>
            </w:r>
          </w:p>
        </w:tc>
      </w:tr>
      <w:tr w:rsidR="00251647" w:rsidRPr="00105FFB" w14:paraId="3D47D59C" w14:textId="77777777" w:rsidTr="00333F18">
        <w:trPr>
          <w:trHeight w:val="300"/>
        </w:trPr>
        <w:tc>
          <w:tcPr>
            <w:tcW w:w="0" w:type="auto"/>
            <w:tcBorders>
              <w:top w:val="single" w:sz="4" w:space="0" w:color="000000"/>
              <w:left w:val="single" w:sz="4" w:space="0" w:color="000000"/>
              <w:bottom w:val="nil"/>
              <w:right w:val="nil"/>
            </w:tcBorders>
            <w:vAlign w:val="bottom"/>
            <w:hideMark/>
          </w:tcPr>
          <w:p w14:paraId="3CF277CE" w14:textId="77777777" w:rsidR="00333F18" w:rsidRPr="00105FFB" w:rsidRDefault="00333F18">
            <w:pPr>
              <w:rPr>
                <w:color w:val="000000"/>
                <w:sz w:val="22"/>
                <w:szCs w:val="22"/>
              </w:rPr>
            </w:pPr>
            <w:r w:rsidRPr="00105FFB">
              <w:rPr>
                <w:color w:val="000000"/>
                <w:sz w:val="22"/>
                <w:szCs w:val="22"/>
              </w:rPr>
              <w:t>2Q FY23</w:t>
            </w:r>
          </w:p>
        </w:tc>
        <w:tc>
          <w:tcPr>
            <w:tcW w:w="0" w:type="auto"/>
            <w:tcBorders>
              <w:top w:val="single" w:sz="4" w:space="0" w:color="000000"/>
              <w:left w:val="single" w:sz="4" w:space="0" w:color="000000"/>
              <w:bottom w:val="nil"/>
              <w:right w:val="nil"/>
            </w:tcBorders>
            <w:vAlign w:val="bottom"/>
            <w:hideMark/>
          </w:tcPr>
          <w:p w14:paraId="3CEAE9B6" w14:textId="77777777" w:rsidR="00333F18" w:rsidRPr="00105FFB" w:rsidRDefault="00333F18">
            <w:pPr>
              <w:rPr>
                <w:color w:val="000000"/>
                <w:sz w:val="22"/>
                <w:szCs w:val="22"/>
              </w:rPr>
            </w:pPr>
            <w:r w:rsidRPr="00105FFB">
              <w:rPr>
                <w:color w:val="000000"/>
                <w:sz w:val="22"/>
                <w:szCs w:val="22"/>
              </w:rPr>
              <w:t>HANOVER COUNTY COMMUNITY SERVICES</w:t>
            </w:r>
          </w:p>
        </w:tc>
        <w:tc>
          <w:tcPr>
            <w:tcW w:w="0" w:type="auto"/>
            <w:tcBorders>
              <w:top w:val="single" w:sz="4" w:space="0" w:color="000000"/>
              <w:left w:val="single" w:sz="4" w:space="0" w:color="000000"/>
              <w:bottom w:val="nil"/>
              <w:right w:val="nil"/>
            </w:tcBorders>
            <w:vAlign w:val="bottom"/>
            <w:hideMark/>
          </w:tcPr>
          <w:p w14:paraId="1B14B6B9" w14:textId="77777777" w:rsidR="00333F18" w:rsidRPr="00105FFB" w:rsidRDefault="00333F18">
            <w:pPr>
              <w:jc w:val="right"/>
              <w:rPr>
                <w:color w:val="000000"/>
                <w:sz w:val="22"/>
                <w:szCs w:val="22"/>
              </w:rPr>
            </w:pPr>
            <w:r w:rsidRPr="00105FFB">
              <w:rPr>
                <w:color w:val="000000"/>
                <w:sz w:val="22"/>
                <w:szCs w:val="22"/>
              </w:rPr>
              <w:t>2</w:t>
            </w:r>
          </w:p>
        </w:tc>
        <w:tc>
          <w:tcPr>
            <w:tcW w:w="0" w:type="auto"/>
            <w:tcBorders>
              <w:top w:val="single" w:sz="4" w:space="0" w:color="000000"/>
              <w:left w:val="single" w:sz="4" w:space="0" w:color="000000"/>
              <w:bottom w:val="nil"/>
              <w:right w:val="nil"/>
            </w:tcBorders>
            <w:vAlign w:val="bottom"/>
            <w:hideMark/>
          </w:tcPr>
          <w:p w14:paraId="04B29540"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vAlign w:val="bottom"/>
            <w:hideMark/>
          </w:tcPr>
          <w:p w14:paraId="52147B03"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single" w:sz="4" w:space="0" w:color="000000"/>
            </w:tcBorders>
            <w:vAlign w:val="bottom"/>
            <w:hideMark/>
          </w:tcPr>
          <w:p w14:paraId="76BFF5DB" w14:textId="77777777" w:rsidR="00333F18" w:rsidRPr="00E14738" w:rsidRDefault="00333F18">
            <w:pPr>
              <w:jc w:val="right"/>
              <w:rPr>
                <w:b/>
                <w:bCs/>
                <w:color w:val="000000"/>
                <w:sz w:val="22"/>
                <w:szCs w:val="22"/>
              </w:rPr>
            </w:pPr>
            <w:r w:rsidRPr="00E14738">
              <w:rPr>
                <w:b/>
                <w:bCs/>
                <w:color w:val="000000"/>
                <w:sz w:val="22"/>
                <w:szCs w:val="22"/>
              </w:rPr>
              <w:t>3</w:t>
            </w:r>
          </w:p>
        </w:tc>
      </w:tr>
      <w:tr w:rsidR="00251647" w:rsidRPr="00105FFB" w14:paraId="2353E36B" w14:textId="77777777" w:rsidTr="00333F18">
        <w:trPr>
          <w:trHeight w:val="300"/>
        </w:trPr>
        <w:tc>
          <w:tcPr>
            <w:tcW w:w="0" w:type="auto"/>
            <w:tcBorders>
              <w:top w:val="single" w:sz="4" w:space="0" w:color="000000"/>
              <w:left w:val="single" w:sz="4" w:space="0" w:color="000000"/>
              <w:bottom w:val="nil"/>
              <w:right w:val="nil"/>
            </w:tcBorders>
            <w:vAlign w:val="bottom"/>
            <w:hideMark/>
          </w:tcPr>
          <w:p w14:paraId="07DA8FAD" w14:textId="77777777" w:rsidR="00333F18" w:rsidRPr="00105FFB" w:rsidRDefault="00333F18">
            <w:pPr>
              <w:rPr>
                <w:color w:val="000000"/>
                <w:sz w:val="22"/>
                <w:szCs w:val="22"/>
              </w:rPr>
            </w:pPr>
            <w:r w:rsidRPr="00105FFB">
              <w:rPr>
                <w:color w:val="000000"/>
                <w:sz w:val="22"/>
                <w:szCs w:val="22"/>
              </w:rPr>
              <w:t>2Q FY23</w:t>
            </w:r>
          </w:p>
        </w:tc>
        <w:tc>
          <w:tcPr>
            <w:tcW w:w="0" w:type="auto"/>
            <w:tcBorders>
              <w:top w:val="single" w:sz="4" w:space="0" w:color="000000"/>
              <w:left w:val="single" w:sz="4" w:space="0" w:color="000000"/>
              <w:bottom w:val="nil"/>
              <w:right w:val="nil"/>
            </w:tcBorders>
            <w:vAlign w:val="bottom"/>
            <w:hideMark/>
          </w:tcPr>
          <w:p w14:paraId="66C696B1" w14:textId="77777777" w:rsidR="00333F18" w:rsidRPr="00105FFB" w:rsidRDefault="00333F18">
            <w:pPr>
              <w:rPr>
                <w:color w:val="000000"/>
                <w:sz w:val="22"/>
                <w:szCs w:val="22"/>
              </w:rPr>
            </w:pPr>
            <w:r w:rsidRPr="00105FFB">
              <w:rPr>
                <w:color w:val="000000"/>
                <w:sz w:val="22"/>
                <w:szCs w:val="22"/>
              </w:rPr>
              <w:t>LOUDOUN COUNTY CSB</w:t>
            </w:r>
          </w:p>
        </w:tc>
        <w:tc>
          <w:tcPr>
            <w:tcW w:w="0" w:type="auto"/>
            <w:tcBorders>
              <w:top w:val="single" w:sz="4" w:space="0" w:color="000000"/>
              <w:left w:val="single" w:sz="4" w:space="0" w:color="000000"/>
              <w:bottom w:val="nil"/>
              <w:right w:val="nil"/>
            </w:tcBorders>
            <w:vAlign w:val="bottom"/>
            <w:hideMark/>
          </w:tcPr>
          <w:p w14:paraId="6B900301"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vAlign w:val="bottom"/>
            <w:hideMark/>
          </w:tcPr>
          <w:p w14:paraId="0ED01D20"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nil"/>
            </w:tcBorders>
            <w:vAlign w:val="bottom"/>
            <w:hideMark/>
          </w:tcPr>
          <w:p w14:paraId="60FA0D7E" w14:textId="77777777" w:rsidR="00333F18" w:rsidRPr="00105FFB" w:rsidRDefault="00333F18">
            <w:pPr>
              <w:rPr>
                <w:sz w:val="22"/>
                <w:szCs w:val="22"/>
              </w:rPr>
            </w:pPr>
          </w:p>
        </w:tc>
        <w:tc>
          <w:tcPr>
            <w:tcW w:w="0" w:type="auto"/>
            <w:tcBorders>
              <w:top w:val="single" w:sz="4" w:space="0" w:color="000000"/>
              <w:left w:val="single" w:sz="4" w:space="0" w:color="000000"/>
              <w:bottom w:val="nil"/>
              <w:right w:val="single" w:sz="4" w:space="0" w:color="000000"/>
            </w:tcBorders>
            <w:vAlign w:val="bottom"/>
            <w:hideMark/>
          </w:tcPr>
          <w:p w14:paraId="73E495CE"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4487FBC1" w14:textId="77777777" w:rsidTr="00333F18">
        <w:trPr>
          <w:trHeight w:val="300"/>
        </w:trPr>
        <w:tc>
          <w:tcPr>
            <w:tcW w:w="0" w:type="auto"/>
            <w:tcBorders>
              <w:top w:val="single" w:sz="4" w:space="0" w:color="000000"/>
              <w:left w:val="single" w:sz="4" w:space="0" w:color="000000"/>
              <w:bottom w:val="nil"/>
              <w:right w:val="nil"/>
            </w:tcBorders>
            <w:vAlign w:val="bottom"/>
            <w:hideMark/>
          </w:tcPr>
          <w:p w14:paraId="644842C8" w14:textId="77777777" w:rsidR="00333F18" w:rsidRPr="00105FFB" w:rsidRDefault="00333F18">
            <w:pPr>
              <w:rPr>
                <w:color w:val="000000"/>
                <w:sz w:val="22"/>
                <w:szCs w:val="22"/>
              </w:rPr>
            </w:pPr>
            <w:r w:rsidRPr="00105FFB">
              <w:rPr>
                <w:color w:val="000000"/>
                <w:sz w:val="22"/>
                <w:szCs w:val="22"/>
              </w:rPr>
              <w:t>2Q FY23</w:t>
            </w:r>
          </w:p>
        </w:tc>
        <w:tc>
          <w:tcPr>
            <w:tcW w:w="0" w:type="auto"/>
            <w:tcBorders>
              <w:top w:val="single" w:sz="4" w:space="0" w:color="000000"/>
              <w:left w:val="single" w:sz="4" w:space="0" w:color="000000"/>
              <w:bottom w:val="nil"/>
              <w:right w:val="nil"/>
            </w:tcBorders>
            <w:vAlign w:val="bottom"/>
            <w:hideMark/>
          </w:tcPr>
          <w:p w14:paraId="4336D45D" w14:textId="77777777" w:rsidR="00333F18" w:rsidRPr="00105FFB" w:rsidRDefault="00333F18">
            <w:pPr>
              <w:rPr>
                <w:color w:val="000000"/>
                <w:sz w:val="22"/>
                <w:szCs w:val="22"/>
              </w:rPr>
            </w:pPr>
            <w:r w:rsidRPr="00105FFB">
              <w:rPr>
                <w:color w:val="000000"/>
                <w:sz w:val="22"/>
                <w:szCs w:val="22"/>
              </w:rPr>
              <w:t>NORFOLK COMMUNITY SERVICES BOARD</w:t>
            </w:r>
          </w:p>
        </w:tc>
        <w:tc>
          <w:tcPr>
            <w:tcW w:w="0" w:type="auto"/>
            <w:tcBorders>
              <w:top w:val="single" w:sz="4" w:space="0" w:color="000000"/>
              <w:left w:val="single" w:sz="4" w:space="0" w:color="000000"/>
              <w:bottom w:val="nil"/>
              <w:right w:val="nil"/>
            </w:tcBorders>
            <w:vAlign w:val="bottom"/>
            <w:hideMark/>
          </w:tcPr>
          <w:p w14:paraId="297DC83B"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vAlign w:val="bottom"/>
            <w:hideMark/>
          </w:tcPr>
          <w:p w14:paraId="59774E1B"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vAlign w:val="bottom"/>
            <w:hideMark/>
          </w:tcPr>
          <w:p w14:paraId="50FC575F"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single" w:sz="4" w:space="0" w:color="000000"/>
            </w:tcBorders>
            <w:vAlign w:val="bottom"/>
            <w:hideMark/>
          </w:tcPr>
          <w:p w14:paraId="7BB0B11F" w14:textId="77777777" w:rsidR="00333F18" w:rsidRPr="00E14738" w:rsidRDefault="00333F18">
            <w:pPr>
              <w:jc w:val="right"/>
              <w:rPr>
                <w:b/>
                <w:bCs/>
                <w:color w:val="000000"/>
                <w:sz w:val="22"/>
                <w:szCs w:val="22"/>
              </w:rPr>
            </w:pPr>
            <w:r w:rsidRPr="00E14738">
              <w:rPr>
                <w:b/>
                <w:bCs/>
                <w:color w:val="000000"/>
                <w:sz w:val="22"/>
                <w:szCs w:val="22"/>
              </w:rPr>
              <w:t>2</w:t>
            </w:r>
          </w:p>
        </w:tc>
      </w:tr>
      <w:tr w:rsidR="00251647" w:rsidRPr="00105FFB" w14:paraId="0E164CCA" w14:textId="77777777" w:rsidTr="00333F18">
        <w:trPr>
          <w:trHeight w:val="300"/>
        </w:trPr>
        <w:tc>
          <w:tcPr>
            <w:tcW w:w="0" w:type="auto"/>
            <w:tcBorders>
              <w:top w:val="single" w:sz="4" w:space="0" w:color="000000"/>
              <w:left w:val="single" w:sz="4" w:space="0" w:color="000000"/>
              <w:bottom w:val="nil"/>
              <w:right w:val="nil"/>
            </w:tcBorders>
            <w:vAlign w:val="bottom"/>
            <w:hideMark/>
          </w:tcPr>
          <w:p w14:paraId="2FD200F1" w14:textId="77777777" w:rsidR="00333F18" w:rsidRPr="00105FFB" w:rsidRDefault="00333F18">
            <w:pPr>
              <w:rPr>
                <w:color w:val="000000"/>
                <w:sz w:val="22"/>
                <w:szCs w:val="22"/>
              </w:rPr>
            </w:pPr>
            <w:r w:rsidRPr="00105FFB">
              <w:rPr>
                <w:color w:val="000000"/>
                <w:sz w:val="22"/>
                <w:szCs w:val="22"/>
              </w:rPr>
              <w:t>2Q FY23</w:t>
            </w:r>
          </w:p>
        </w:tc>
        <w:tc>
          <w:tcPr>
            <w:tcW w:w="0" w:type="auto"/>
            <w:tcBorders>
              <w:top w:val="single" w:sz="4" w:space="0" w:color="000000"/>
              <w:left w:val="single" w:sz="4" w:space="0" w:color="000000"/>
              <w:bottom w:val="nil"/>
              <w:right w:val="nil"/>
            </w:tcBorders>
            <w:vAlign w:val="bottom"/>
            <w:hideMark/>
          </w:tcPr>
          <w:p w14:paraId="267AF19F" w14:textId="77777777" w:rsidR="00333F18" w:rsidRPr="00105FFB" w:rsidRDefault="00333F18">
            <w:pPr>
              <w:rPr>
                <w:color w:val="000000"/>
                <w:sz w:val="22"/>
                <w:szCs w:val="22"/>
              </w:rPr>
            </w:pPr>
            <w:r w:rsidRPr="00105FFB">
              <w:rPr>
                <w:color w:val="000000"/>
                <w:sz w:val="22"/>
                <w:szCs w:val="22"/>
              </w:rPr>
              <w:t>NORTHWESTERN COMMUNITY SVCS</w:t>
            </w:r>
          </w:p>
        </w:tc>
        <w:tc>
          <w:tcPr>
            <w:tcW w:w="0" w:type="auto"/>
            <w:tcBorders>
              <w:top w:val="single" w:sz="4" w:space="0" w:color="000000"/>
              <w:left w:val="single" w:sz="4" w:space="0" w:color="000000"/>
              <w:bottom w:val="nil"/>
              <w:right w:val="nil"/>
            </w:tcBorders>
            <w:vAlign w:val="bottom"/>
            <w:hideMark/>
          </w:tcPr>
          <w:p w14:paraId="559432F5" w14:textId="77777777" w:rsidR="00333F18" w:rsidRPr="00105FFB" w:rsidRDefault="00333F18">
            <w:pPr>
              <w:jc w:val="right"/>
              <w:rPr>
                <w:color w:val="000000"/>
                <w:sz w:val="22"/>
                <w:szCs w:val="22"/>
              </w:rPr>
            </w:pPr>
            <w:r w:rsidRPr="00105FFB">
              <w:rPr>
                <w:color w:val="000000"/>
                <w:sz w:val="22"/>
                <w:szCs w:val="22"/>
              </w:rPr>
              <w:t>2</w:t>
            </w:r>
          </w:p>
        </w:tc>
        <w:tc>
          <w:tcPr>
            <w:tcW w:w="0" w:type="auto"/>
            <w:tcBorders>
              <w:top w:val="single" w:sz="4" w:space="0" w:color="000000"/>
              <w:left w:val="single" w:sz="4" w:space="0" w:color="000000"/>
              <w:bottom w:val="nil"/>
              <w:right w:val="nil"/>
            </w:tcBorders>
            <w:vAlign w:val="bottom"/>
            <w:hideMark/>
          </w:tcPr>
          <w:p w14:paraId="3173C4CF"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vAlign w:val="bottom"/>
            <w:hideMark/>
          </w:tcPr>
          <w:p w14:paraId="415210F1"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single" w:sz="4" w:space="0" w:color="000000"/>
            </w:tcBorders>
            <w:vAlign w:val="bottom"/>
            <w:hideMark/>
          </w:tcPr>
          <w:p w14:paraId="0460BBEE" w14:textId="77777777" w:rsidR="00333F18" w:rsidRPr="00E14738" w:rsidRDefault="00333F18">
            <w:pPr>
              <w:jc w:val="right"/>
              <w:rPr>
                <w:b/>
                <w:bCs/>
                <w:color w:val="000000"/>
                <w:sz w:val="22"/>
                <w:szCs w:val="22"/>
              </w:rPr>
            </w:pPr>
            <w:r w:rsidRPr="00E14738">
              <w:rPr>
                <w:b/>
                <w:bCs/>
                <w:color w:val="000000"/>
                <w:sz w:val="22"/>
                <w:szCs w:val="22"/>
              </w:rPr>
              <w:t>3</w:t>
            </w:r>
          </w:p>
        </w:tc>
      </w:tr>
      <w:tr w:rsidR="00251647" w:rsidRPr="00105FFB" w14:paraId="35633353" w14:textId="77777777" w:rsidTr="00333F18">
        <w:trPr>
          <w:trHeight w:val="300"/>
        </w:trPr>
        <w:tc>
          <w:tcPr>
            <w:tcW w:w="0" w:type="auto"/>
            <w:tcBorders>
              <w:top w:val="single" w:sz="4" w:space="0" w:color="000000"/>
              <w:left w:val="single" w:sz="4" w:space="0" w:color="000000"/>
              <w:bottom w:val="nil"/>
              <w:right w:val="nil"/>
            </w:tcBorders>
            <w:vAlign w:val="bottom"/>
            <w:hideMark/>
          </w:tcPr>
          <w:p w14:paraId="088CA51F" w14:textId="77777777" w:rsidR="00333F18" w:rsidRPr="00105FFB" w:rsidRDefault="00333F18">
            <w:pPr>
              <w:rPr>
                <w:color w:val="000000"/>
                <w:sz w:val="22"/>
                <w:szCs w:val="22"/>
              </w:rPr>
            </w:pPr>
            <w:r w:rsidRPr="00105FFB">
              <w:rPr>
                <w:color w:val="000000"/>
                <w:sz w:val="22"/>
                <w:szCs w:val="22"/>
              </w:rPr>
              <w:lastRenderedPageBreak/>
              <w:t>2Q FY23</w:t>
            </w:r>
          </w:p>
        </w:tc>
        <w:tc>
          <w:tcPr>
            <w:tcW w:w="0" w:type="auto"/>
            <w:tcBorders>
              <w:top w:val="single" w:sz="4" w:space="0" w:color="000000"/>
              <w:left w:val="single" w:sz="4" w:space="0" w:color="000000"/>
              <w:bottom w:val="nil"/>
              <w:right w:val="nil"/>
            </w:tcBorders>
            <w:vAlign w:val="bottom"/>
            <w:hideMark/>
          </w:tcPr>
          <w:p w14:paraId="16A75188" w14:textId="77777777" w:rsidR="00333F18" w:rsidRPr="00105FFB" w:rsidRDefault="00333F18">
            <w:pPr>
              <w:rPr>
                <w:color w:val="000000"/>
                <w:sz w:val="22"/>
                <w:szCs w:val="22"/>
              </w:rPr>
            </w:pPr>
            <w:r w:rsidRPr="00105FFB">
              <w:rPr>
                <w:color w:val="000000"/>
                <w:sz w:val="22"/>
                <w:szCs w:val="22"/>
              </w:rPr>
              <w:t>PRINCE WILLIAM COUNTY CSB</w:t>
            </w:r>
          </w:p>
        </w:tc>
        <w:tc>
          <w:tcPr>
            <w:tcW w:w="0" w:type="auto"/>
            <w:tcBorders>
              <w:top w:val="single" w:sz="4" w:space="0" w:color="000000"/>
              <w:left w:val="single" w:sz="4" w:space="0" w:color="000000"/>
              <w:bottom w:val="nil"/>
              <w:right w:val="nil"/>
            </w:tcBorders>
            <w:vAlign w:val="bottom"/>
            <w:hideMark/>
          </w:tcPr>
          <w:p w14:paraId="2BEF9BE2" w14:textId="77777777" w:rsidR="00333F18" w:rsidRPr="00105FFB" w:rsidRDefault="00333F18">
            <w:pPr>
              <w:rPr>
                <w:color w:val="000000"/>
                <w:sz w:val="22"/>
                <w:szCs w:val="22"/>
              </w:rPr>
            </w:pPr>
            <w:r w:rsidRPr="00105FFB">
              <w:rPr>
                <w:color w:val="000000"/>
                <w:sz w:val="22"/>
                <w:szCs w:val="22"/>
                <w:bdr w:val="none" w:sz="0" w:space="0" w:color="auto" w:frame="1"/>
              </w:rPr>
              <w:t> </w:t>
            </w:r>
          </w:p>
        </w:tc>
        <w:tc>
          <w:tcPr>
            <w:tcW w:w="0" w:type="auto"/>
            <w:tcBorders>
              <w:top w:val="single" w:sz="4" w:space="0" w:color="000000"/>
              <w:left w:val="single" w:sz="4" w:space="0" w:color="000000"/>
              <w:bottom w:val="nil"/>
              <w:right w:val="nil"/>
            </w:tcBorders>
            <w:vAlign w:val="bottom"/>
            <w:hideMark/>
          </w:tcPr>
          <w:p w14:paraId="223BFFE6"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vAlign w:val="bottom"/>
            <w:hideMark/>
          </w:tcPr>
          <w:p w14:paraId="72D4E960"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single" w:sz="4" w:space="0" w:color="000000"/>
            </w:tcBorders>
            <w:vAlign w:val="bottom"/>
            <w:hideMark/>
          </w:tcPr>
          <w:p w14:paraId="6D0A0B5F"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293AA530" w14:textId="77777777" w:rsidTr="00333F18">
        <w:trPr>
          <w:trHeight w:val="300"/>
        </w:trPr>
        <w:tc>
          <w:tcPr>
            <w:tcW w:w="0" w:type="auto"/>
            <w:tcBorders>
              <w:top w:val="single" w:sz="4" w:space="0" w:color="000000"/>
              <w:left w:val="single" w:sz="4" w:space="0" w:color="000000"/>
              <w:bottom w:val="nil"/>
              <w:right w:val="nil"/>
            </w:tcBorders>
            <w:vAlign w:val="bottom"/>
            <w:hideMark/>
          </w:tcPr>
          <w:p w14:paraId="39B4BBB6" w14:textId="77777777" w:rsidR="00333F18" w:rsidRPr="00105FFB" w:rsidRDefault="00333F18">
            <w:pPr>
              <w:rPr>
                <w:color w:val="000000"/>
                <w:sz w:val="22"/>
                <w:szCs w:val="22"/>
              </w:rPr>
            </w:pPr>
            <w:r w:rsidRPr="00105FFB">
              <w:rPr>
                <w:color w:val="000000"/>
                <w:sz w:val="22"/>
                <w:szCs w:val="22"/>
              </w:rPr>
              <w:t>2Q FY23</w:t>
            </w:r>
          </w:p>
        </w:tc>
        <w:tc>
          <w:tcPr>
            <w:tcW w:w="0" w:type="auto"/>
            <w:tcBorders>
              <w:top w:val="single" w:sz="4" w:space="0" w:color="000000"/>
              <w:left w:val="single" w:sz="4" w:space="0" w:color="000000"/>
              <w:bottom w:val="nil"/>
              <w:right w:val="nil"/>
            </w:tcBorders>
            <w:vAlign w:val="bottom"/>
            <w:hideMark/>
          </w:tcPr>
          <w:p w14:paraId="659216AC" w14:textId="77777777" w:rsidR="00333F18" w:rsidRPr="00105FFB" w:rsidRDefault="00333F18">
            <w:pPr>
              <w:rPr>
                <w:color w:val="000000"/>
                <w:sz w:val="22"/>
                <w:szCs w:val="22"/>
              </w:rPr>
            </w:pPr>
            <w:r w:rsidRPr="00105FFB">
              <w:rPr>
                <w:color w:val="000000"/>
                <w:sz w:val="22"/>
                <w:szCs w:val="22"/>
              </w:rPr>
              <w:t>REGION TEN CMMNTY SVCS BRD</w:t>
            </w:r>
          </w:p>
        </w:tc>
        <w:tc>
          <w:tcPr>
            <w:tcW w:w="0" w:type="auto"/>
            <w:tcBorders>
              <w:top w:val="single" w:sz="4" w:space="0" w:color="000000"/>
              <w:left w:val="single" w:sz="4" w:space="0" w:color="000000"/>
              <w:bottom w:val="nil"/>
              <w:right w:val="nil"/>
            </w:tcBorders>
            <w:vAlign w:val="bottom"/>
            <w:hideMark/>
          </w:tcPr>
          <w:p w14:paraId="307CB15B" w14:textId="77777777" w:rsidR="00333F18" w:rsidRPr="00105FFB" w:rsidRDefault="00333F18">
            <w:pPr>
              <w:jc w:val="right"/>
              <w:rPr>
                <w:color w:val="000000"/>
                <w:sz w:val="22"/>
                <w:szCs w:val="22"/>
              </w:rPr>
            </w:pPr>
            <w:r w:rsidRPr="00105FFB">
              <w:rPr>
                <w:color w:val="000000"/>
                <w:sz w:val="22"/>
                <w:szCs w:val="22"/>
              </w:rPr>
              <w:t>2</w:t>
            </w:r>
          </w:p>
        </w:tc>
        <w:tc>
          <w:tcPr>
            <w:tcW w:w="0" w:type="auto"/>
            <w:tcBorders>
              <w:top w:val="single" w:sz="4" w:space="0" w:color="000000"/>
              <w:left w:val="single" w:sz="4" w:space="0" w:color="000000"/>
              <w:bottom w:val="nil"/>
              <w:right w:val="nil"/>
            </w:tcBorders>
            <w:vAlign w:val="bottom"/>
            <w:hideMark/>
          </w:tcPr>
          <w:p w14:paraId="3AACC6FA"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nil"/>
            </w:tcBorders>
            <w:vAlign w:val="bottom"/>
            <w:hideMark/>
          </w:tcPr>
          <w:p w14:paraId="115A3346" w14:textId="77777777" w:rsidR="00333F18" w:rsidRPr="00105FFB" w:rsidRDefault="00333F18">
            <w:pPr>
              <w:rPr>
                <w:sz w:val="22"/>
                <w:szCs w:val="22"/>
              </w:rPr>
            </w:pPr>
          </w:p>
        </w:tc>
        <w:tc>
          <w:tcPr>
            <w:tcW w:w="0" w:type="auto"/>
            <w:tcBorders>
              <w:top w:val="single" w:sz="4" w:space="0" w:color="000000"/>
              <w:left w:val="single" w:sz="4" w:space="0" w:color="000000"/>
              <w:bottom w:val="nil"/>
              <w:right w:val="single" w:sz="4" w:space="0" w:color="000000"/>
            </w:tcBorders>
            <w:vAlign w:val="bottom"/>
            <w:hideMark/>
          </w:tcPr>
          <w:p w14:paraId="4C6DBEB9" w14:textId="77777777" w:rsidR="00333F18" w:rsidRPr="00E14738" w:rsidRDefault="00333F18">
            <w:pPr>
              <w:jc w:val="right"/>
              <w:rPr>
                <w:b/>
                <w:bCs/>
                <w:color w:val="000000"/>
                <w:sz w:val="22"/>
                <w:szCs w:val="22"/>
              </w:rPr>
            </w:pPr>
            <w:r w:rsidRPr="00E14738">
              <w:rPr>
                <w:b/>
                <w:bCs/>
                <w:color w:val="000000"/>
                <w:sz w:val="22"/>
                <w:szCs w:val="22"/>
              </w:rPr>
              <w:t>2</w:t>
            </w:r>
          </w:p>
        </w:tc>
      </w:tr>
      <w:tr w:rsidR="00251647" w:rsidRPr="00105FFB" w14:paraId="42E4DD02" w14:textId="77777777" w:rsidTr="00741D6B">
        <w:trPr>
          <w:trHeight w:val="300"/>
        </w:trPr>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49DFDE15" w14:textId="77777777" w:rsidR="00333F18" w:rsidRPr="00105FFB" w:rsidRDefault="00333F18">
            <w:pPr>
              <w:rPr>
                <w:color w:val="000000"/>
                <w:sz w:val="22"/>
                <w:szCs w:val="22"/>
              </w:rPr>
            </w:pPr>
            <w:r w:rsidRPr="00105FFB">
              <w:rPr>
                <w:color w:val="000000"/>
                <w:sz w:val="22"/>
                <w:szCs w:val="22"/>
              </w:rPr>
              <w:t>3Q FY23</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2C579596" w14:textId="52DCEA77" w:rsidR="00333F18" w:rsidRPr="00105FFB" w:rsidRDefault="00333F18">
            <w:pPr>
              <w:rPr>
                <w:color w:val="000000"/>
                <w:sz w:val="22"/>
                <w:szCs w:val="22"/>
              </w:rPr>
            </w:pPr>
            <w:r w:rsidRPr="00105FFB">
              <w:rPr>
                <w:color w:val="000000"/>
                <w:sz w:val="22"/>
                <w:szCs w:val="22"/>
              </w:rPr>
              <w:t>C</w:t>
            </w:r>
            <w:r w:rsidR="00251647">
              <w:rPr>
                <w:color w:val="000000"/>
                <w:sz w:val="22"/>
                <w:szCs w:val="22"/>
              </w:rPr>
              <w:t>HESAPEAKE</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371259AF" w14:textId="77777777" w:rsidR="00333F18" w:rsidRPr="00105FFB" w:rsidRDefault="00333F18">
            <w:pPr>
              <w:rPr>
                <w:color w:val="000000"/>
                <w:sz w:val="22"/>
                <w:szCs w:val="22"/>
              </w:rPr>
            </w:pPr>
            <w:r w:rsidRPr="00105FFB">
              <w:rPr>
                <w:color w:val="000000"/>
                <w:sz w:val="22"/>
                <w:szCs w:val="22"/>
                <w:bdr w:val="none" w:sz="0" w:space="0" w:color="auto" w:frame="1"/>
              </w:rPr>
              <w:t> </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56075F45"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73DECBF4"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single" w:sz="4" w:space="0" w:color="000000"/>
            </w:tcBorders>
            <w:shd w:val="clear" w:color="auto" w:fill="F2F2F2" w:themeFill="background1" w:themeFillShade="F2"/>
            <w:vAlign w:val="bottom"/>
            <w:hideMark/>
          </w:tcPr>
          <w:p w14:paraId="45435371"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0F50FE7D" w14:textId="77777777" w:rsidTr="00741D6B">
        <w:trPr>
          <w:trHeight w:val="300"/>
        </w:trPr>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60FF7017" w14:textId="77777777" w:rsidR="00333F18" w:rsidRPr="00105FFB" w:rsidRDefault="00333F18">
            <w:pPr>
              <w:rPr>
                <w:color w:val="000000"/>
                <w:sz w:val="22"/>
                <w:szCs w:val="22"/>
              </w:rPr>
            </w:pPr>
            <w:r w:rsidRPr="00105FFB">
              <w:rPr>
                <w:color w:val="000000"/>
                <w:sz w:val="22"/>
                <w:szCs w:val="22"/>
              </w:rPr>
              <w:t>3Q FY23</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427BFE71" w14:textId="77777777" w:rsidR="00333F18" w:rsidRPr="00105FFB" w:rsidRDefault="00333F18">
            <w:pPr>
              <w:rPr>
                <w:color w:val="000000"/>
                <w:sz w:val="22"/>
                <w:szCs w:val="22"/>
              </w:rPr>
            </w:pPr>
            <w:r w:rsidRPr="00105FFB">
              <w:rPr>
                <w:color w:val="000000"/>
                <w:sz w:val="22"/>
                <w:szCs w:val="22"/>
              </w:rPr>
              <w:t>FAIRFAX-FALLS CHURCH CSB</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29DD17F5"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21ECE2DB"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17C79EAA" w14:textId="77777777" w:rsidR="00333F18" w:rsidRPr="00105FFB" w:rsidRDefault="00333F18">
            <w:pPr>
              <w:rPr>
                <w:sz w:val="22"/>
                <w:szCs w:val="22"/>
              </w:rPr>
            </w:pPr>
          </w:p>
        </w:tc>
        <w:tc>
          <w:tcPr>
            <w:tcW w:w="0" w:type="auto"/>
            <w:tcBorders>
              <w:top w:val="single" w:sz="4" w:space="0" w:color="000000"/>
              <w:left w:val="single" w:sz="4" w:space="0" w:color="000000"/>
              <w:bottom w:val="nil"/>
              <w:right w:val="single" w:sz="4" w:space="0" w:color="000000"/>
            </w:tcBorders>
            <w:shd w:val="clear" w:color="auto" w:fill="F2F2F2" w:themeFill="background1" w:themeFillShade="F2"/>
            <w:vAlign w:val="bottom"/>
            <w:hideMark/>
          </w:tcPr>
          <w:p w14:paraId="601E8E96"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2C6F0FCA" w14:textId="77777777" w:rsidTr="00741D6B">
        <w:trPr>
          <w:trHeight w:val="300"/>
        </w:trPr>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313FCDC3" w14:textId="77777777" w:rsidR="00333F18" w:rsidRPr="00105FFB" w:rsidRDefault="00333F18">
            <w:pPr>
              <w:rPr>
                <w:color w:val="000000"/>
                <w:sz w:val="22"/>
                <w:szCs w:val="22"/>
              </w:rPr>
            </w:pPr>
            <w:r w:rsidRPr="00105FFB">
              <w:rPr>
                <w:color w:val="000000"/>
                <w:sz w:val="22"/>
                <w:szCs w:val="22"/>
              </w:rPr>
              <w:t>3Q FY23</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77C58F33" w14:textId="77777777" w:rsidR="00333F18" w:rsidRPr="00105FFB" w:rsidRDefault="00333F18">
            <w:pPr>
              <w:rPr>
                <w:color w:val="000000"/>
                <w:sz w:val="22"/>
                <w:szCs w:val="22"/>
              </w:rPr>
            </w:pPr>
            <w:r w:rsidRPr="00105FFB">
              <w:rPr>
                <w:color w:val="000000"/>
                <w:sz w:val="22"/>
                <w:szCs w:val="22"/>
              </w:rPr>
              <w:t>HANOVER COUNTY COMMUNITY SERVICES</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71137DCD" w14:textId="77777777" w:rsidR="00333F18" w:rsidRPr="00105FFB" w:rsidRDefault="00333F18">
            <w:pPr>
              <w:rPr>
                <w:color w:val="000000"/>
                <w:sz w:val="22"/>
                <w:szCs w:val="22"/>
              </w:rPr>
            </w:pPr>
            <w:r w:rsidRPr="00105FFB">
              <w:rPr>
                <w:color w:val="000000"/>
                <w:sz w:val="22"/>
                <w:szCs w:val="22"/>
                <w:bdr w:val="none" w:sz="0" w:space="0" w:color="auto" w:frame="1"/>
              </w:rPr>
              <w:t> </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13CE1F6E"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65987F79"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single" w:sz="4" w:space="0" w:color="000000"/>
            </w:tcBorders>
            <w:shd w:val="clear" w:color="auto" w:fill="F2F2F2" w:themeFill="background1" w:themeFillShade="F2"/>
            <w:vAlign w:val="bottom"/>
            <w:hideMark/>
          </w:tcPr>
          <w:p w14:paraId="265F2DDC"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5BB5B015" w14:textId="77777777" w:rsidTr="00741D6B">
        <w:trPr>
          <w:trHeight w:val="300"/>
        </w:trPr>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3BBD7B12" w14:textId="77777777" w:rsidR="00333F18" w:rsidRPr="00105FFB" w:rsidRDefault="00333F18">
            <w:pPr>
              <w:rPr>
                <w:color w:val="000000"/>
                <w:sz w:val="22"/>
                <w:szCs w:val="22"/>
              </w:rPr>
            </w:pPr>
            <w:r w:rsidRPr="00105FFB">
              <w:rPr>
                <w:color w:val="000000"/>
                <w:sz w:val="22"/>
                <w:szCs w:val="22"/>
              </w:rPr>
              <w:t>3Q FY23</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6F272E57" w14:textId="77777777" w:rsidR="00333F18" w:rsidRPr="00105FFB" w:rsidRDefault="00333F18">
            <w:pPr>
              <w:rPr>
                <w:color w:val="000000"/>
                <w:sz w:val="22"/>
                <w:szCs w:val="22"/>
              </w:rPr>
            </w:pPr>
            <w:r w:rsidRPr="00105FFB">
              <w:rPr>
                <w:color w:val="000000"/>
                <w:sz w:val="22"/>
                <w:szCs w:val="22"/>
              </w:rPr>
              <w:t>HENRICO AREA MENTAL HLTH &amp; DEVLPMNTL SVC</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4D29A06A"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50FBD00F"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6769A936" w14:textId="77777777" w:rsidR="00333F18" w:rsidRPr="00105FFB" w:rsidRDefault="00333F18">
            <w:pPr>
              <w:rPr>
                <w:sz w:val="22"/>
                <w:szCs w:val="22"/>
              </w:rPr>
            </w:pPr>
          </w:p>
        </w:tc>
        <w:tc>
          <w:tcPr>
            <w:tcW w:w="0" w:type="auto"/>
            <w:tcBorders>
              <w:top w:val="single" w:sz="4" w:space="0" w:color="000000"/>
              <w:left w:val="single" w:sz="4" w:space="0" w:color="000000"/>
              <w:bottom w:val="nil"/>
              <w:right w:val="single" w:sz="4" w:space="0" w:color="000000"/>
            </w:tcBorders>
            <w:shd w:val="clear" w:color="auto" w:fill="F2F2F2" w:themeFill="background1" w:themeFillShade="F2"/>
            <w:vAlign w:val="bottom"/>
            <w:hideMark/>
          </w:tcPr>
          <w:p w14:paraId="5B8D6DAF"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7D0C2154" w14:textId="77777777" w:rsidTr="00741D6B">
        <w:trPr>
          <w:trHeight w:val="300"/>
        </w:trPr>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643109D7" w14:textId="77777777" w:rsidR="00333F18" w:rsidRPr="00105FFB" w:rsidRDefault="00333F18">
            <w:pPr>
              <w:rPr>
                <w:color w:val="000000"/>
                <w:sz w:val="22"/>
                <w:szCs w:val="22"/>
              </w:rPr>
            </w:pPr>
            <w:r w:rsidRPr="00105FFB">
              <w:rPr>
                <w:color w:val="000000"/>
                <w:sz w:val="22"/>
                <w:szCs w:val="22"/>
              </w:rPr>
              <w:t>3Q FY23</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485372BE" w14:textId="77777777" w:rsidR="00333F18" w:rsidRPr="00105FFB" w:rsidRDefault="00333F18">
            <w:pPr>
              <w:rPr>
                <w:color w:val="000000"/>
                <w:sz w:val="22"/>
                <w:szCs w:val="22"/>
              </w:rPr>
            </w:pPr>
            <w:r w:rsidRPr="00105FFB">
              <w:rPr>
                <w:color w:val="000000"/>
                <w:sz w:val="22"/>
                <w:szCs w:val="22"/>
              </w:rPr>
              <w:t>LOUDOUN COUNTY CSB</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4465C39B"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0F0DF052"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24C9398E" w14:textId="77777777" w:rsidR="00333F18" w:rsidRPr="00105FFB" w:rsidRDefault="00333F18">
            <w:pPr>
              <w:rPr>
                <w:sz w:val="22"/>
                <w:szCs w:val="22"/>
              </w:rPr>
            </w:pPr>
          </w:p>
        </w:tc>
        <w:tc>
          <w:tcPr>
            <w:tcW w:w="0" w:type="auto"/>
            <w:tcBorders>
              <w:top w:val="single" w:sz="4" w:space="0" w:color="000000"/>
              <w:left w:val="single" w:sz="4" w:space="0" w:color="000000"/>
              <w:bottom w:val="nil"/>
              <w:right w:val="single" w:sz="4" w:space="0" w:color="000000"/>
            </w:tcBorders>
            <w:shd w:val="clear" w:color="auto" w:fill="F2F2F2" w:themeFill="background1" w:themeFillShade="F2"/>
            <w:vAlign w:val="bottom"/>
            <w:hideMark/>
          </w:tcPr>
          <w:p w14:paraId="56B1C62A"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5765C947" w14:textId="77777777" w:rsidTr="00741D6B">
        <w:trPr>
          <w:trHeight w:val="300"/>
        </w:trPr>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55679F2E" w14:textId="77777777" w:rsidR="00333F18" w:rsidRPr="00105FFB" w:rsidRDefault="00333F18">
            <w:pPr>
              <w:rPr>
                <w:color w:val="000000"/>
                <w:sz w:val="22"/>
                <w:szCs w:val="22"/>
              </w:rPr>
            </w:pPr>
            <w:r w:rsidRPr="00105FFB">
              <w:rPr>
                <w:color w:val="000000"/>
                <w:sz w:val="22"/>
                <w:szCs w:val="22"/>
              </w:rPr>
              <w:t>3Q FY23</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035297BC" w14:textId="77777777" w:rsidR="00333F18" w:rsidRPr="00105FFB" w:rsidRDefault="00333F18">
            <w:pPr>
              <w:rPr>
                <w:color w:val="000000"/>
                <w:sz w:val="22"/>
                <w:szCs w:val="22"/>
              </w:rPr>
            </w:pPr>
            <w:r w:rsidRPr="00105FFB">
              <w:rPr>
                <w:color w:val="000000"/>
                <w:sz w:val="22"/>
                <w:szCs w:val="22"/>
              </w:rPr>
              <w:t>NORTHWESTERN COMMUNITY SVCS</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1293A99E"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45DECD38"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0F73BE61" w14:textId="77777777" w:rsidR="00333F18" w:rsidRPr="00105FFB" w:rsidRDefault="00333F18">
            <w:pPr>
              <w:rPr>
                <w:sz w:val="22"/>
                <w:szCs w:val="22"/>
              </w:rPr>
            </w:pPr>
          </w:p>
        </w:tc>
        <w:tc>
          <w:tcPr>
            <w:tcW w:w="0" w:type="auto"/>
            <w:tcBorders>
              <w:top w:val="single" w:sz="4" w:space="0" w:color="000000"/>
              <w:left w:val="single" w:sz="4" w:space="0" w:color="000000"/>
              <w:bottom w:val="nil"/>
              <w:right w:val="single" w:sz="4" w:space="0" w:color="000000"/>
            </w:tcBorders>
            <w:shd w:val="clear" w:color="auto" w:fill="F2F2F2" w:themeFill="background1" w:themeFillShade="F2"/>
            <w:vAlign w:val="bottom"/>
            <w:hideMark/>
          </w:tcPr>
          <w:p w14:paraId="665B4B54"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20B81382" w14:textId="77777777" w:rsidTr="00741D6B">
        <w:trPr>
          <w:trHeight w:val="300"/>
        </w:trPr>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76E79AFB" w14:textId="77777777" w:rsidR="00333F18" w:rsidRPr="00105FFB" w:rsidRDefault="00333F18">
            <w:pPr>
              <w:rPr>
                <w:color w:val="000000"/>
                <w:sz w:val="22"/>
                <w:szCs w:val="22"/>
              </w:rPr>
            </w:pPr>
            <w:r w:rsidRPr="00105FFB">
              <w:rPr>
                <w:color w:val="000000"/>
                <w:sz w:val="22"/>
                <w:szCs w:val="22"/>
              </w:rPr>
              <w:t>3Q FY23</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2E31887E" w14:textId="77777777" w:rsidR="00333F18" w:rsidRPr="00105FFB" w:rsidRDefault="00333F18">
            <w:pPr>
              <w:rPr>
                <w:color w:val="000000"/>
                <w:sz w:val="22"/>
                <w:szCs w:val="22"/>
              </w:rPr>
            </w:pPr>
            <w:r w:rsidRPr="00105FFB">
              <w:rPr>
                <w:color w:val="000000"/>
                <w:sz w:val="22"/>
                <w:szCs w:val="22"/>
              </w:rPr>
              <w:t>PRINCE WILLIAM COUNTY CSB</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3D4E269C"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7A2C0A88"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069CF7C6"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single" w:sz="4" w:space="0" w:color="000000"/>
            </w:tcBorders>
            <w:shd w:val="clear" w:color="auto" w:fill="F2F2F2" w:themeFill="background1" w:themeFillShade="F2"/>
            <w:vAlign w:val="bottom"/>
            <w:hideMark/>
          </w:tcPr>
          <w:p w14:paraId="4EDA1DDA" w14:textId="77777777" w:rsidR="00333F18" w:rsidRPr="00E14738" w:rsidRDefault="00333F18">
            <w:pPr>
              <w:jc w:val="right"/>
              <w:rPr>
                <w:b/>
                <w:bCs/>
                <w:color w:val="000000"/>
                <w:sz w:val="22"/>
                <w:szCs w:val="22"/>
              </w:rPr>
            </w:pPr>
            <w:r w:rsidRPr="00E14738">
              <w:rPr>
                <w:b/>
                <w:bCs/>
                <w:color w:val="000000"/>
                <w:sz w:val="22"/>
                <w:szCs w:val="22"/>
              </w:rPr>
              <w:t>2</w:t>
            </w:r>
          </w:p>
        </w:tc>
      </w:tr>
      <w:tr w:rsidR="00251647" w:rsidRPr="00105FFB" w14:paraId="519058AF" w14:textId="77777777" w:rsidTr="00741D6B">
        <w:trPr>
          <w:trHeight w:val="300"/>
        </w:trPr>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50D11780" w14:textId="77777777" w:rsidR="00333F18" w:rsidRPr="00105FFB" w:rsidRDefault="00333F18">
            <w:pPr>
              <w:rPr>
                <w:color w:val="000000"/>
                <w:sz w:val="22"/>
                <w:szCs w:val="22"/>
              </w:rPr>
            </w:pPr>
            <w:r w:rsidRPr="00105FFB">
              <w:rPr>
                <w:color w:val="000000"/>
                <w:sz w:val="22"/>
                <w:szCs w:val="22"/>
              </w:rPr>
              <w:t>3Q FY23</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007F68F6" w14:textId="77777777" w:rsidR="00333F18" w:rsidRPr="00105FFB" w:rsidRDefault="00333F18">
            <w:pPr>
              <w:rPr>
                <w:color w:val="000000"/>
                <w:sz w:val="22"/>
                <w:szCs w:val="22"/>
              </w:rPr>
            </w:pPr>
            <w:r w:rsidRPr="00105FFB">
              <w:rPr>
                <w:color w:val="000000"/>
                <w:sz w:val="22"/>
                <w:szCs w:val="22"/>
              </w:rPr>
              <w:t>RAPPAHANNOCK AREA COMMUNITY SERVICES BRD</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32EA6894" w14:textId="77777777" w:rsidR="00333F18" w:rsidRPr="00105FFB" w:rsidRDefault="00333F18">
            <w:pPr>
              <w:rPr>
                <w:color w:val="000000"/>
                <w:sz w:val="22"/>
                <w:szCs w:val="22"/>
              </w:rPr>
            </w:pPr>
            <w:r w:rsidRPr="00105FFB">
              <w:rPr>
                <w:color w:val="000000"/>
                <w:sz w:val="22"/>
                <w:szCs w:val="22"/>
                <w:bdr w:val="none" w:sz="0" w:space="0" w:color="auto" w:frame="1"/>
              </w:rPr>
              <w:t> </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65BACCFB"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4A56AF02"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single" w:sz="4" w:space="0" w:color="000000"/>
            </w:tcBorders>
            <w:shd w:val="clear" w:color="auto" w:fill="F2F2F2" w:themeFill="background1" w:themeFillShade="F2"/>
            <w:vAlign w:val="bottom"/>
            <w:hideMark/>
          </w:tcPr>
          <w:p w14:paraId="7A84BE95"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65E3B539" w14:textId="77777777" w:rsidTr="00741D6B">
        <w:trPr>
          <w:trHeight w:val="300"/>
        </w:trPr>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29A70379" w14:textId="77777777" w:rsidR="00333F18" w:rsidRPr="00105FFB" w:rsidRDefault="00333F18">
            <w:pPr>
              <w:rPr>
                <w:color w:val="000000"/>
                <w:sz w:val="22"/>
                <w:szCs w:val="22"/>
              </w:rPr>
            </w:pPr>
            <w:r w:rsidRPr="00105FFB">
              <w:rPr>
                <w:color w:val="000000"/>
                <w:sz w:val="22"/>
                <w:szCs w:val="22"/>
              </w:rPr>
              <w:t>3Q FY23</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073D00E4" w14:textId="77777777" w:rsidR="00333F18" w:rsidRPr="00105FFB" w:rsidRDefault="00333F18">
            <w:pPr>
              <w:rPr>
                <w:color w:val="000000"/>
                <w:sz w:val="22"/>
                <w:szCs w:val="22"/>
              </w:rPr>
            </w:pPr>
            <w:r w:rsidRPr="00105FFB">
              <w:rPr>
                <w:color w:val="000000"/>
                <w:sz w:val="22"/>
                <w:szCs w:val="22"/>
              </w:rPr>
              <w:t>RAPPAHANNOCK RAPIDAN CSB</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4A57ECB1"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2A200F2E"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2AF31920" w14:textId="77777777" w:rsidR="00333F18" w:rsidRPr="00105FFB" w:rsidRDefault="00333F18">
            <w:pPr>
              <w:rPr>
                <w:sz w:val="22"/>
                <w:szCs w:val="22"/>
              </w:rPr>
            </w:pPr>
          </w:p>
        </w:tc>
        <w:tc>
          <w:tcPr>
            <w:tcW w:w="0" w:type="auto"/>
            <w:tcBorders>
              <w:top w:val="single" w:sz="4" w:space="0" w:color="000000"/>
              <w:left w:val="single" w:sz="4" w:space="0" w:color="000000"/>
              <w:bottom w:val="nil"/>
              <w:right w:val="single" w:sz="4" w:space="0" w:color="000000"/>
            </w:tcBorders>
            <w:shd w:val="clear" w:color="auto" w:fill="F2F2F2" w:themeFill="background1" w:themeFillShade="F2"/>
            <w:vAlign w:val="bottom"/>
            <w:hideMark/>
          </w:tcPr>
          <w:p w14:paraId="4B17AA0E"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1A8A7F20" w14:textId="77777777" w:rsidTr="00741D6B">
        <w:trPr>
          <w:trHeight w:val="300"/>
        </w:trPr>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6BAC3940" w14:textId="77777777" w:rsidR="00333F18" w:rsidRPr="00105FFB" w:rsidRDefault="00333F18">
            <w:pPr>
              <w:rPr>
                <w:color w:val="000000"/>
                <w:sz w:val="22"/>
                <w:szCs w:val="22"/>
              </w:rPr>
            </w:pPr>
            <w:r w:rsidRPr="00105FFB">
              <w:rPr>
                <w:color w:val="000000"/>
                <w:sz w:val="22"/>
                <w:szCs w:val="22"/>
              </w:rPr>
              <w:t>3Q FY23</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491D3B85" w14:textId="77777777" w:rsidR="00333F18" w:rsidRPr="00105FFB" w:rsidRDefault="00333F18">
            <w:pPr>
              <w:rPr>
                <w:color w:val="000000"/>
                <w:sz w:val="22"/>
                <w:szCs w:val="22"/>
              </w:rPr>
            </w:pPr>
            <w:r w:rsidRPr="00105FFB">
              <w:rPr>
                <w:color w:val="000000"/>
                <w:sz w:val="22"/>
                <w:szCs w:val="22"/>
              </w:rPr>
              <w:t>REGION TEN CMMNTY SVCS BRD</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01812D1F"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53AC9C88"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1FFDF5EF" w14:textId="77777777" w:rsidR="00333F18" w:rsidRPr="00105FFB" w:rsidRDefault="00333F18">
            <w:pPr>
              <w:rPr>
                <w:sz w:val="22"/>
                <w:szCs w:val="22"/>
              </w:rPr>
            </w:pPr>
          </w:p>
        </w:tc>
        <w:tc>
          <w:tcPr>
            <w:tcW w:w="0" w:type="auto"/>
            <w:tcBorders>
              <w:top w:val="single" w:sz="4" w:space="0" w:color="000000"/>
              <w:left w:val="single" w:sz="4" w:space="0" w:color="000000"/>
              <w:bottom w:val="nil"/>
              <w:right w:val="single" w:sz="4" w:space="0" w:color="000000"/>
            </w:tcBorders>
            <w:shd w:val="clear" w:color="auto" w:fill="F2F2F2" w:themeFill="background1" w:themeFillShade="F2"/>
            <w:vAlign w:val="bottom"/>
            <w:hideMark/>
          </w:tcPr>
          <w:p w14:paraId="6CD09FAC"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6E54EADD" w14:textId="77777777" w:rsidTr="00741D6B">
        <w:trPr>
          <w:trHeight w:val="300"/>
        </w:trPr>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4E3BA8FE" w14:textId="77777777" w:rsidR="00333F18" w:rsidRPr="00105FFB" w:rsidRDefault="00333F18">
            <w:pPr>
              <w:rPr>
                <w:color w:val="000000"/>
                <w:sz w:val="22"/>
                <w:szCs w:val="22"/>
              </w:rPr>
            </w:pPr>
            <w:r w:rsidRPr="00105FFB">
              <w:rPr>
                <w:color w:val="000000"/>
                <w:sz w:val="22"/>
                <w:szCs w:val="22"/>
              </w:rPr>
              <w:t>3Q FY23</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61CF0538" w14:textId="77777777" w:rsidR="00333F18" w:rsidRPr="00105FFB" w:rsidRDefault="00333F18">
            <w:pPr>
              <w:rPr>
                <w:color w:val="000000"/>
                <w:sz w:val="22"/>
                <w:szCs w:val="22"/>
              </w:rPr>
            </w:pPr>
            <w:r w:rsidRPr="00105FFB">
              <w:rPr>
                <w:color w:val="000000"/>
                <w:sz w:val="22"/>
                <w:szCs w:val="22"/>
              </w:rPr>
              <w:t>RICHMOND BHVRL HLTH AUTHORITY</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5E08133A" w14:textId="77777777" w:rsidR="00333F18" w:rsidRPr="00105FFB" w:rsidRDefault="00333F18">
            <w:pPr>
              <w:jc w:val="right"/>
              <w:rPr>
                <w:color w:val="000000"/>
                <w:sz w:val="22"/>
                <w:szCs w:val="22"/>
              </w:rPr>
            </w:pPr>
            <w:r w:rsidRPr="00105FFB">
              <w:rPr>
                <w:color w:val="000000"/>
                <w:sz w:val="22"/>
                <w:szCs w:val="22"/>
              </w:rPr>
              <w:t>2</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76D688C2"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1F4981E0"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single" w:sz="4" w:space="0" w:color="000000"/>
            </w:tcBorders>
            <w:shd w:val="clear" w:color="auto" w:fill="F2F2F2" w:themeFill="background1" w:themeFillShade="F2"/>
            <w:vAlign w:val="bottom"/>
            <w:hideMark/>
          </w:tcPr>
          <w:p w14:paraId="62082A8A" w14:textId="77777777" w:rsidR="00333F18" w:rsidRPr="00E14738" w:rsidRDefault="00333F18">
            <w:pPr>
              <w:jc w:val="right"/>
              <w:rPr>
                <w:b/>
                <w:bCs/>
                <w:color w:val="000000"/>
                <w:sz w:val="22"/>
                <w:szCs w:val="22"/>
              </w:rPr>
            </w:pPr>
            <w:r w:rsidRPr="00E14738">
              <w:rPr>
                <w:b/>
                <w:bCs/>
                <w:color w:val="000000"/>
                <w:sz w:val="22"/>
                <w:szCs w:val="22"/>
              </w:rPr>
              <w:t>3</w:t>
            </w:r>
          </w:p>
        </w:tc>
      </w:tr>
      <w:tr w:rsidR="00251647" w:rsidRPr="00105FFB" w14:paraId="6F00620E" w14:textId="77777777" w:rsidTr="00741D6B">
        <w:trPr>
          <w:trHeight w:val="300"/>
        </w:trPr>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4AC30E5B" w14:textId="77777777" w:rsidR="00333F18" w:rsidRPr="00105FFB" w:rsidRDefault="00333F18">
            <w:pPr>
              <w:rPr>
                <w:color w:val="000000"/>
                <w:sz w:val="22"/>
                <w:szCs w:val="22"/>
              </w:rPr>
            </w:pPr>
            <w:r w:rsidRPr="00105FFB">
              <w:rPr>
                <w:color w:val="000000"/>
                <w:sz w:val="22"/>
                <w:szCs w:val="22"/>
              </w:rPr>
              <w:t>3Q FY23</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380A8C74" w14:textId="77777777" w:rsidR="00333F18" w:rsidRPr="00105FFB" w:rsidRDefault="00333F18">
            <w:pPr>
              <w:rPr>
                <w:color w:val="000000"/>
                <w:sz w:val="22"/>
                <w:szCs w:val="22"/>
              </w:rPr>
            </w:pPr>
            <w:r w:rsidRPr="00105FFB">
              <w:rPr>
                <w:color w:val="000000"/>
                <w:sz w:val="22"/>
                <w:szCs w:val="22"/>
              </w:rPr>
              <w:t>VALLEY CSB</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07BB1E5A"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30881EDD"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nil"/>
            </w:tcBorders>
            <w:shd w:val="clear" w:color="auto" w:fill="F2F2F2" w:themeFill="background1" w:themeFillShade="F2"/>
            <w:vAlign w:val="bottom"/>
            <w:hideMark/>
          </w:tcPr>
          <w:p w14:paraId="7114D8A7" w14:textId="77777777" w:rsidR="00333F18" w:rsidRPr="00105FFB" w:rsidRDefault="00333F18">
            <w:pPr>
              <w:rPr>
                <w:sz w:val="22"/>
                <w:szCs w:val="22"/>
              </w:rPr>
            </w:pPr>
          </w:p>
        </w:tc>
        <w:tc>
          <w:tcPr>
            <w:tcW w:w="0" w:type="auto"/>
            <w:tcBorders>
              <w:top w:val="single" w:sz="4" w:space="0" w:color="000000"/>
              <w:left w:val="single" w:sz="4" w:space="0" w:color="000000"/>
              <w:bottom w:val="nil"/>
              <w:right w:val="single" w:sz="4" w:space="0" w:color="000000"/>
            </w:tcBorders>
            <w:shd w:val="clear" w:color="auto" w:fill="F2F2F2" w:themeFill="background1" w:themeFillShade="F2"/>
            <w:vAlign w:val="bottom"/>
            <w:hideMark/>
          </w:tcPr>
          <w:p w14:paraId="47C86CBD"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2497DFC3" w14:textId="77777777" w:rsidTr="00333F18">
        <w:trPr>
          <w:trHeight w:val="300"/>
        </w:trPr>
        <w:tc>
          <w:tcPr>
            <w:tcW w:w="0" w:type="auto"/>
            <w:tcBorders>
              <w:top w:val="single" w:sz="4" w:space="0" w:color="000000"/>
              <w:left w:val="single" w:sz="4" w:space="0" w:color="000000"/>
              <w:bottom w:val="nil"/>
              <w:right w:val="nil"/>
            </w:tcBorders>
            <w:vAlign w:val="bottom"/>
            <w:hideMark/>
          </w:tcPr>
          <w:p w14:paraId="7CBE934A" w14:textId="77777777" w:rsidR="00333F18" w:rsidRPr="00105FFB" w:rsidRDefault="00333F18">
            <w:pPr>
              <w:rPr>
                <w:color w:val="000000"/>
                <w:sz w:val="22"/>
                <w:szCs w:val="22"/>
              </w:rPr>
            </w:pPr>
            <w:r w:rsidRPr="00105FFB">
              <w:rPr>
                <w:color w:val="000000"/>
                <w:sz w:val="22"/>
                <w:szCs w:val="22"/>
              </w:rPr>
              <w:t>4Q FY 23</w:t>
            </w:r>
          </w:p>
        </w:tc>
        <w:tc>
          <w:tcPr>
            <w:tcW w:w="0" w:type="auto"/>
            <w:tcBorders>
              <w:top w:val="single" w:sz="4" w:space="0" w:color="000000"/>
              <w:left w:val="single" w:sz="4" w:space="0" w:color="000000"/>
              <w:bottom w:val="nil"/>
              <w:right w:val="nil"/>
            </w:tcBorders>
            <w:vAlign w:val="bottom"/>
            <w:hideMark/>
          </w:tcPr>
          <w:p w14:paraId="362586C7" w14:textId="4E223C0B" w:rsidR="00333F18" w:rsidRPr="00105FFB" w:rsidRDefault="00333F18">
            <w:pPr>
              <w:rPr>
                <w:color w:val="000000"/>
                <w:sz w:val="22"/>
                <w:szCs w:val="22"/>
              </w:rPr>
            </w:pPr>
            <w:r w:rsidRPr="00105FFB">
              <w:rPr>
                <w:color w:val="000000"/>
                <w:sz w:val="22"/>
                <w:szCs w:val="22"/>
              </w:rPr>
              <w:t>A</w:t>
            </w:r>
            <w:r w:rsidR="00251647">
              <w:rPr>
                <w:color w:val="000000"/>
                <w:sz w:val="22"/>
                <w:szCs w:val="22"/>
              </w:rPr>
              <w:t>LEXANDRIA</w:t>
            </w:r>
          </w:p>
        </w:tc>
        <w:tc>
          <w:tcPr>
            <w:tcW w:w="0" w:type="auto"/>
            <w:tcBorders>
              <w:top w:val="single" w:sz="4" w:space="0" w:color="000000"/>
              <w:left w:val="single" w:sz="4" w:space="0" w:color="000000"/>
              <w:bottom w:val="nil"/>
              <w:right w:val="nil"/>
            </w:tcBorders>
            <w:vAlign w:val="bottom"/>
            <w:hideMark/>
          </w:tcPr>
          <w:p w14:paraId="58B054BC"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vAlign w:val="bottom"/>
            <w:hideMark/>
          </w:tcPr>
          <w:p w14:paraId="7FAFA555"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nil"/>
            </w:tcBorders>
            <w:vAlign w:val="bottom"/>
            <w:hideMark/>
          </w:tcPr>
          <w:p w14:paraId="1066A372" w14:textId="77777777" w:rsidR="00333F18" w:rsidRPr="00105FFB" w:rsidRDefault="00333F18">
            <w:pPr>
              <w:rPr>
                <w:sz w:val="22"/>
                <w:szCs w:val="22"/>
              </w:rPr>
            </w:pPr>
          </w:p>
        </w:tc>
        <w:tc>
          <w:tcPr>
            <w:tcW w:w="0" w:type="auto"/>
            <w:tcBorders>
              <w:top w:val="single" w:sz="4" w:space="0" w:color="000000"/>
              <w:left w:val="single" w:sz="4" w:space="0" w:color="000000"/>
              <w:bottom w:val="nil"/>
              <w:right w:val="single" w:sz="4" w:space="0" w:color="000000"/>
            </w:tcBorders>
            <w:vAlign w:val="bottom"/>
            <w:hideMark/>
          </w:tcPr>
          <w:p w14:paraId="4C98FFBD"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128AB034" w14:textId="77777777" w:rsidTr="00333F18">
        <w:trPr>
          <w:trHeight w:val="300"/>
        </w:trPr>
        <w:tc>
          <w:tcPr>
            <w:tcW w:w="0" w:type="auto"/>
            <w:tcBorders>
              <w:top w:val="single" w:sz="4" w:space="0" w:color="000000"/>
              <w:left w:val="single" w:sz="4" w:space="0" w:color="000000"/>
              <w:bottom w:val="nil"/>
              <w:right w:val="nil"/>
            </w:tcBorders>
            <w:vAlign w:val="bottom"/>
            <w:hideMark/>
          </w:tcPr>
          <w:p w14:paraId="716FF71B" w14:textId="77777777" w:rsidR="00333F18" w:rsidRPr="00105FFB" w:rsidRDefault="00333F18">
            <w:pPr>
              <w:rPr>
                <w:color w:val="000000"/>
                <w:sz w:val="22"/>
                <w:szCs w:val="22"/>
              </w:rPr>
            </w:pPr>
            <w:r w:rsidRPr="00105FFB">
              <w:rPr>
                <w:color w:val="000000"/>
                <w:sz w:val="22"/>
                <w:szCs w:val="22"/>
              </w:rPr>
              <w:t>4Q FY 23</w:t>
            </w:r>
          </w:p>
        </w:tc>
        <w:tc>
          <w:tcPr>
            <w:tcW w:w="0" w:type="auto"/>
            <w:tcBorders>
              <w:top w:val="single" w:sz="4" w:space="0" w:color="000000"/>
              <w:left w:val="single" w:sz="4" w:space="0" w:color="000000"/>
              <w:bottom w:val="nil"/>
              <w:right w:val="nil"/>
            </w:tcBorders>
            <w:vAlign w:val="bottom"/>
            <w:hideMark/>
          </w:tcPr>
          <w:p w14:paraId="6F67BAA5" w14:textId="34EDE60A" w:rsidR="00333F18" w:rsidRPr="00105FFB" w:rsidRDefault="00333F18">
            <w:pPr>
              <w:rPr>
                <w:color w:val="000000"/>
                <w:sz w:val="22"/>
                <w:szCs w:val="22"/>
              </w:rPr>
            </w:pPr>
            <w:r w:rsidRPr="00105FFB">
              <w:rPr>
                <w:color w:val="000000"/>
                <w:sz w:val="22"/>
                <w:szCs w:val="22"/>
              </w:rPr>
              <w:t>C</w:t>
            </w:r>
            <w:r w:rsidR="00251647">
              <w:rPr>
                <w:color w:val="000000"/>
                <w:sz w:val="22"/>
                <w:szCs w:val="22"/>
              </w:rPr>
              <w:t>HESAPEAKE</w:t>
            </w:r>
          </w:p>
        </w:tc>
        <w:tc>
          <w:tcPr>
            <w:tcW w:w="0" w:type="auto"/>
            <w:tcBorders>
              <w:top w:val="single" w:sz="4" w:space="0" w:color="000000"/>
              <w:left w:val="single" w:sz="4" w:space="0" w:color="000000"/>
              <w:bottom w:val="nil"/>
              <w:right w:val="nil"/>
            </w:tcBorders>
            <w:vAlign w:val="bottom"/>
            <w:hideMark/>
          </w:tcPr>
          <w:p w14:paraId="7970453F"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vAlign w:val="bottom"/>
            <w:hideMark/>
          </w:tcPr>
          <w:p w14:paraId="631D8516"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nil"/>
            </w:tcBorders>
            <w:vAlign w:val="bottom"/>
            <w:hideMark/>
          </w:tcPr>
          <w:p w14:paraId="7E8778ED" w14:textId="77777777" w:rsidR="00333F18" w:rsidRPr="00105FFB" w:rsidRDefault="00333F18">
            <w:pPr>
              <w:rPr>
                <w:sz w:val="22"/>
                <w:szCs w:val="22"/>
              </w:rPr>
            </w:pPr>
          </w:p>
        </w:tc>
        <w:tc>
          <w:tcPr>
            <w:tcW w:w="0" w:type="auto"/>
            <w:tcBorders>
              <w:top w:val="single" w:sz="4" w:space="0" w:color="000000"/>
              <w:left w:val="single" w:sz="4" w:space="0" w:color="000000"/>
              <w:bottom w:val="nil"/>
              <w:right w:val="single" w:sz="4" w:space="0" w:color="000000"/>
            </w:tcBorders>
            <w:vAlign w:val="bottom"/>
            <w:hideMark/>
          </w:tcPr>
          <w:p w14:paraId="2E37176E"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15836136" w14:textId="77777777" w:rsidTr="00333F18">
        <w:trPr>
          <w:trHeight w:val="300"/>
        </w:trPr>
        <w:tc>
          <w:tcPr>
            <w:tcW w:w="0" w:type="auto"/>
            <w:tcBorders>
              <w:top w:val="single" w:sz="4" w:space="0" w:color="000000"/>
              <w:left w:val="single" w:sz="4" w:space="0" w:color="000000"/>
              <w:bottom w:val="nil"/>
              <w:right w:val="nil"/>
            </w:tcBorders>
            <w:vAlign w:val="bottom"/>
            <w:hideMark/>
          </w:tcPr>
          <w:p w14:paraId="6D967B2D" w14:textId="77777777" w:rsidR="00333F18" w:rsidRPr="00105FFB" w:rsidRDefault="00333F18">
            <w:pPr>
              <w:rPr>
                <w:color w:val="000000"/>
                <w:sz w:val="22"/>
                <w:szCs w:val="22"/>
              </w:rPr>
            </w:pPr>
            <w:r w:rsidRPr="00105FFB">
              <w:rPr>
                <w:color w:val="000000"/>
                <w:sz w:val="22"/>
                <w:szCs w:val="22"/>
              </w:rPr>
              <w:t>4Q FY 23</w:t>
            </w:r>
          </w:p>
        </w:tc>
        <w:tc>
          <w:tcPr>
            <w:tcW w:w="0" w:type="auto"/>
            <w:tcBorders>
              <w:top w:val="single" w:sz="4" w:space="0" w:color="000000"/>
              <w:left w:val="single" w:sz="4" w:space="0" w:color="000000"/>
              <w:bottom w:val="nil"/>
              <w:right w:val="nil"/>
            </w:tcBorders>
            <w:vAlign w:val="bottom"/>
            <w:hideMark/>
          </w:tcPr>
          <w:p w14:paraId="410067B5" w14:textId="3A6C5AA4" w:rsidR="00333F18" w:rsidRPr="00105FFB" w:rsidRDefault="00333F18">
            <w:pPr>
              <w:rPr>
                <w:color w:val="000000"/>
                <w:sz w:val="22"/>
                <w:szCs w:val="22"/>
              </w:rPr>
            </w:pPr>
            <w:r w:rsidRPr="00105FFB">
              <w:rPr>
                <w:color w:val="000000"/>
                <w:sz w:val="22"/>
                <w:szCs w:val="22"/>
              </w:rPr>
              <w:t>C</w:t>
            </w:r>
            <w:r w:rsidR="00251647">
              <w:rPr>
                <w:color w:val="000000"/>
                <w:sz w:val="22"/>
                <w:szCs w:val="22"/>
              </w:rPr>
              <w:t>HESTERFIELD</w:t>
            </w:r>
          </w:p>
        </w:tc>
        <w:tc>
          <w:tcPr>
            <w:tcW w:w="0" w:type="auto"/>
            <w:tcBorders>
              <w:top w:val="single" w:sz="4" w:space="0" w:color="000000"/>
              <w:left w:val="single" w:sz="4" w:space="0" w:color="000000"/>
              <w:bottom w:val="nil"/>
              <w:right w:val="nil"/>
            </w:tcBorders>
            <w:vAlign w:val="bottom"/>
            <w:hideMark/>
          </w:tcPr>
          <w:p w14:paraId="4797560F" w14:textId="77777777" w:rsidR="00333F18" w:rsidRPr="00105FFB" w:rsidRDefault="00333F18">
            <w:pPr>
              <w:rPr>
                <w:color w:val="000000"/>
                <w:sz w:val="22"/>
                <w:szCs w:val="22"/>
              </w:rPr>
            </w:pPr>
          </w:p>
        </w:tc>
        <w:tc>
          <w:tcPr>
            <w:tcW w:w="0" w:type="auto"/>
            <w:tcBorders>
              <w:top w:val="single" w:sz="4" w:space="0" w:color="000000"/>
              <w:left w:val="single" w:sz="4" w:space="0" w:color="000000"/>
              <w:bottom w:val="nil"/>
              <w:right w:val="nil"/>
            </w:tcBorders>
            <w:vAlign w:val="bottom"/>
            <w:hideMark/>
          </w:tcPr>
          <w:p w14:paraId="13CD45FC"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vAlign w:val="bottom"/>
            <w:hideMark/>
          </w:tcPr>
          <w:p w14:paraId="4502816E"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single" w:sz="4" w:space="0" w:color="000000"/>
            </w:tcBorders>
            <w:vAlign w:val="bottom"/>
            <w:hideMark/>
          </w:tcPr>
          <w:p w14:paraId="0C2C2B3C"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46F2DD23" w14:textId="77777777" w:rsidTr="00333F18">
        <w:trPr>
          <w:trHeight w:val="300"/>
        </w:trPr>
        <w:tc>
          <w:tcPr>
            <w:tcW w:w="0" w:type="auto"/>
            <w:tcBorders>
              <w:top w:val="single" w:sz="4" w:space="0" w:color="000000"/>
              <w:left w:val="single" w:sz="4" w:space="0" w:color="000000"/>
              <w:bottom w:val="nil"/>
              <w:right w:val="nil"/>
            </w:tcBorders>
            <w:vAlign w:val="bottom"/>
            <w:hideMark/>
          </w:tcPr>
          <w:p w14:paraId="6C3501DF" w14:textId="77777777" w:rsidR="00333F18" w:rsidRPr="00105FFB" w:rsidRDefault="00333F18">
            <w:pPr>
              <w:rPr>
                <w:color w:val="000000"/>
                <w:sz w:val="22"/>
                <w:szCs w:val="22"/>
              </w:rPr>
            </w:pPr>
            <w:r w:rsidRPr="00105FFB">
              <w:rPr>
                <w:color w:val="000000"/>
                <w:sz w:val="22"/>
                <w:szCs w:val="22"/>
              </w:rPr>
              <w:t>4Q FY 23</w:t>
            </w:r>
          </w:p>
        </w:tc>
        <w:tc>
          <w:tcPr>
            <w:tcW w:w="0" w:type="auto"/>
            <w:tcBorders>
              <w:top w:val="single" w:sz="4" w:space="0" w:color="000000"/>
              <w:left w:val="single" w:sz="4" w:space="0" w:color="000000"/>
              <w:bottom w:val="nil"/>
              <w:right w:val="nil"/>
            </w:tcBorders>
            <w:vAlign w:val="bottom"/>
            <w:hideMark/>
          </w:tcPr>
          <w:p w14:paraId="4895BD20" w14:textId="77777777" w:rsidR="00333F18" w:rsidRPr="00105FFB" w:rsidRDefault="00333F18">
            <w:pPr>
              <w:rPr>
                <w:color w:val="000000"/>
                <w:sz w:val="22"/>
                <w:szCs w:val="22"/>
              </w:rPr>
            </w:pPr>
            <w:r w:rsidRPr="00105FFB">
              <w:rPr>
                <w:color w:val="000000"/>
                <w:sz w:val="22"/>
                <w:szCs w:val="22"/>
              </w:rPr>
              <w:t>DISTRICT 19 MEN HLTH SER</w:t>
            </w:r>
          </w:p>
        </w:tc>
        <w:tc>
          <w:tcPr>
            <w:tcW w:w="0" w:type="auto"/>
            <w:tcBorders>
              <w:top w:val="single" w:sz="4" w:space="0" w:color="000000"/>
              <w:left w:val="single" w:sz="4" w:space="0" w:color="000000"/>
              <w:bottom w:val="nil"/>
              <w:right w:val="nil"/>
            </w:tcBorders>
            <w:vAlign w:val="bottom"/>
            <w:hideMark/>
          </w:tcPr>
          <w:p w14:paraId="33854ADE"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vAlign w:val="bottom"/>
            <w:hideMark/>
          </w:tcPr>
          <w:p w14:paraId="1B96031D"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nil"/>
            </w:tcBorders>
            <w:vAlign w:val="bottom"/>
            <w:hideMark/>
          </w:tcPr>
          <w:p w14:paraId="6502288E" w14:textId="77777777" w:rsidR="00333F18" w:rsidRPr="00105FFB" w:rsidRDefault="00333F18">
            <w:pPr>
              <w:rPr>
                <w:sz w:val="22"/>
                <w:szCs w:val="22"/>
              </w:rPr>
            </w:pPr>
          </w:p>
        </w:tc>
        <w:tc>
          <w:tcPr>
            <w:tcW w:w="0" w:type="auto"/>
            <w:tcBorders>
              <w:top w:val="single" w:sz="4" w:space="0" w:color="000000"/>
              <w:left w:val="single" w:sz="4" w:space="0" w:color="000000"/>
              <w:bottom w:val="nil"/>
              <w:right w:val="single" w:sz="4" w:space="0" w:color="000000"/>
            </w:tcBorders>
            <w:vAlign w:val="bottom"/>
            <w:hideMark/>
          </w:tcPr>
          <w:p w14:paraId="1EDAB232"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17810790" w14:textId="77777777" w:rsidTr="00333F18">
        <w:trPr>
          <w:trHeight w:val="300"/>
        </w:trPr>
        <w:tc>
          <w:tcPr>
            <w:tcW w:w="0" w:type="auto"/>
            <w:tcBorders>
              <w:top w:val="single" w:sz="4" w:space="0" w:color="000000"/>
              <w:left w:val="single" w:sz="4" w:space="0" w:color="000000"/>
              <w:bottom w:val="nil"/>
              <w:right w:val="nil"/>
            </w:tcBorders>
            <w:vAlign w:val="bottom"/>
            <w:hideMark/>
          </w:tcPr>
          <w:p w14:paraId="6E1A71A9" w14:textId="77777777" w:rsidR="00333F18" w:rsidRPr="00105FFB" w:rsidRDefault="00333F18">
            <w:pPr>
              <w:rPr>
                <w:color w:val="000000"/>
                <w:sz w:val="22"/>
                <w:szCs w:val="22"/>
              </w:rPr>
            </w:pPr>
            <w:r w:rsidRPr="00105FFB">
              <w:rPr>
                <w:color w:val="000000"/>
                <w:sz w:val="22"/>
                <w:szCs w:val="22"/>
              </w:rPr>
              <w:t>4Q FY 23</w:t>
            </w:r>
          </w:p>
        </w:tc>
        <w:tc>
          <w:tcPr>
            <w:tcW w:w="0" w:type="auto"/>
            <w:tcBorders>
              <w:top w:val="single" w:sz="4" w:space="0" w:color="000000"/>
              <w:left w:val="single" w:sz="4" w:space="0" w:color="000000"/>
              <w:bottom w:val="nil"/>
              <w:right w:val="nil"/>
            </w:tcBorders>
            <w:vAlign w:val="bottom"/>
            <w:hideMark/>
          </w:tcPr>
          <w:p w14:paraId="07875A75" w14:textId="77777777" w:rsidR="00333F18" w:rsidRPr="00105FFB" w:rsidRDefault="00333F18">
            <w:pPr>
              <w:rPr>
                <w:color w:val="000000"/>
                <w:sz w:val="22"/>
                <w:szCs w:val="22"/>
              </w:rPr>
            </w:pPr>
            <w:r w:rsidRPr="00105FFB">
              <w:rPr>
                <w:color w:val="000000"/>
                <w:sz w:val="22"/>
                <w:szCs w:val="22"/>
              </w:rPr>
              <w:t>DPCSB</w:t>
            </w:r>
          </w:p>
        </w:tc>
        <w:tc>
          <w:tcPr>
            <w:tcW w:w="0" w:type="auto"/>
            <w:tcBorders>
              <w:top w:val="single" w:sz="4" w:space="0" w:color="000000"/>
              <w:left w:val="single" w:sz="4" w:space="0" w:color="000000"/>
              <w:bottom w:val="nil"/>
              <w:right w:val="nil"/>
            </w:tcBorders>
            <w:vAlign w:val="bottom"/>
            <w:hideMark/>
          </w:tcPr>
          <w:p w14:paraId="6EA5E9EE"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vAlign w:val="bottom"/>
            <w:hideMark/>
          </w:tcPr>
          <w:p w14:paraId="6E0C4ED6"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nil"/>
            </w:tcBorders>
            <w:vAlign w:val="bottom"/>
            <w:hideMark/>
          </w:tcPr>
          <w:p w14:paraId="69395FDA" w14:textId="77777777" w:rsidR="00333F18" w:rsidRPr="00105FFB" w:rsidRDefault="00333F18">
            <w:pPr>
              <w:rPr>
                <w:sz w:val="22"/>
                <w:szCs w:val="22"/>
              </w:rPr>
            </w:pPr>
          </w:p>
        </w:tc>
        <w:tc>
          <w:tcPr>
            <w:tcW w:w="0" w:type="auto"/>
            <w:tcBorders>
              <w:top w:val="single" w:sz="4" w:space="0" w:color="000000"/>
              <w:left w:val="single" w:sz="4" w:space="0" w:color="000000"/>
              <w:bottom w:val="nil"/>
              <w:right w:val="single" w:sz="4" w:space="0" w:color="000000"/>
            </w:tcBorders>
            <w:vAlign w:val="bottom"/>
            <w:hideMark/>
          </w:tcPr>
          <w:p w14:paraId="591F0EA0"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6EB2B87E" w14:textId="77777777" w:rsidTr="00333F18">
        <w:trPr>
          <w:trHeight w:val="300"/>
        </w:trPr>
        <w:tc>
          <w:tcPr>
            <w:tcW w:w="0" w:type="auto"/>
            <w:tcBorders>
              <w:top w:val="single" w:sz="4" w:space="0" w:color="000000"/>
              <w:left w:val="single" w:sz="4" w:space="0" w:color="000000"/>
              <w:bottom w:val="nil"/>
              <w:right w:val="nil"/>
            </w:tcBorders>
            <w:vAlign w:val="bottom"/>
            <w:hideMark/>
          </w:tcPr>
          <w:p w14:paraId="4C0BE751" w14:textId="77777777" w:rsidR="00333F18" w:rsidRPr="00105FFB" w:rsidRDefault="00333F18">
            <w:pPr>
              <w:rPr>
                <w:color w:val="000000"/>
                <w:sz w:val="22"/>
                <w:szCs w:val="22"/>
              </w:rPr>
            </w:pPr>
            <w:r w:rsidRPr="00105FFB">
              <w:rPr>
                <w:color w:val="000000"/>
                <w:sz w:val="22"/>
                <w:szCs w:val="22"/>
              </w:rPr>
              <w:t>4Q FY 23</w:t>
            </w:r>
          </w:p>
        </w:tc>
        <w:tc>
          <w:tcPr>
            <w:tcW w:w="0" w:type="auto"/>
            <w:tcBorders>
              <w:top w:val="single" w:sz="4" w:space="0" w:color="000000"/>
              <w:left w:val="single" w:sz="4" w:space="0" w:color="000000"/>
              <w:bottom w:val="nil"/>
              <w:right w:val="nil"/>
            </w:tcBorders>
            <w:vAlign w:val="bottom"/>
            <w:hideMark/>
          </w:tcPr>
          <w:p w14:paraId="7FB5FD9E" w14:textId="77777777" w:rsidR="00333F18" w:rsidRPr="00105FFB" w:rsidRDefault="00333F18">
            <w:pPr>
              <w:rPr>
                <w:color w:val="000000"/>
                <w:sz w:val="22"/>
                <w:szCs w:val="22"/>
              </w:rPr>
            </w:pPr>
            <w:r w:rsidRPr="00105FFB">
              <w:rPr>
                <w:color w:val="000000"/>
                <w:sz w:val="22"/>
                <w:szCs w:val="22"/>
              </w:rPr>
              <w:t>FAIRFAX-FALLS CHURCH CSB</w:t>
            </w:r>
          </w:p>
        </w:tc>
        <w:tc>
          <w:tcPr>
            <w:tcW w:w="0" w:type="auto"/>
            <w:tcBorders>
              <w:top w:val="single" w:sz="4" w:space="0" w:color="000000"/>
              <w:left w:val="single" w:sz="4" w:space="0" w:color="000000"/>
              <w:bottom w:val="nil"/>
              <w:right w:val="nil"/>
            </w:tcBorders>
            <w:vAlign w:val="bottom"/>
            <w:hideMark/>
          </w:tcPr>
          <w:p w14:paraId="03CF8585" w14:textId="77777777" w:rsidR="00333F18" w:rsidRPr="00105FFB" w:rsidRDefault="00333F18">
            <w:pPr>
              <w:jc w:val="right"/>
              <w:rPr>
                <w:color w:val="000000"/>
                <w:sz w:val="22"/>
                <w:szCs w:val="22"/>
              </w:rPr>
            </w:pPr>
            <w:r w:rsidRPr="00105FFB">
              <w:rPr>
                <w:color w:val="000000"/>
                <w:sz w:val="22"/>
                <w:szCs w:val="22"/>
              </w:rPr>
              <w:t>5</w:t>
            </w:r>
          </w:p>
        </w:tc>
        <w:tc>
          <w:tcPr>
            <w:tcW w:w="0" w:type="auto"/>
            <w:tcBorders>
              <w:top w:val="single" w:sz="4" w:space="0" w:color="000000"/>
              <w:left w:val="single" w:sz="4" w:space="0" w:color="000000"/>
              <w:bottom w:val="nil"/>
              <w:right w:val="nil"/>
            </w:tcBorders>
            <w:vAlign w:val="bottom"/>
            <w:hideMark/>
          </w:tcPr>
          <w:p w14:paraId="4B42012E"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vAlign w:val="bottom"/>
            <w:hideMark/>
          </w:tcPr>
          <w:p w14:paraId="3E340E96"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single" w:sz="4" w:space="0" w:color="000000"/>
            </w:tcBorders>
            <w:vAlign w:val="bottom"/>
            <w:hideMark/>
          </w:tcPr>
          <w:p w14:paraId="6E207844" w14:textId="77777777" w:rsidR="00333F18" w:rsidRPr="00E14738" w:rsidRDefault="00333F18">
            <w:pPr>
              <w:jc w:val="right"/>
              <w:rPr>
                <w:b/>
                <w:bCs/>
                <w:color w:val="000000"/>
                <w:sz w:val="22"/>
                <w:szCs w:val="22"/>
              </w:rPr>
            </w:pPr>
            <w:r w:rsidRPr="00E14738">
              <w:rPr>
                <w:b/>
                <w:bCs/>
                <w:color w:val="000000"/>
                <w:sz w:val="22"/>
                <w:szCs w:val="22"/>
              </w:rPr>
              <w:t>6</w:t>
            </w:r>
          </w:p>
        </w:tc>
      </w:tr>
      <w:tr w:rsidR="00251647" w:rsidRPr="00105FFB" w14:paraId="4897AC30" w14:textId="77777777" w:rsidTr="00333F18">
        <w:trPr>
          <w:trHeight w:val="300"/>
        </w:trPr>
        <w:tc>
          <w:tcPr>
            <w:tcW w:w="0" w:type="auto"/>
            <w:tcBorders>
              <w:top w:val="single" w:sz="4" w:space="0" w:color="000000"/>
              <w:left w:val="single" w:sz="4" w:space="0" w:color="000000"/>
              <w:bottom w:val="nil"/>
              <w:right w:val="nil"/>
            </w:tcBorders>
            <w:vAlign w:val="bottom"/>
            <w:hideMark/>
          </w:tcPr>
          <w:p w14:paraId="595CBA46" w14:textId="77777777" w:rsidR="00333F18" w:rsidRPr="00105FFB" w:rsidRDefault="00333F18">
            <w:pPr>
              <w:rPr>
                <w:color w:val="000000"/>
                <w:sz w:val="22"/>
                <w:szCs w:val="22"/>
              </w:rPr>
            </w:pPr>
            <w:r w:rsidRPr="00105FFB">
              <w:rPr>
                <w:color w:val="000000"/>
                <w:sz w:val="22"/>
                <w:szCs w:val="22"/>
              </w:rPr>
              <w:t>4Q FY 23</w:t>
            </w:r>
          </w:p>
        </w:tc>
        <w:tc>
          <w:tcPr>
            <w:tcW w:w="0" w:type="auto"/>
            <w:tcBorders>
              <w:top w:val="single" w:sz="4" w:space="0" w:color="000000"/>
              <w:left w:val="single" w:sz="4" w:space="0" w:color="000000"/>
              <w:bottom w:val="nil"/>
              <w:right w:val="nil"/>
            </w:tcBorders>
            <w:vAlign w:val="bottom"/>
            <w:hideMark/>
          </w:tcPr>
          <w:p w14:paraId="5562FD0C" w14:textId="77777777" w:rsidR="00333F18" w:rsidRPr="00105FFB" w:rsidRDefault="00333F18">
            <w:pPr>
              <w:rPr>
                <w:color w:val="000000"/>
                <w:sz w:val="22"/>
                <w:szCs w:val="22"/>
              </w:rPr>
            </w:pPr>
            <w:r w:rsidRPr="00105FFB">
              <w:rPr>
                <w:color w:val="000000"/>
                <w:sz w:val="22"/>
                <w:szCs w:val="22"/>
              </w:rPr>
              <w:t>HANOVER COUNTY COMMUNITY SERVICES</w:t>
            </w:r>
          </w:p>
        </w:tc>
        <w:tc>
          <w:tcPr>
            <w:tcW w:w="0" w:type="auto"/>
            <w:tcBorders>
              <w:top w:val="single" w:sz="4" w:space="0" w:color="000000"/>
              <w:left w:val="single" w:sz="4" w:space="0" w:color="000000"/>
              <w:bottom w:val="nil"/>
              <w:right w:val="nil"/>
            </w:tcBorders>
            <w:vAlign w:val="bottom"/>
            <w:hideMark/>
          </w:tcPr>
          <w:p w14:paraId="5192AB98"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vAlign w:val="bottom"/>
            <w:hideMark/>
          </w:tcPr>
          <w:p w14:paraId="02CDD830"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vAlign w:val="bottom"/>
            <w:hideMark/>
          </w:tcPr>
          <w:p w14:paraId="2DEB677B"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single" w:sz="4" w:space="0" w:color="000000"/>
            </w:tcBorders>
            <w:vAlign w:val="bottom"/>
            <w:hideMark/>
          </w:tcPr>
          <w:p w14:paraId="3AED9C73" w14:textId="77777777" w:rsidR="00333F18" w:rsidRPr="00E14738" w:rsidRDefault="00333F18">
            <w:pPr>
              <w:jc w:val="right"/>
              <w:rPr>
                <w:b/>
                <w:bCs/>
                <w:color w:val="000000"/>
                <w:sz w:val="22"/>
                <w:szCs w:val="22"/>
              </w:rPr>
            </w:pPr>
            <w:r w:rsidRPr="00E14738">
              <w:rPr>
                <w:b/>
                <w:bCs/>
                <w:color w:val="000000"/>
                <w:sz w:val="22"/>
                <w:szCs w:val="22"/>
              </w:rPr>
              <w:t>2</w:t>
            </w:r>
          </w:p>
        </w:tc>
      </w:tr>
      <w:tr w:rsidR="00251647" w:rsidRPr="00105FFB" w14:paraId="6B4078BA" w14:textId="77777777" w:rsidTr="00333F18">
        <w:trPr>
          <w:trHeight w:val="300"/>
        </w:trPr>
        <w:tc>
          <w:tcPr>
            <w:tcW w:w="0" w:type="auto"/>
            <w:tcBorders>
              <w:top w:val="single" w:sz="4" w:space="0" w:color="000000"/>
              <w:left w:val="single" w:sz="4" w:space="0" w:color="000000"/>
              <w:bottom w:val="nil"/>
              <w:right w:val="nil"/>
            </w:tcBorders>
            <w:vAlign w:val="bottom"/>
            <w:hideMark/>
          </w:tcPr>
          <w:p w14:paraId="7DB5810E" w14:textId="77777777" w:rsidR="00333F18" w:rsidRPr="00105FFB" w:rsidRDefault="00333F18">
            <w:pPr>
              <w:rPr>
                <w:color w:val="000000"/>
                <w:sz w:val="22"/>
                <w:szCs w:val="22"/>
              </w:rPr>
            </w:pPr>
            <w:r w:rsidRPr="00105FFB">
              <w:rPr>
                <w:color w:val="000000"/>
                <w:sz w:val="22"/>
                <w:szCs w:val="22"/>
              </w:rPr>
              <w:t>4Q FY 23</w:t>
            </w:r>
          </w:p>
        </w:tc>
        <w:tc>
          <w:tcPr>
            <w:tcW w:w="0" w:type="auto"/>
            <w:tcBorders>
              <w:top w:val="single" w:sz="4" w:space="0" w:color="000000"/>
              <w:left w:val="single" w:sz="4" w:space="0" w:color="000000"/>
              <w:bottom w:val="nil"/>
              <w:right w:val="nil"/>
            </w:tcBorders>
            <w:vAlign w:val="bottom"/>
            <w:hideMark/>
          </w:tcPr>
          <w:p w14:paraId="3724EB33" w14:textId="77777777" w:rsidR="00333F18" w:rsidRPr="00105FFB" w:rsidRDefault="00333F18">
            <w:pPr>
              <w:rPr>
                <w:color w:val="000000"/>
                <w:sz w:val="22"/>
                <w:szCs w:val="22"/>
              </w:rPr>
            </w:pPr>
            <w:r w:rsidRPr="00105FFB">
              <w:rPr>
                <w:color w:val="000000"/>
                <w:sz w:val="22"/>
                <w:szCs w:val="22"/>
              </w:rPr>
              <w:t>HIGHLANDS CMNTY SVCS BOARD</w:t>
            </w:r>
          </w:p>
        </w:tc>
        <w:tc>
          <w:tcPr>
            <w:tcW w:w="0" w:type="auto"/>
            <w:tcBorders>
              <w:top w:val="single" w:sz="4" w:space="0" w:color="000000"/>
              <w:left w:val="single" w:sz="4" w:space="0" w:color="000000"/>
              <w:bottom w:val="nil"/>
              <w:right w:val="nil"/>
            </w:tcBorders>
            <w:vAlign w:val="bottom"/>
            <w:hideMark/>
          </w:tcPr>
          <w:p w14:paraId="1E5FD9C6" w14:textId="77777777" w:rsidR="00333F18" w:rsidRPr="00105FFB" w:rsidRDefault="00333F18">
            <w:pPr>
              <w:rPr>
                <w:color w:val="000000"/>
                <w:sz w:val="22"/>
                <w:szCs w:val="22"/>
              </w:rPr>
            </w:pPr>
            <w:r w:rsidRPr="00105FFB">
              <w:rPr>
                <w:color w:val="000000"/>
                <w:sz w:val="22"/>
                <w:szCs w:val="22"/>
                <w:bdr w:val="none" w:sz="0" w:space="0" w:color="auto" w:frame="1"/>
              </w:rPr>
              <w:t> </w:t>
            </w:r>
          </w:p>
        </w:tc>
        <w:tc>
          <w:tcPr>
            <w:tcW w:w="0" w:type="auto"/>
            <w:tcBorders>
              <w:top w:val="single" w:sz="4" w:space="0" w:color="000000"/>
              <w:left w:val="single" w:sz="4" w:space="0" w:color="000000"/>
              <w:bottom w:val="nil"/>
              <w:right w:val="nil"/>
            </w:tcBorders>
            <w:vAlign w:val="bottom"/>
            <w:hideMark/>
          </w:tcPr>
          <w:p w14:paraId="5E323707"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vAlign w:val="bottom"/>
            <w:hideMark/>
          </w:tcPr>
          <w:p w14:paraId="4775E6ED"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single" w:sz="4" w:space="0" w:color="000000"/>
            </w:tcBorders>
            <w:vAlign w:val="bottom"/>
            <w:hideMark/>
          </w:tcPr>
          <w:p w14:paraId="1128F4B5"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098B3286" w14:textId="77777777" w:rsidTr="00333F18">
        <w:trPr>
          <w:trHeight w:val="300"/>
        </w:trPr>
        <w:tc>
          <w:tcPr>
            <w:tcW w:w="0" w:type="auto"/>
            <w:tcBorders>
              <w:top w:val="single" w:sz="4" w:space="0" w:color="000000"/>
              <w:left w:val="single" w:sz="4" w:space="0" w:color="000000"/>
              <w:bottom w:val="nil"/>
              <w:right w:val="nil"/>
            </w:tcBorders>
            <w:vAlign w:val="bottom"/>
            <w:hideMark/>
          </w:tcPr>
          <w:p w14:paraId="23646185" w14:textId="77777777" w:rsidR="00333F18" w:rsidRPr="00105FFB" w:rsidRDefault="00333F18">
            <w:pPr>
              <w:rPr>
                <w:color w:val="000000"/>
                <w:sz w:val="22"/>
                <w:szCs w:val="22"/>
              </w:rPr>
            </w:pPr>
            <w:r w:rsidRPr="00105FFB">
              <w:rPr>
                <w:color w:val="000000"/>
                <w:sz w:val="22"/>
                <w:szCs w:val="22"/>
              </w:rPr>
              <w:t>4Q FY 23</w:t>
            </w:r>
          </w:p>
        </w:tc>
        <w:tc>
          <w:tcPr>
            <w:tcW w:w="0" w:type="auto"/>
            <w:tcBorders>
              <w:top w:val="single" w:sz="4" w:space="0" w:color="000000"/>
              <w:left w:val="single" w:sz="4" w:space="0" w:color="000000"/>
              <w:bottom w:val="nil"/>
              <w:right w:val="nil"/>
            </w:tcBorders>
            <w:vAlign w:val="bottom"/>
            <w:hideMark/>
          </w:tcPr>
          <w:p w14:paraId="5CFDFF29" w14:textId="77777777" w:rsidR="00333F18" w:rsidRPr="00105FFB" w:rsidRDefault="00333F18">
            <w:pPr>
              <w:rPr>
                <w:color w:val="000000"/>
                <w:sz w:val="22"/>
                <w:szCs w:val="22"/>
              </w:rPr>
            </w:pPr>
            <w:r w:rsidRPr="00105FFB">
              <w:rPr>
                <w:color w:val="000000"/>
                <w:sz w:val="22"/>
                <w:szCs w:val="22"/>
              </w:rPr>
              <w:t>NORFOLK COMMUNITY SERVICES BOARD</w:t>
            </w:r>
          </w:p>
        </w:tc>
        <w:tc>
          <w:tcPr>
            <w:tcW w:w="0" w:type="auto"/>
            <w:tcBorders>
              <w:top w:val="single" w:sz="4" w:space="0" w:color="000000"/>
              <w:left w:val="single" w:sz="4" w:space="0" w:color="000000"/>
              <w:bottom w:val="nil"/>
              <w:right w:val="nil"/>
            </w:tcBorders>
            <w:vAlign w:val="bottom"/>
            <w:hideMark/>
          </w:tcPr>
          <w:p w14:paraId="1732AB8D" w14:textId="77777777" w:rsidR="00333F18" w:rsidRPr="00105FFB" w:rsidRDefault="00333F18">
            <w:pPr>
              <w:jc w:val="right"/>
              <w:rPr>
                <w:color w:val="000000"/>
                <w:sz w:val="22"/>
                <w:szCs w:val="22"/>
              </w:rPr>
            </w:pPr>
            <w:r w:rsidRPr="00105FFB">
              <w:rPr>
                <w:color w:val="000000"/>
                <w:sz w:val="22"/>
                <w:szCs w:val="22"/>
              </w:rPr>
              <w:t>2</w:t>
            </w:r>
          </w:p>
        </w:tc>
        <w:tc>
          <w:tcPr>
            <w:tcW w:w="0" w:type="auto"/>
            <w:tcBorders>
              <w:top w:val="single" w:sz="4" w:space="0" w:color="000000"/>
              <w:left w:val="single" w:sz="4" w:space="0" w:color="000000"/>
              <w:bottom w:val="nil"/>
              <w:right w:val="nil"/>
            </w:tcBorders>
            <w:vAlign w:val="bottom"/>
            <w:hideMark/>
          </w:tcPr>
          <w:p w14:paraId="0DEC0A08"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nil"/>
            </w:tcBorders>
            <w:vAlign w:val="bottom"/>
            <w:hideMark/>
          </w:tcPr>
          <w:p w14:paraId="33498529" w14:textId="77777777" w:rsidR="00333F18" w:rsidRPr="00105FFB" w:rsidRDefault="00333F18">
            <w:pPr>
              <w:rPr>
                <w:sz w:val="22"/>
                <w:szCs w:val="22"/>
              </w:rPr>
            </w:pPr>
          </w:p>
        </w:tc>
        <w:tc>
          <w:tcPr>
            <w:tcW w:w="0" w:type="auto"/>
            <w:tcBorders>
              <w:top w:val="single" w:sz="4" w:space="0" w:color="000000"/>
              <w:left w:val="single" w:sz="4" w:space="0" w:color="000000"/>
              <w:bottom w:val="nil"/>
              <w:right w:val="single" w:sz="4" w:space="0" w:color="000000"/>
            </w:tcBorders>
            <w:vAlign w:val="bottom"/>
            <w:hideMark/>
          </w:tcPr>
          <w:p w14:paraId="26864ED6" w14:textId="77777777" w:rsidR="00333F18" w:rsidRPr="00E14738" w:rsidRDefault="00333F18">
            <w:pPr>
              <w:jc w:val="right"/>
              <w:rPr>
                <w:b/>
                <w:bCs/>
                <w:color w:val="000000"/>
                <w:sz w:val="22"/>
                <w:szCs w:val="22"/>
              </w:rPr>
            </w:pPr>
            <w:r w:rsidRPr="00E14738">
              <w:rPr>
                <w:b/>
                <w:bCs/>
                <w:color w:val="000000"/>
                <w:sz w:val="22"/>
                <w:szCs w:val="22"/>
              </w:rPr>
              <w:t>2</w:t>
            </w:r>
          </w:p>
        </w:tc>
      </w:tr>
      <w:tr w:rsidR="00251647" w:rsidRPr="00105FFB" w14:paraId="53CAC415" w14:textId="77777777" w:rsidTr="00333F18">
        <w:trPr>
          <w:trHeight w:val="300"/>
        </w:trPr>
        <w:tc>
          <w:tcPr>
            <w:tcW w:w="0" w:type="auto"/>
            <w:tcBorders>
              <w:top w:val="single" w:sz="4" w:space="0" w:color="000000"/>
              <w:left w:val="single" w:sz="4" w:space="0" w:color="000000"/>
              <w:bottom w:val="nil"/>
              <w:right w:val="nil"/>
            </w:tcBorders>
            <w:vAlign w:val="bottom"/>
            <w:hideMark/>
          </w:tcPr>
          <w:p w14:paraId="3C1DFCCC" w14:textId="77777777" w:rsidR="00333F18" w:rsidRPr="00105FFB" w:rsidRDefault="00333F18">
            <w:pPr>
              <w:rPr>
                <w:color w:val="000000"/>
                <w:sz w:val="22"/>
                <w:szCs w:val="22"/>
              </w:rPr>
            </w:pPr>
            <w:r w:rsidRPr="00105FFB">
              <w:rPr>
                <w:color w:val="000000"/>
                <w:sz w:val="22"/>
                <w:szCs w:val="22"/>
              </w:rPr>
              <w:lastRenderedPageBreak/>
              <w:t>4Q FY 23</w:t>
            </w:r>
          </w:p>
        </w:tc>
        <w:tc>
          <w:tcPr>
            <w:tcW w:w="0" w:type="auto"/>
            <w:tcBorders>
              <w:top w:val="single" w:sz="4" w:space="0" w:color="000000"/>
              <w:left w:val="single" w:sz="4" w:space="0" w:color="000000"/>
              <w:bottom w:val="nil"/>
              <w:right w:val="nil"/>
            </w:tcBorders>
            <w:vAlign w:val="bottom"/>
            <w:hideMark/>
          </w:tcPr>
          <w:p w14:paraId="6577E7D6" w14:textId="77777777" w:rsidR="00333F18" w:rsidRPr="00105FFB" w:rsidRDefault="00333F18">
            <w:pPr>
              <w:rPr>
                <w:color w:val="000000"/>
                <w:sz w:val="22"/>
                <w:szCs w:val="22"/>
              </w:rPr>
            </w:pPr>
            <w:r w:rsidRPr="00105FFB">
              <w:rPr>
                <w:color w:val="000000"/>
                <w:sz w:val="22"/>
                <w:szCs w:val="22"/>
              </w:rPr>
              <w:t>NORTHWESTERN COMMUNITY SVCS</w:t>
            </w:r>
          </w:p>
        </w:tc>
        <w:tc>
          <w:tcPr>
            <w:tcW w:w="0" w:type="auto"/>
            <w:tcBorders>
              <w:top w:val="single" w:sz="4" w:space="0" w:color="000000"/>
              <w:left w:val="single" w:sz="4" w:space="0" w:color="000000"/>
              <w:bottom w:val="nil"/>
              <w:right w:val="nil"/>
            </w:tcBorders>
            <w:vAlign w:val="bottom"/>
            <w:hideMark/>
          </w:tcPr>
          <w:p w14:paraId="4405F2C1" w14:textId="77777777" w:rsidR="00333F18" w:rsidRPr="00105FFB" w:rsidRDefault="00333F18">
            <w:pPr>
              <w:jc w:val="right"/>
              <w:rPr>
                <w:color w:val="000000"/>
                <w:sz w:val="22"/>
                <w:szCs w:val="22"/>
              </w:rPr>
            </w:pPr>
            <w:r w:rsidRPr="00105FFB">
              <w:rPr>
                <w:color w:val="000000"/>
                <w:sz w:val="22"/>
                <w:szCs w:val="22"/>
              </w:rPr>
              <w:t>2</w:t>
            </w:r>
          </w:p>
        </w:tc>
        <w:tc>
          <w:tcPr>
            <w:tcW w:w="0" w:type="auto"/>
            <w:tcBorders>
              <w:top w:val="single" w:sz="4" w:space="0" w:color="000000"/>
              <w:left w:val="single" w:sz="4" w:space="0" w:color="000000"/>
              <w:bottom w:val="nil"/>
              <w:right w:val="nil"/>
            </w:tcBorders>
            <w:vAlign w:val="bottom"/>
            <w:hideMark/>
          </w:tcPr>
          <w:p w14:paraId="333EB32D"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nil"/>
            </w:tcBorders>
            <w:vAlign w:val="bottom"/>
            <w:hideMark/>
          </w:tcPr>
          <w:p w14:paraId="076C8FC1" w14:textId="77777777" w:rsidR="00333F18" w:rsidRPr="00105FFB" w:rsidRDefault="00333F18">
            <w:pPr>
              <w:rPr>
                <w:sz w:val="22"/>
                <w:szCs w:val="22"/>
              </w:rPr>
            </w:pPr>
          </w:p>
        </w:tc>
        <w:tc>
          <w:tcPr>
            <w:tcW w:w="0" w:type="auto"/>
            <w:tcBorders>
              <w:top w:val="single" w:sz="4" w:space="0" w:color="000000"/>
              <w:left w:val="single" w:sz="4" w:space="0" w:color="000000"/>
              <w:bottom w:val="nil"/>
              <w:right w:val="single" w:sz="4" w:space="0" w:color="000000"/>
            </w:tcBorders>
            <w:vAlign w:val="bottom"/>
            <w:hideMark/>
          </w:tcPr>
          <w:p w14:paraId="6AD3A0C0" w14:textId="77777777" w:rsidR="00333F18" w:rsidRPr="00E14738" w:rsidRDefault="00333F18">
            <w:pPr>
              <w:jc w:val="right"/>
              <w:rPr>
                <w:b/>
                <w:bCs/>
                <w:color w:val="000000"/>
                <w:sz w:val="22"/>
                <w:szCs w:val="22"/>
              </w:rPr>
            </w:pPr>
            <w:r w:rsidRPr="00E14738">
              <w:rPr>
                <w:b/>
                <w:bCs/>
                <w:color w:val="000000"/>
                <w:sz w:val="22"/>
                <w:szCs w:val="22"/>
              </w:rPr>
              <w:t>2</w:t>
            </w:r>
          </w:p>
        </w:tc>
      </w:tr>
      <w:tr w:rsidR="00251647" w:rsidRPr="00105FFB" w14:paraId="57F2C555" w14:textId="77777777" w:rsidTr="00333F18">
        <w:trPr>
          <w:trHeight w:val="300"/>
        </w:trPr>
        <w:tc>
          <w:tcPr>
            <w:tcW w:w="0" w:type="auto"/>
            <w:tcBorders>
              <w:top w:val="single" w:sz="4" w:space="0" w:color="000000"/>
              <w:left w:val="single" w:sz="4" w:space="0" w:color="000000"/>
              <w:bottom w:val="nil"/>
              <w:right w:val="nil"/>
            </w:tcBorders>
            <w:vAlign w:val="bottom"/>
            <w:hideMark/>
          </w:tcPr>
          <w:p w14:paraId="24D14DD8" w14:textId="77777777" w:rsidR="00333F18" w:rsidRPr="00105FFB" w:rsidRDefault="00333F18">
            <w:pPr>
              <w:rPr>
                <w:color w:val="000000"/>
                <w:sz w:val="22"/>
                <w:szCs w:val="22"/>
              </w:rPr>
            </w:pPr>
            <w:r w:rsidRPr="00105FFB">
              <w:rPr>
                <w:color w:val="000000"/>
                <w:sz w:val="22"/>
                <w:szCs w:val="22"/>
              </w:rPr>
              <w:t>4Q FY 23</w:t>
            </w:r>
          </w:p>
        </w:tc>
        <w:tc>
          <w:tcPr>
            <w:tcW w:w="0" w:type="auto"/>
            <w:tcBorders>
              <w:top w:val="single" w:sz="4" w:space="0" w:color="000000"/>
              <w:left w:val="single" w:sz="4" w:space="0" w:color="000000"/>
              <w:bottom w:val="nil"/>
              <w:right w:val="nil"/>
            </w:tcBorders>
            <w:vAlign w:val="bottom"/>
            <w:hideMark/>
          </w:tcPr>
          <w:p w14:paraId="0CA426BF" w14:textId="77777777" w:rsidR="00333F18" w:rsidRPr="00105FFB" w:rsidRDefault="00333F18">
            <w:pPr>
              <w:rPr>
                <w:color w:val="000000"/>
                <w:sz w:val="22"/>
                <w:szCs w:val="22"/>
              </w:rPr>
            </w:pPr>
            <w:r w:rsidRPr="00105FFB">
              <w:rPr>
                <w:color w:val="000000"/>
                <w:sz w:val="22"/>
                <w:szCs w:val="22"/>
              </w:rPr>
              <w:t>PRINCE WILLIAM COUNTY CSB</w:t>
            </w:r>
          </w:p>
        </w:tc>
        <w:tc>
          <w:tcPr>
            <w:tcW w:w="0" w:type="auto"/>
            <w:tcBorders>
              <w:top w:val="single" w:sz="4" w:space="0" w:color="000000"/>
              <w:left w:val="single" w:sz="4" w:space="0" w:color="000000"/>
              <w:bottom w:val="nil"/>
              <w:right w:val="nil"/>
            </w:tcBorders>
            <w:vAlign w:val="bottom"/>
            <w:hideMark/>
          </w:tcPr>
          <w:p w14:paraId="106F279C"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vAlign w:val="bottom"/>
            <w:hideMark/>
          </w:tcPr>
          <w:p w14:paraId="134F4452"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nil"/>
            </w:tcBorders>
            <w:vAlign w:val="bottom"/>
            <w:hideMark/>
          </w:tcPr>
          <w:p w14:paraId="62FCBD8D" w14:textId="77777777" w:rsidR="00333F18" w:rsidRPr="00105FFB" w:rsidRDefault="00333F18">
            <w:pPr>
              <w:rPr>
                <w:sz w:val="22"/>
                <w:szCs w:val="22"/>
              </w:rPr>
            </w:pPr>
          </w:p>
        </w:tc>
        <w:tc>
          <w:tcPr>
            <w:tcW w:w="0" w:type="auto"/>
            <w:tcBorders>
              <w:top w:val="single" w:sz="4" w:space="0" w:color="000000"/>
              <w:left w:val="single" w:sz="4" w:space="0" w:color="000000"/>
              <w:bottom w:val="nil"/>
              <w:right w:val="single" w:sz="4" w:space="0" w:color="000000"/>
            </w:tcBorders>
            <w:vAlign w:val="bottom"/>
            <w:hideMark/>
          </w:tcPr>
          <w:p w14:paraId="1500BA2B"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3A7C40D9" w14:textId="77777777" w:rsidTr="00333F18">
        <w:trPr>
          <w:trHeight w:val="300"/>
        </w:trPr>
        <w:tc>
          <w:tcPr>
            <w:tcW w:w="0" w:type="auto"/>
            <w:tcBorders>
              <w:top w:val="single" w:sz="4" w:space="0" w:color="000000"/>
              <w:left w:val="single" w:sz="4" w:space="0" w:color="000000"/>
              <w:bottom w:val="nil"/>
              <w:right w:val="nil"/>
            </w:tcBorders>
            <w:vAlign w:val="bottom"/>
            <w:hideMark/>
          </w:tcPr>
          <w:p w14:paraId="1789332F" w14:textId="77777777" w:rsidR="00333F18" w:rsidRPr="00105FFB" w:rsidRDefault="00333F18">
            <w:pPr>
              <w:rPr>
                <w:color w:val="000000"/>
                <w:sz w:val="22"/>
                <w:szCs w:val="22"/>
              </w:rPr>
            </w:pPr>
            <w:r w:rsidRPr="00105FFB">
              <w:rPr>
                <w:color w:val="000000"/>
                <w:sz w:val="22"/>
                <w:szCs w:val="22"/>
              </w:rPr>
              <w:t>4Q FY 23</w:t>
            </w:r>
          </w:p>
        </w:tc>
        <w:tc>
          <w:tcPr>
            <w:tcW w:w="0" w:type="auto"/>
            <w:tcBorders>
              <w:top w:val="single" w:sz="4" w:space="0" w:color="000000"/>
              <w:left w:val="single" w:sz="4" w:space="0" w:color="000000"/>
              <w:bottom w:val="nil"/>
              <w:right w:val="nil"/>
            </w:tcBorders>
            <w:vAlign w:val="bottom"/>
            <w:hideMark/>
          </w:tcPr>
          <w:p w14:paraId="057D5BBC" w14:textId="77777777" w:rsidR="00333F18" w:rsidRPr="00105FFB" w:rsidRDefault="00333F18">
            <w:pPr>
              <w:rPr>
                <w:color w:val="000000"/>
                <w:sz w:val="22"/>
                <w:szCs w:val="22"/>
              </w:rPr>
            </w:pPr>
            <w:r w:rsidRPr="00105FFB">
              <w:rPr>
                <w:color w:val="000000"/>
                <w:sz w:val="22"/>
                <w:szCs w:val="22"/>
              </w:rPr>
              <w:t>RAPPAHANNOCK AREA COMMUNITY SERVICES BRD</w:t>
            </w:r>
          </w:p>
        </w:tc>
        <w:tc>
          <w:tcPr>
            <w:tcW w:w="0" w:type="auto"/>
            <w:tcBorders>
              <w:top w:val="single" w:sz="4" w:space="0" w:color="000000"/>
              <w:left w:val="single" w:sz="4" w:space="0" w:color="000000"/>
              <w:bottom w:val="nil"/>
              <w:right w:val="nil"/>
            </w:tcBorders>
            <w:vAlign w:val="bottom"/>
            <w:hideMark/>
          </w:tcPr>
          <w:p w14:paraId="3534DD9D" w14:textId="77777777" w:rsidR="00333F18" w:rsidRPr="00105FFB" w:rsidRDefault="00333F18">
            <w:pPr>
              <w:jc w:val="right"/>
              <w:rPr>
                <w:color w:val="000000"/>
                <w:sz w:val="22"/>
                <w:szCs w:val="22"/>
              </w:rPr>
            </w:pPr>
            <w:r w:rsidRPr="00105FFB">
              <w:rPr>
                <w:color w:val="000000"/>
                <w:sz w:val="22"/>
                <w:szCs w:val="22"/>
              </w:rPr>
              <w:t>3</w:t>
            </w:r>
          </w:p>
        </w:tc>
        <w:tc>
          <w:tcPr>
            <w:tcW w:w="0" w:type="auto"/>
            <w:tcBorders>
              <w:top w:val="single" w:sz="4" w:space="0" w:color="000000"/>
              <w:left w:val="single" w:sz="4" w:space="0" w:color="000000"/>
              <w:bottom w:val="nil"/>
              <w:right w:val="nil"/>
            </w:tcBorders>
            <w:vAlign w:val="bottom"/>
            <w:hideMark/>
          </w:tcPr>
          <w:p w14:paraId="4826B138"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nil"/>
            </w:tcBorders>
            <w:vAlign w:val="bottom"/>
            <w:hideMark/>
          </w:tcPr>
          <w:p w14:paraId="0F697B60" w14:textId="77777777" w:rsidR="00333F18" w:rsidRPr="00105FFB" w:rsidRDefault="00333F18">
            <w:pPr>
              <w:rPr>
                <w:sz w:val="22"/>
                <w:szCs w:val="22"/>
              </w:rPr>
            </w:pPr>
          </w:p>
        </w:tc>
        <w:tc>
          <w:tcPr>
            <w:tcW w:w="0" w:type="auto"/>
            <w:tcBorders>
              <w:top w:val="single" w:sz="4" w:space="0" w:color="000000"/>
              <w:left w:val="single" w:sz="4" w:space="0" w:color="000000"/>
              <w:bottom w:val="nil"/>
              <w:right w:val="single" w:sz="4" w:space="0" w:color="000000"/>
            </w:tcBorders>
            <w:vAlign w:val="bottom"/>
            <w:hideMark/>
          </w:tcPr>
          <w:p w14:paraId="5CAED708" w14:textId="77777777" w:rsidR="00333F18" w:rsidRPr="00E14738" w:rsidRDefault="00333F18">
            <w:pPr>
              <w:jc w:val="right"/>
              <w:rPr>
                <w:b/>
                <w:bCs/>
                <w:color w:val="000000"/>
                <w:sz w:val="22"/>
                <w:szCs w:val="22"/>
              </w:rPr>
            </w:pPr>
            <w:r w:rsidRPr="00E14738">
              <w:rPr>
                <w:b/>
                <w:bCs/>
                <w:color w:val="000000"/>
                <w:sz w:val="22"/>
                <w:szCs w:val="22"/>
              </w:rPr>
              <w:t>3</w:t>
            </w:r>
          </w:p>
        </w:tc>
      </w:tr>
      <w:tr w:rsidR="00251647" w:rsidRPr="00105FFB" w14:paraId="281E769A" w14:textId="77777777" w:rsidTr="00333F18">
        <w:trPr>
          <w:trHeight w:val="300"/>
        </w:trPr>
        <w:tc>
          <w:tcPr>
            <w:tcW w:w="0" w:type="auto"/>
            <w:tcBorders>
              <w:top w:val="single" w:sz="4" w:space="0" w:color="000000"/>
              <w:left w:val="single" w:sz="4" w:space="0" w:color="000000"/>
              <w:bottom w:val="nil"/>
              <w:right w:val="nil"/>
            </w:tcBorders>
            <w:vAlign w:val="bottom"/>
            <w:hideMark/>
          </w:tcPr>
          <w:p w14:paraId="4BD090BC" w14:textId="77777777" w:rsidR="00333F18" w:rsidRPr="00105FFB" w:rsidRDefault="00333F18">
            <w:pPr>
              <w:rPr>
                <w:color w:val="000000"/>
                <w:sz w:val="22"/>
                <w:szCs w:val="22"/>
              </w:rPr>
            </w:pPr>
            <w:r w:rsidRPr="00105FFB">
              <w:rPr>
                <w:color w:val="000000"/>
                <w:sz w:val="22"/>
                <w:szCs w:val="22"/>
              </w:rPr>
              <w:t>4Q FY 23</w:t>
            </w:r>
          </w:p>
        </w:tc>
        <w:tc>
          <w:tcPr>
            <w:tcW w:w="0" w:type="auto"/>
            <w:tcBorders>
              <w:top w:val="single" w:sz="4" w:space="0" w:color="000000"/>
              <w:left w:val="single" w:sz="4" w:space="0" w:color="000000"/>
              <w:bottom w:val="nil"/>
              <w:right w:val="nil"/>
            </w:tcBorders>
            <w:vAlign w:val="bottom"/>
            <w:hideMark/>
          </w:tcPr>
          <w:p w14:paraId="1B4D5637" w14:textId="360817E6" w:rsidR="00333F18" w:rsidRPr="00105FFB" w:rsidRDefault="00333F18">
            <w:pPr>
              <w:rPr>
                <w:color w:val="000000"/>
                <w:sz w:val="22"/>
                <w:szCs w:val="22"/>
              </w:rPr>
            </w:pPr>
            <w:r w:rsidRPr="00105FFB">
              <w:rPr>
                <w:color w:val="000000"/>
                <w:sz w:val="22"/>
                <w:szCs w:val="22"/>
              </w:rPr>
              <w:t>VA</w:t>
            </w:r>
            <w:r w:rsidR="00105FFB">
              <w:rPr>
                <w:color w:val="000000"/>
                <w:sz w:val="22"/>
                <w:szCs w:val="22"/>
              </w:rPr>
              <w:t xml:space="preserve"> </w:t>
            </w:r>
            <w:r w:rsidRPr="00105FFB">
              <w:rPr>
                <w:color w:val="000000"/>
                <w:sz w:val="22"/>
                <w:szCs w:val="22"/>
              </w:rPr>
              <w:t>B</w:t>
            </w:r>
            <w:r w:rsidR="00FC2A81">
              <w:rPr>
                <w:color w:val="000000"/>
                <w:sz w:val="22"/>
                <w:szCs w:val="22"/>
              </w:rPr>
              <w:t>EACH</w:t>
            </w:r>
          </w:p>
        </w:tc>
        <w:tc>
          <w:tcPr>
            <w:tcW w:w="0" w:type="auto"/>
            <w:tcBorders>
              <w:top w:val="single" w:sz="4" w:space="0" w:color="000000"/>
              <w:left w:val="single" w:sz="4" w:space="0" w:color="000000"/>
              <w:bottom w:val="nil"/>
              <w:right w:val="nil"/>
            </w:tcBorders>
            <w:vAlign w:val="bottom"/>
            <w:hideMark/>
          </w:tcPr>
          <w:p w14:paraId="00F12E43"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vAlign w:val="bottom"/>
            <w:hideMark/>
          </w:tcPr>
          <w:p w14:paraId="3F886F3F"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vAlign w:val="bottom"/>
            <w:hideMark/>
          </w:tcPr>
          <w:p w14:paraId="7020927C"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single" w:sz="4" w:space="0" w:color="000000"/>
            </w:tcBorders>
            <w:vAlign w:val="bottom"/>
            <w:hideMark/>
          </w:tcPr>
          <w:p w14:paraId="2CA0991B" w14:textId="77777777" w:rsidR="00333F18" w:rsidRPr="00E14738" w:rsidRDefault="00333F18">
            <w:pPr>
              <w:jc w:val="right"/>
              <w:rPr>
                <w:b/>
                <w:bCs/>
                <w:color w:val="000000"/>
                <w:sz w:val="22"/>
                <w:szCs w:val="22"/>
              </w:rPr>
            </w:pPr>
            <w:r w:rsidRPr="00E14738">
              <w:rPr>
                <w:b/>
                <w:bCs/>
                <w:color w:val="000000"/>
                <w:sz w:val="22"/>
                <w:szCs w:val="22"/>
              </w:rPr>
              <w:t>2</w:t>
            </w:r>
          </w:p>
        </w:tc>
      </w:tr>
      <w:tr w:rsidR="00251647" w:rsidRPr="00105FFB" w14:paraId="1FFAFD2D" w14:textId="77777777" w:rsidTr="00333F18">
        <w:trPr>
          <w:trHeight w:val="300"/>
        </w:trPr>
        <w:tc>
          <w:tcPr>
            <w:tcW w:w="0" w:type="auto"/>
            <w:tcBorders>
              <w:top w:val="single" w:sz="4" w:space="0" w:color="000000"/>
              <w:left w:val="single" w:sz="4" w:space="0" w:color="000000"/>
              <w:bottom w:val="nil"/>
              <w:right w:val="nil"/>
            </w:tcBorders>
            <w:vAlign w:val="bottom"/>
            <w:hideMark/>
          </w:tcPr>
          <w:p w14:paraId="33B8CAF6" w14:textId="77777777" w:rsidR="00333F18" w:rsidRPr="00105FFB" w:rsidRDefault="00333F18">
            <w:pPr>
              <w:rPr>
                <w:color w:val="000000"/>
                <w:sz w:val="22"/>
                <w:szCs w:val="22"/>
              </w:rPr>
            </w:pPr>
            <w:r w:rsidRPr="00105FFB">
              <w:rPr>
                <w:color w:val="000000"/>
                <w:sz w:val="22"/>
                <w:szCs w:val="22"/>
              </w:rPr>
              <w:t>4Q FY 23</w:t>
            </w:r>
          </w:p>
        </w:tc>
        <w:tc>
          <w:tcPr>
            <w:tcW w:w="0" w:type="auto"/>
            <w:tcBorders>
              <w:top w:val="single" w:sz="4" w:space="0" w:color="000000"/>
              <w:left w:val="single" w:sz="4" w:space="0" w:color="000000"/>
              <w:bottom w:val="nil"/>
              <w:right w:val="nil"/>
            </w:tcBorders>
            <w:vAlign w:val="bottom"/>
            <w:hideMark/>
          </w:tcPr>
          <w:p w14:paraId="534F111D" w14:textId="77777777" w:rsidR="00333F18" w:rsidRPr="00105FFB" w:rsidRDefault="00333F18">
            <w:pPr>
              <w:rPr>
                <w:color w:val="000000"/>
                <w:sz w:val="22"/>
                <w:szCs w:val="22"/>
              </w:rPr>
            </w:pPr>
            <w:r w:rsidRPr="00105FFB">
              <w:rPr>
                <w:color w:val="000000"/>
                <w:sz w:val="22"/>
                <w:szCs w:val="22"/>
              </w:rPr>
              <w:t>WTCSB</w:t>
            </w:r>
          </w:p>
        </w:tc>
        <w:tc>
          <w:tcPr>
            <w:tcW w:w="0" w:type="auto"/>
            <w:tcBorders>
              <w:top w:val="single" w:sz="4" w:space="0" w:color="000000"/>
              <w:left w:val="single" w:sz="4" w:space="0" w:color="000000"/>
              <w:bottom w:val="nil"/>
              <w:right w:val="nil"/>
            </w:tcBorders>
            <w:vAlign w:val="bottom"/>
            <w:hideMark/>
          </w:tcPr>
          <w:p w14:paraId="1B5065E5" w14:textId="77777777" w:rsidR="00333F18" w:rsidRPr="00105FFB" w:rsidRDefault="00333F18">
            <w:pPr>
              <w:jc w:val="right"/>
              <w:rPr>
                <w:color w:val="000000"/>
                <w:sz w:val="22"/>
                <w:szCs w:val="22"/>
              </w:rPr>
            </w:pPr>
            <w:r w:rsidRPr="00105FFB">
              <w:rPr>
                <w:color w:val="000000"/>
                <w:sz w:val="22"/>
                <w:szCs w:val="22"/>
              </w:rPr>
              <w:t>1</w:t>
            </w:r>
          </w:p>
        </w:tc>
        <w:tc>
          <w:tcPr>
            <w:tcW w:w="0" w:type="auto"/>
            <w:tcBorders>
              <w:top w:val="single" w:sz="4" w:space="0" w:color="000000"/>
              <w:left w:val="single" w:sz="4" w:space="0" w:color="000000"/>
              <w:bottom w:val="nil"/>
              <w:right w:val="nil"/>
            </w:tcBorders>
            <w:vAlign w:val="bottom"/>
            <w:hideMark/>
          </w:tcPr>
          <w:p w14:paraId="7661CC4B" w14:textId="77777777" w:rsidR="00333F18" w:rsidRPr="00105FFB" w:rsidRDefault="00333F18">
            <w:pPr>
              <w:jc w:val="right"/>
              <w:rPr>
                <w:color w:val="000000"/>
                <w:sz w:val="22"/>
                <w:szCs w:val="22"/>
              </w:rPr>
            </w:pPr>
          </w:p>
        </w:tc>
        <w:tc>
          <w:tcPr>
            <w:tcW w:w="0" w:type="auto"/>
            <w:tcBorders>
              <w:top w:val="single" w:sz="4" w:space="0" w:color="000000"/>
              <w:left w:val="single" w:sz="4" w:space="0" w:color="000000"/>
              <w:bottom w:val="nil"/>
              <w:right w:val="nil"/>
            </w:tcBorders>
            <w:vAlign w:val="bottom"/>
            <w:hideMark/>
          </w:tcPr>
          <w:p w14:paraId="20E74BBD" w14:textId="77777777" w:rsidR="00333F18" w:rsidRPr="00105FFB" w:rsidRDefault="00333F18">
            <w:pPr>
              <w:rPr>
                <w:sz w:val="22"/>
                <w:szCs w:val="22"/>
              </w:rPr>
            </w:pPr>
          </w:p>
        </w:tc>
        <w:tc>
          <w:tcPr>
            <w:tcW w:w="0" w:type="auto"/>
            <w:tcBorders>
              <w:top w:val="single" w:sz="4" w:space="0" w:color="000000"/>
              <w:left w:val="single" w:sz="4" w:space="0" w:color="000000"/>
              <w:bottom w:val="nil"/>
              <w:right w:val="single" w:sz="4" w:space="0" w:color="000000"/>
            </w:tcBorders>
            <w:vAlign w:val="bottom"/>
            <w:hideMark/>
          </w:tcPr>
          <w:p w14:paraId="64515A1D" w14:textId="77777777" w:rsidR="00333F18" w:rsidRPr="00E14738" w:rsidRDefault="00333F18">
            <w:pPr>
              <w:jc w:val="right"/>
              <w:rPr>
                <w:b/>
                <w:bCs/>
                <w:color w:val="000000"/>
                <w:sz w:val="22"/>
                <w:szCs w:val="22"/>
              </w:rPr>
            </w:pPr>
            <w:r w:rsidRPr="00E14738">
              <w:rPr>
                <w:b/>
                <w:bCs/>
                <w:color w:val="000000"/>
                <w:sz w:val="22"/>
                <w:szCs w:val="22"/>
              </w:rPr>
              <w:t>1</w:t>
            </w:r>
          </w:p>
        </w:tc>
      </w:tr>
      <w:tr w:rsidR="00251647" w:rsidRPr="00105FFB" w14:paraId="5FD2D28E" w14:textId="77777777" w:rsidTr="00333F18">
        <w:trPr>
          <w:trHeight w:val="300"/>
        </w:trPr>
        <w:tc>
          <w:tcPr>
            <w:tcW w:w="0" w:type="auto"/>
            <w:tcBorders>
              <w:top w:val="double" w:sz="6" w:space="0" w:color="000000"/>
              <w:left w:val="single" w:sz="4" w:space="0" w:color="000000"/>
              <w:bottom w:val="single" w:sz="4" w:space="0" w:color="000000"/>
              <w:right w:val="nil"/>
            </w:tcBorders>
            <w:shd w:val="clear" w:color="auto" w:fill="000000"/>
            <w:vAlign w:val="bottom"/>
            <w:hideMark/>
          </w:tcPr>
          <w:p w14:paraId="7ACF7DBD" w14:textId="77777777" w:rsidR="00333F18" w:rsidRPr="00105FFB" w:rsidRDefault="00333F18">
            <w:pPr>
              <w:jc w:val="right"/>
              <w:rPr>
                <w:b/>
                <w:bCs/>
                <w:color w:val="FFFFFF"/>
                <w:sz w:val="22"/>
                <w:szCs w:val="22"/>
              </w:rPr>
            </w:pPr>
            <w:r w:rsidRPr="00105FFB">
              <w:rPr>
                <w:b/>
                <w:bCs/>
                <w:color w:val="FFFFFF"/>
                <w:sz w:val="22"/>
                <w:szCs w:val="22"/>
              </w:rPr>
              <w:t> </w:t>
            </w:r>
          </w:p>
        </w:tc>
        <w:tc>
          <w:tcPr>
            <w:tcW w:w="0" w:type="auto"/>
            <w:tcBorders>
              <w:top w:val="double" w:sz="6" w:space="0" w:color="000000"/>
              <w:left w:val="nil"/>
              <w:bottom w:val="single" w:sz="4" w:space="0" w:color="000000"/>
              <w:right w:val="nil"/>
            </w:tcBorders>
            <w:shd w:val="clear" w:color="auto" w:fill="000000"/>
            <w:vAlign w:val="bottom"/>
            <w:hideMark/>
          </w:tcPr>
          <w:p w14:paraId="0517A610" w14:textId="77777777" w:rsidR="00333F18" w:rsidRPr="00105FFB" w:rsidRDefault="00333F18">
            <w:pPr>
              <w:jc w:val="right"/>
              <w:rPr>
                <w:b/>
                <w:bCs/>
                <w:color w:val="FFFFFF"/>
                <w:sz w:val="22"/>
                <w:szCs w:val="22"/>
              </w:rPr>
            </w:pPr>
            <w:r w:rsidRPr="00105FFB">
              <w:rPr>
                <w:b/>
                <w:bCs/>
                <w:color w:val="FFFFFF"/>
                <w:sz w:val="22"/>
                <w:szCs w:val="22"/>
              </w:rPr>
              <w:t>Total</w:t>
            </w:r>
          </w:p>
        </w:tc>
        <w:tc>
          <w:tcPr>
            <w:tcW w:w="0" w:type="auto"/>
            <w:tcBorders>
              <w:top w:val="double" w:sz="6" w:space="0" w:color="000000"/>
              <w:left w:val="nil"/>
              <w:bottom w:val="single" w:sz="4" w:space="0" w:color="000000"/>
              <w:right w:val="nil"/>
            </w:tcBorders>
            <w:vAlign w:val="bottom"/>
            <w:hideMark/>
          </w:tcPr>
          <w:p w14:paraId="774A6496" w14:textId="77777777" w:rsidR="00333F18" w:rsidRPr="00105FFB" w:rsidRDefault="00333F18">
            <w:pPr>
              <w:jc w:val="right"/>
              <w:rPr>
                <w:b/>
                <w:bCs/>
                <w:color w:val="000000"/>
                <w:sz w:val="22"/>
                <w:szCs w:val="22"/>
              </w:rPr>
            </w:pPr>
            <w:r w:rsidRPr="00105FFB">
              <w:rPr>
                <w:b/>
                <w:bCs/>
                <w:color w:val="000000"/>
                <w:sz w:val="22"/>
                <w:szCs w:val="22"/>
              </w:rPr>
              <w:t>63</w:t>
            </w:r>
          </w:p>
        </w:tc>
        <w:tc>
          <w:tcPr>
            <w:tcW w:w="0" w:type="auto"/>
            <w:tcBorders>
              <w:top w:val="double" w:sz="6" w:space="0" w:color="000000"/>
              <w:left w:val="nil"/>
              <w:bottom w:val="single" w:sz="4" w:space="0" w:color="000000"/>
              <w:right w:val="nil"/>
            </w:tcBorders>
            <w:vAlign w:val="bottom"/>
            <w:hideMark/>
          </w:tcPr>
          <w:p w14:paraId="7C01D835" w14:textId="77777777" w:rsidR="00333F18" w:rsidRPr="00105FFB" w:rsidRDefault="00333F18">
            <w:pPr>
              <w:jc w:val="right"/>
              <w:rPr>
                <w:b/>
                <w:bCs/>
                <w:color w:val="000000"/>
                <w:sz w:val="22"/>
                <w:szCs w:val="22"/>
              </w:rPr>
            </w:pPr>
            <w:r w:rsidRPr="00105FFB">
              <w:rPr>
                <w:b/>
                <w:bCs/>
                <w:color w:val="000000"/>
                <w:sz w:val="22"/>
                <w:szCs w:val="22"/>
              </w:rPr>
              <w:t>23</w:t>
            </w:r>
          </w:p>
        </w:tc>
        <w:tc>
          <w:tcPr>
            <w:tcW w:w="0" w:type="auto"/>
            <w:tcBorders>
              <w:top w:val="double" w:sz="6" w:space="0" w:color="000000"/>
              <w:left w:val="nil"/>
              <w:bottom w:val="single" w:sz="4" w:space="0" w:color="000000"/>
              <w:right w:val="nil"/>
            </w:tcBorders>
            <w:vAlign w:val="bottom"/>
            <w:hideMark/>
          </w:tcPr>
          <w:p w14:paraId="6DD0640F" w14:textId="77777777" w:rsidR="00333F18" w:rsidRPr="00105FFB" w:rsidRDefault="00333F18">
            <w:pPr>
              <w:jc w:val="right"/>
              <w:rPr>
                <w:b/>
                <w:bCs/>
                <w:color w:val="000000"/>
                <w:sz w:val="22"/>
                <w:szCs w:val="22"/>
              </w:rPr>
            </w:pPr>
            <w:r w:rsidRPr="00105FFB">
              <w:rPr>
                <w:b/>
                <w:bCs/>
                <w:color w:val="000000"/>
                <w:sz w:val="22"/>
                <w:szCs w:val="22"/>
              </w:rPr>
              <w:t>1</w:t>
            </w:r>
          </w:p>
        </w:tc>
        <w:tc>
          <w:tcPr>
            <w:tcW w:w="0" w:type="auto"/>
            <w:tcBorders>
              <w:top w:val="double" w:sz="6" w:space="0" w:color="000000"/>
              <w:left w:val="nil"/>
              <w:bottom w:val="single" w:sz="4" w:space="0" w:color="000000"/>
              <w:right w:val="single" w:sz="4" w:space="0" w:color="000000"/>
            </w:tcBorders>
            <w:vAlign w:val="bottom"/>
            <w:hideMark/>
          </w:tcPr>
          <w:p w14:paraId="6E9B888F" w14:textId="77777777" w:rsidR="00333F18" w:rsidRPr="00E14738" w:rsidRDefault="00333F18">
            <w:pPr>
              <w:jc w:val="right"/>
              <w:rPr>
                <w:b/>
                <w:bCs/>
                <w:color w:val="000000"/>
                <w:sz w:val="22"/>
                <w:szCs w:val="22"/>
              </w:rPr>
            </w:pPr>
            <w:r w:rsidRPr="00E14738">
              <w:rPr>
                <w:b/>
                <w:bCs/>
                <w:color w:val="000000"/>
                <w:sz w:val="22"/>
                <w:szCs w:val="22"/>
              </w:rPr>
              <w:t>87</w:t>
            </w:r>
          </w:p>
        </w:tc>
      </w:tr>
    </w:tbl>
    <w:p w14:paraId="3430FD5C" w14:textId="77777777" w:rsidR="008C0101" w:rsidRDefault="008C0101" w:rsidP="005E3B02">
      <w:pPr>
        <w:rPr>
          <w:b/>
          <w:bCs/>
          <w:color w:val="000000"/>
          <w:sz w:val="36"/>
          <w:szCs w:val="36"/>
        </w:rPr>
      </w:pPr>
    </w:p>
    <w:p w14:paraId="5B6F7EFA" w14:textId="02A2A217" w:rsidR="005E3B02" w:rsidRPr="003937E2" w:rsidRDefault="00D400DA" w:rsidP="005E3B02">
      <w:pPr>
        <w:rPr>
          <w:b/>
          <w:bCs/>
          <w:color w:val="000000"/>
          <w:sz w:val="36"/>
          <w:szCs w:val="36"/>
        </w:rPr>
      </w:pPr>
      <w:r w:rsidRPr="003937E2">
        <w:rPr>
          <w:b/>
          <w:bCs/>
          <w:color w:val="000000"/>
          <w:sz w:val="36"/>
          <w:szCs w:val="36"/>
        </w:rPr>
        <w:t>Reserve Slots</w:t>
      </w:r>
    </w:p>
    <w:p w14:paraId="5F6724D2" w14:textId="77777777" w:rsidR="00D400DA" w:rsidRPr="003937E2" w:rsidRDefault="00D400DA" w:rsidP="005E3B02">
      <w:pPr>
        <w:rPr>
          <w:b/>
          <w:bCs/>
          <w:color w:val="000000"/>
          <w:u w:val="single"/>
        </w:rPr>
      </w:pPr>
    </w:p>
    <w:p w14:paraId="12FC6AA0" w14:textId="77777777" w:rsidR="00234570" w:rsidRPr="003937E2" w:rsidRDefault="00234570" w:rsidP="00234570">
      <w:pPr>
        <w:rPr>
          <w:bCs/>
          <w:color w:val="000000"/>
        </w:rPr>
      </w:pPr>
      <w:r w:rsidRPr="003937E2">
        <w:rPr>
          <w:bCs/>
          <w:color w:val="000000"/>
        </w:rPr>
        <w:t>Reserve slots may be used for transitioning an individual who, due to documented changes in his support needs or a preference for supports found in a waiver with a less comprehensive array of supports, requires or requests a move from the DD waiver in which he is presently enrolled into another of the DD waivers to access necessary services.</w:t>
      </w:r>
    </w:p>
    <w:p w14:paraId="789349E6" w14:textId="77777777" w:rsidR="00234570" w:rsidRPr="003937E2" w:rsidRDefault="00234570" w:rsidP="00234570">
      <w:pPr>
        <w:rPr>
          <w:bCs/>
          <w:color w:val="000000"/>
        </w:rPr>
      </w:pPr>
    </w:p>
    <w:p w14:paraId="4586EB39" w14:textId="77777777" w:rsidR="00234570" w:rsidRPr="003937E2" w:rsidRDefault="00234570" w:rsidP="00234570">
      <w:pPr>
        <w:rPr>
          <w:bCs/>
          <w:color w:val="000000"/>
        </w:rPr>
      </w:pPr>
      <w:r w:rsidRPr="003937E2">
        <w:rPr>
          <w:bCs/>
          <w:color w:val="000000"/>
        </w:rPr>
        <w:t xml:space="preserve">If there are insufficient reserve slots in a given waiver to accommodate the needs of individuals whose needs qualify them to move from their current waiver, the names of those individuals meeting the criteria will be kept on a chronological list until such time as a slot in that waiver is available.  </w:t>
      </w:r>
    </w:p>
    <w:p w14:paraId="63FACE7C" w14:textId="77777777" w:rsidR="00234570" w:rsidRPr="003937E2" w:rsidRDefault="00234570" w:rsidP="00234570">
      <w:pPr>
        <w:rPr>
          <w:bCs/>
          <w:color w:val="000000"/>
        </w:rPr>
      </w:pPr>
    </w:p>
    <w:p w14:paraId="27D050A7" w14:textId="47390951" w:rsidR="00234570" w:rsidRPr="003937E2" w:rsidRDefault="00234570" w:rsidP="00234570">
      <w:pPr>
        <w:rPr>
          <w:bCs/>
          <w:color w:val="000000"/>
        </w:rPr>
      </w:pPr>
      <w:r w:rsidRPr="003937E2">
        <w:rPr>
          <w:bCs/>
          <w:color w:val="000000"/>
        </w:rPr>
        <w:t xml:space="preserve">The DD waivers’ regulations include a requirement that CSBs make vacated “turn-over” slots available to individuals from that CSB who are waiting for a reserve slot in that waiver.  The slot of the individual moving into the awaited reserve slot is then assigned by the usual means (Waiver Slot Assignment Committee) to a person on the waiting list.  </w:t>
      </w:r>
      <w:r w:rsidR="00223375" w:rsidRPr="004B3C22">
        <w:rPr>
          <w:color w:val="000000"/>
          <w:shd w:val="clear" w:color="auto" w:fill="FFFFFF"/>
        </w:rPr>
        <w:t xml:space="preserve">This </w:t>
      </w:r>
      <w:r w:rsidR="00223375">
        <w:rPr>
          <w:color w:val="000000"/>
          <w:shd w:val="clear" w:color="auto" w:fill="FFFFFF"/>
        </w:rPr>
        <w:t>greatly facilitates</w:t>
      </w:r>
      <w:r w:rsidR="00223375" w:rsidRPr="004B3C22">
        <w:rPr>
          <w:color w:val="000000"/>
          <w:shd w:val="clear" w:color="auto" w:fill="FFFFFF"/>
        </w:rPr>
        <w:t xml:space="preserve"> movement between the waivers when needed</w:t>
      </w:r>
      <w:r w:rsidR="00223375">
        <w:rPr>
          <w:color w:val="000000"/>
          <w:shd w:val="clear" w:color="auto" w:fill="FFFFFF"/>
        </w:rPr>
        <w:t>, which is a significant boon to individuals and their families in response to changing needs</w:t>
      </w:r>
      <w:r w:rsidR="00223375" w:rsidRPr="004B3C22">
        <w:rPr>
          <w:color w:val="000000"/>
          <w:shd w:val="clear" w:color="auto" w:fill="FFFFFF"/>
        </w:rPr>
        <w:t xml:space="preserve">. </w:t>
      </w:r>
      <w:r w:rsidR="00223375">
        <w:rPr>
          <w:color w:val="000000"/>
          <w:shd w:val="clear" w:color="auto" w:fill="FFFFFF"/>
        </w:rPr>
        <w:t>There is currently a pool of reserve CL and FIS slots held by DBHDS in the event that a CSB does not have an available slot to which the person may transition</w:t>
      </w:r>
      <w:r w:rsidRPr="003937E2">
        <w:rPr>
          <w:bCs/>
          <w:color w:val="000000"/>
        </w:rPr>
        <w:t>.</w:t>
      </w:r>
    </w:p>
    <w:p w14:paraId="7DB2D5D4" w14:textId="77777777" w:rsidR="00234570" w:rsidRPr="003937E2" w:rsidRDefault="00234570" w:rsidP="00234570">
      <w:pPr>
        <w:rPr>
          <w:bCs/>
          <w:color w:val="000000"/>
        </w:rPr>
      </w:pPr>
    </w:p>
    <w:p w14:paraId="4D864D53" w14:textId="77777777" w:rsidR="00E35099" w:rsidRDefault="00E35099" w:rsidP="00234570">
      <w:pPr>
        <w:rPr>
          <w:bCs/>
          <w:color w:val="000000"/>
        </w:rPr>
      </w:pPr>
    </w:p>
    <w:p w14:paraId="50C22AF0" w14:textId="1C0BC115" w:rsidR="00234570" w:rsidRPr="003937E2" w:rsidRDefault="00234570" w:rsidP="00234570">
      <w:pPr>
        <w:rPr>
          <w:b/>
        </w:rPr>
      </w:pPr>
      <w:r w:rsidRPr="003937E2">
        <w:rPr>
          <w:bCs/>
          <w:color w:val="000000"/>
        </w:rPr>
        <w:t xml:space="preserve">Table Five details the movement of unique individuals between waivers and Table Six details the CSB at which each transfer occurred. </w:t>
      </w:r>
      <w:r w:rsidR="001004FD">
        <w:rPr>
          <w:bCs/>
          <w:color w:val="000000"/>
        </w:rPr>
        <w:t>It should be noted that there were fewer transitions between waivers in FY23 than in FY22 in total (52 vs. 88) as well as across all categories.  It appears that more individuals’ needs were adequately being met in the type of waiver for which they held a slot.</w:t>
      </w:r>
    </w:p>
    <w:p w14:paraId="43F61C05" w14:textId="77777777" w:rsidR="00234570" w:rsidRPr="003937E2" w:rsidRDefault="00234570" w:rsidP="00234570">
      <w:pPr>
        <w:pStyle w:val="ListParagraph"/>
        <w:tabs>
          <w:tab w:val="center" w:pos="4950"/>
        </w:tabs>
        <w:autoSpaceDE w:val="0"/>
        <w:autoSpaceDN w:val="0"/>
        <w:adjustRightInd w:val="0"/>
        <w:spacing w:after="0" w:line="240" w:lineRule="auto"/>
        <w:ind w:left="0"/>
        <w:rPr>
          <w:rFonts w:ascii="Times New Roman" w:hAnsi="Times New Roman"/>
          <w:b/>
          <w:sz w:val="24"/>
          <w:szCs w:val="24"/>
        </w:rPr>
      </w:pPr>
    </w:p>
    <w:tbl>
      <w:tblPr>
        <w:tblStyle w:val="TableGrid"/>
        <w:tblW w:w="9378" w:type="dxa"/>
        <w:tblLook w:val="04A0" w:firstRow="1" w:lastRow="0" w:firstColumn="1" w:lastColumn="0" w:noHBand="0" w:noVBand="1"/>
      </w:tblPr>
      <w:tblGrid>
        <w:gridCol w:w="7758"/>
        <w:gridCol w:w="1620"/>
      </w:tblGrid>
      <w:tr w:rsidR="00234570" w:rsidRPr="003937E2" w14:paraId="64504B3F" w14:textId="77777777" w:rsidTr="00E35099">
        <w:tc>
          <w:tcPr>
            <w:tcW w:w="9378" w:type="dxa"/>
            <w:gridSpan w:val="2"/>
            <w:shd w:val="clear" w:color="auto" w:fill="B8CCE4" w:themeFill="accent1" w:themeFillTint="66"/>
          </w:tcPr>
          <w:p w14:paraId="1D42B657" w14:textId="77777777" w:rsidR="00E35099" w:rsidRDefault="00234570" w:rsidP="00223375">
            <w:pPr>
              <w:pStyle w:val="ListParagraph"/>
              <w:tabs>
                <w:tab w:val="center" w:pos="4950"/>
              </w:tabs>
              <w:autoSpaceDE w:val="0"/>
              <w:autoSpaceDN w:val="0"/>
              <w:adjustRightInd w:val="0"/>
              <w:spacing w:after="0" w:line="240" w:lineRule="auto"/>
              <w:ind w:left="0"/>
              <w:rPr>
                <w:rFonts w:ascii="Times New Roman" w:hAnsi="Times New Roman"/>
                <w:b/>
                <w:sz w:val="24"/>
                <w:szCs w:val="24"/>
              </w:rPr>
            </w:pPr>
            <w:r w:rsidRPr="003937E2">
              <w:rPr>
                <w:rFonts w:ascii="Times New Roman" w:hAnsi="Times New Roman"/>
                <w:b/>
                <w:sz w:val="24"/>
                <w:szCs w:val="24"/>
              </w:rPr>
              <w:t>Table 5: Total Reserve Slot Transitions in FY</w:t>
            </w:r>
            <w:r w:rsidR="00E631AD">
              <w:rPr>
                <w:rFonts w:ascii="Times New Roman" w:hAnsi="Times New Roman"/>
                <w:b/>
                <w:sz w:val="24"/>
                <w:szCs w:val="24"/>
              </w:rPr>
              <w:t>2</w:t>
            </w:r>
            <w:r w:rsidR="00223375">
              <w:rPr>
                <w:rFonts w:ascii="Times New Roman" w:hAnsi="Times New Roman"/>
                <w:b/>
                <w:sz w:val="24"/>
                <w:szCs w:val="24"/>
              </w:rPr>
              <w:t>2</w:t>
            </w:r>
            <w:r w:rsidRPr="003937E2">
              <w:rPr>
                <w:rFonts w:ascii="Times New Roman" w:hAnsi="Times New Roman"/>
                <w:b/>
                <w:sz w:val="24"/>
                <w:szCs w:val="24"/>
              </w:rPr>
              <w:t xml:space="preserve"> by Waiver</w:t>
            </w:r>
          </w:p>
          <w:p w14:paraId="539DB5B2" w14:textId="5B4C681B" w:rsidR="00234570" w:rsidRPr="003937E2" w:rsidRDefault="00234570" w:rsidP="00223375">
            <w:pPr>
              <w:pStyle w:val="ListParagraph"/>
              <w:tabs>
                <w:tab w:val="center" w:pos="4950"/>
              </w:tabs>
              <w:autoSpaceDE w:val="0"/>
              <w:autoSpaceDN w:val="0"/>
              <w:adjustRightInd w:val="0"/>
              <w:spacing w:after="0" w:line="240" w:lineRule="auto"/>
              <w:ind w:left="0"/>
              <w:rPr>
                <w:rFonts w:ascii="Times New Roman" w:hAnsi="Times New Roman"/>
                <w:sz w:val="24"/>
                <w:szCs w:val="24"/>
              </w:rPr>
            </w:pPr>
          </w:p>
        </w:tc>
      </w:tr>
      <w:tr w:rsidR="00234570" w:rsidRPr="003937E2" w14:paraId="23D61356" w14:textId="77777777" w:rsidTr="002E4AC5">
        <w:tc>
          <w:tcPr>
            <w:tcW w:w="7758" w:type="dxa"/>
          </w:tcPr>
          <w:p w14:paraId="1C7AAE2B" w14:textId="77777777" w:rsidR="00234570" w:rsidRDefault="00234570" w:rsidP="002E4AC5">
            <w:pPr>
              <w:pStyle w:val="ListParagraph"/>
              <w:tabs>
                <w:tab w:val="center" w:pos="4950"/>
              </w:tabs>
              <w:autoSpaceDE w:val="0"/>
              <w:autoSpaceDN w:val="0"/>
              <w:adjustRightInd w:val="0"/>
              <w:spacing w:after="0" w:line="240" w:lineRule="auto"/>
              <w:ind w:left="0"/>
              <w:rPr>
                <w:rFonts w:ascii="Times New Roman" w:hAnsi="Times New Roman"/>
                <w:sz w:val="24"/>
                <w:szCs w:val="24"/>
              </w:rPr>
            </w:pPr>
            <w:r w:rsidRPr="003937E2">
              <w:rPr>
                <w:rFonts w:ascii="Times New Roman" w:hAnsi="Times New Roman"/>
                <w:sz w:val="24"/>
                <w:szCs w:val="24"/>
              </w:rPr>
              <w:t>Transition from Building Independence to Family and Individual Supports</w:t>
            </w:r>
          </w:p>
          <w:p w14:paraId="7763AB11" w14:textId="6854E8FA" w:rsidR="00E35099" w:rsidRPr="003937E2" w:rsidRDefault="00E35099" w:rsidP="002E4AC5">
            <w:pPr>
              <w:pStyle w:val="ListParagraph"/>
              <w:tabs>
                <w:tab w:val="center" w:pos="4950"/>
              </w:tabs>
              <w:autoSpaceDE w:val="0"/>
              <w:autoSpaceDN w:val="0"/>
              <w:adjustRightInd w:val="0"/>
              <w:spacing w:after="0" w:line="240" w:lineRule="auto"/>
              <w:ind w:left="0"/>
              <w:rPr>
                <w:rFonts w:ascii="Times New Roman" w:hAnsi="Times New Roman"/>
                <w:sz w:val="24"/>
                <w:szCs w:val="24"/>
              </w:rPr>
            </w:pPr>
          </w:p>
        </w:tc>
        <w:tc>
          <w:tcPr>
            <w:tcW w:w="1620" w:type="dxa"/>
          </w:tcPr>
          <w:p w14:paraId="45A69CB1" w14:textId="24C18513" w:rsidR="00234570" w:rsidRPr="003937E2" w:rsidRDefault="00BD71D6" w:rsidP="002E4AC5">
            <w:pPr>
              <w:jc w:val="center"/>
              <w:rPr>
                <w:sz w:val="22"/>
                <w:szCs w:val="22"/>
              </w:rPr>
            </w:pPr>
            <w:r>
              <w:rPr>
                <w:sz w:val="22"/>
                <w:szCs w:val="22"/>
              </w:rPr>
              <w:t>6</w:t>
            </w:r>
          </w:p>
        </w:tc>
      </w:tr>
      <w:tr w:rsidR="00234570" w:rsidRPr="003937E2" w14:paraId="73C77782" w14:textId="77777777" w:rsidTr="002E4AC5">
        <w:tc>
          <w:tcPr>
            <w:tcW w:w="7758" w:type="dxa"/>
          </w:tcPr>
          <w:p w14:paraId="66B08655" w14:textId="77777777" w:rsidR="00234570" w:rsidRPr="003937E2" w:rsidRDefault="00234570" w:rsidP="002E4AC5">
            <w:pPr>
              <w:pStyle w:val="ListParagraph"/>
              <w:tabs>
                <w:tab w:val="center" w:pos="4950"/>
              </w:tabs>
              <w:autoSpaceDE w:val="0"/>
              <w:autoSpaceDN w:val="0"/>
              <w:adjustRightInd w:val="0"/>
              <w:spacing w:after="0" w:line="240" w:lineRule="auto"/>
              <w:ind w:left="0"/>
              <w:rPr>
                <w:rFonts w:ascii="Times New Roman" w:hAnsi="Times New Roman"/>
                <w:sz w:val="24"/>
                <w:szCs w:val="24"/>
              </w:rPr>
            </w:pPr>
            <w:r w:rsidRPr="003937E2">
              <w:rPr>
                <w:rFonts w:ascii="Times New Roman" w:hAnsi="Times New Roman"/>
                <w:sz w:val="24"/>
                <w:szCs w:val="24"/>
              </w:rPr>
              <w:t>Transition from Building Independence to Community Living</w:t>
            </w:r>
          </w:p>
          <w:p w14:paraId="1D1E5EA5" w14:textId="77777777" w:rsidR="00234570" w:rsidRPr="003937E2" w:rsidRDefault="00234570" w:rsidP="002E4AC5">
            <w:pPr>
              <w:pStyle w:val="ListParagraph"/>
              <w:tabs>
                <w:tab w:val="center" w:pos="4950"/>
              </w:tabs>
              <w:autoSpaceDE w:val="0"/>
              <w:autoSpaceDN w:val="0"/>
              <w:adjustRightInd w:val="0"/>
              <w:spacing w:after="0" w:line="240" w:lineRule="auto"/>
              <w:ind w:left="0"/>
              <w:rPr>
                <w:rFonts w:ascii="Times New Roman" w:hAnsi="Times New Roman"/>
                <w:sz w:val="24"/>
                <w:szCs w:val="24"/>
              </w:rPr>
            </w:pPr>
          </w:p>
        </w:tc>
        <w:tc>
          <w:tcPr>
            <w:tcW w:w="1620" w:type="dxa"/>
          </w:tcPr>
          <w:p w14:paraId="3121ABC5" w14:textId="39C1C954" w:rsidR="00234570" w:rsidRPr="003937E2" w:rsidRDefault="00BD71D6" w:rsidP="002E4AC5">
            <w:pPr>
              <w:jc w:val="center"/>
              <w:rPr>
                <w:sz w:val="22"/>
                <w:szCs w:val="22"/>
              </w:rPr>
            </w:pPr>
            <w:r>
              <w:rPr>
                <w:sz w:val="22"/>
                <w:szCs w:val="22"/>
              </w:rPr>
              <w:t>4</w:t>
            </w:r>
          </w:p>
        </w:tc>
      </w:tr>
      <w:tr w:rsidR="00234570" w:rsidRPr="003937E2" w14:paraId="5424E0B8" w14:textId="77777777" w:rsidTr="002E4AC5">
        <w:tc>
          <w:tcPr>
            <w:tcW w:w="7758" w:type="dxa"/>
          </w:tcPr>
          <w:p w14:paraId="22AEC6C7" w14:textId="77777777" w:rsidR="00234570" w:rsidRDefault="00234570" w:rsidP="002E4AC5">
            <w:pPr>
              <w:pStyle w:val="ListParagraph"/>
              <w:tabs>
                <w:tab w:val="center" w:pos="4950"/>
              </w:tabs>
              <w:autoSpaceDE w:val="0"/>
              <w:autoSpaceDN w:val="0"/>
              <w:adjustRightInd w:val="0"/>
              <w:spacing w:after="0" w:line="240" w:lineRule="auto"/>
              <w:ind w:left="0"/>
              <w:rPr>
                <w:rFonts w:ascii="Times New Roman" w:hAnsi="Times New Roman"/>
                <w:sz w:val="24"/>
                <w:szCs w:val="24"/>
              </w:rPr>
            </w:pPr>
            <w:r w:rsidRPr="003937E2">
              <w:rPr>
                <w:rFonts w:ascii="Times New Roman" w:hAnsi="Times New Roman"/>
                <w:sz w:val="24"/>
                <w:szCs w:val="24"/>
              </w:rPr>
              <w:t>Transition from Family and Individual Supports to Community Living</w:t>
            </w:r>
          </w:p>
          <w:p w14:paraId="4640B95A" w14:textId="7D96F12A" w:rsidR="00E35099" w:rsidRPr="003937E2" w:rsidRDefault="00E35099" w:rsidP="002E4AC5">
            <w:pPr>
              <w:pStyle w:val="ListParagraph"/>
              <w:tabs>
                <w:tab w:val="center" w:pos="4950"/>
              </w:tabs>
              <w:autoSpaceDE w:val="0"/>
              <w:autoSpaceDN w:val="0"/>
              <w:adjustRightInd w:val="0"/>
              <w:spacing w:after="0" w:line="240" w:lineRule="auto"/>
              <w:ind w:left="0"/>
              <w:rPr>
                <w:rFonts w:ascii="Times New Roman" w:hAnsi="Times New Roman"/>
                <w:sz w:val="24"/>
                <w:szCs w:val="24"/>
              </w:rPr>
            </w:pPr>
          </w:p>
        </w:tc>
        <w:tc>
          <w:tcPr>
            <w:tcW w:w="1620" w:type="dxa"/>
          </w:tcPr>
          <w:p w14:paraId="3C1386BD" w14:textId="69B0886C" w:rsidR="00234570" w:rsidRPr="003937E2" w:rsidRDefault="00BD71D6" w:rsidP="002E4AC5">
            <w:pPr>
              <w:jc w:val="center"/>
              <w:rPr>
                <w:sz w:val="22"/>
                <w:szCs w:val="22"/>
              </w:rPr>
            </w:pPr>
            <w:r>
              <w:rPr>
                <w:sz w:val="22"/>
                <w:szCs w:val="22"/>
              </w:rPr>
              <w:t>42</w:t>
            </w:r>
          </w:p>
        </w:tc>
      </w:tr>
      <w:tr w:rsidR="00234570" w:rsidRPr="003937E2" w14:paraId="6ED780ED" w14:textId="77777777" w:rsidTr="002E4AC5">
        <w:tc>
          <w:tcPr>
            <w:tcW w:w="7758" w:type="dxa"/>
          </w:tcPr>
          <w:p w14:paraId="25CDC771" w14:textId="77777777" w:rsidR="00234570" w:rsidRPr="003937E2" w:rsidRDefault="00234570" w:rsidP="002E4AC5">
            <w:pPr>
              <w:pStyle w:val="ListParagraph"/>
              <w:tabs>
                <w:tab w:val="center" w:pos="4950"/>
              </w:tabs>
              <w:autoSpaceDE w:val="0"/>
              <w:autoSpaceDN w:val="0"/>
              <w:adjustRightInd w:val="0"/>
              <w:spacing w:after="0" w:line="240" w:lineRule="auto"/>
              <w:ind w:left="0"/>
              <w:rPr>
                <w:rFonts w:ascii="Times New Roman" w:hAnsi="Times New Roman"/>
                <w:b/>
                <w:sz w:val="24"/>
                <w:szCs w:val="24"/>
              </w:rPr>
            </w:pPr>
            <w:r w:rsidRPr="003937E2">
              <w:rPr>
                <w:rFonts w:ascii="Times New Roman" w:hAnsi="Times New Roman"/>
                <w:b/>
                <w:sz w:val="24"/>
                <w:szCs w:val="24"/>
              </w:rPr>
              <w:t>TOTAL</w:t>
            </w:r>
          </w:p>
        </w:tc>
        <w:tc>
          <w:tcPr>
            <w:tcW w:w="1620" w:type="dxa"/>
          </w:tcPr>
          <w:p w14:paraId="6268F04C" w14:textId="31DD6D5A" w:rsidR="00234570" w:rsidRPr="003937E2" w:rsidRDefault="001004FD" w:rsidP="002E4AC5">
            <w:pPr>
              <w:pStyle w:val="ListParagraph"/>
              <w:tabs>
                <w:tab w:val="center" w:pos="4950"/>
              </w:tabs>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52</w:t>
            </w:r>
          </w:p>
        </w:tc>
      </w:tr>
    </w:tbl>
    <w:p w14:paraId="5C7A04D3" w14:textId="76AE713C" w:rsidR="00234570" w:rsidRDefault="00234570" w:rsidP="00234570">
      <w:pPr>
        <w:pStyle w:val="ListParagraph"/>
        <w:tabs>
          <w:tab w:val="center" w:pos="4950"/>
        </w:tabs>
        <w:autoSpaceDE w:val="0"/>
        <w:autoSpaceDN w:val="0"/>
        <w:adjustRightInd w:val="0"/>
        <w:spacing w:after="0" w:line="240" w:lineRule="auto"/>
        <w:ind w:left="0"/>
        <w:rPr>
          <w:rFonts w:ascii="Times New Roman" w:hAnsi="Times New Roman"/>
          <w:b/>
          <w:sz w:val="24"/>
          <w:szCs w:val="24"/>
        </w:rPr>
      </w:pPr>
    </w:p>
    <w:p w14:paraId="7ED42A90" w14:textId="0B3086A5" w:rsidR="009F468C" w:rsidRDefault="009F468C" w:rsidP="00234570">
      <w:pPr>
        <w:pStyle w:val="ListParagraph"/>
        <w:tabs>
          <w:tab w:val="center" w:pos="4950"/>
        </w:tabs>
        <w:autoSpaceDE w:val="0"/>
        <w:autoSpaceDN w:val="0"/>
        <w:adjustRightInd w:val="0"/>
        <w:spacing w:after="0" w:line="240" w:lineRule="auto"/>
        <w:ind w:left="0"/>
        <w:rPr>
          <w:rFonts w:ascii="Times New Roman" w:hAnsi="Times New Roman"/>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145"/>
        <w:gridCol w:w="2070"/>
        <w:gridCol w:w="2070"/>
        <w:gridCol w:w="2070"/>
      </w:tblGrid>
      <w:tr w:rsidR="00BD71D6" w:rsidRPr="00AE08EC" w14:paraId="4864B62A" w14:textId="77777777" w:rsidTr="000C1D63">
        <w:tc>
          <w:tcPr>
            <w:tcW w:w="9355" w:type="dxa"/>
            <w:gridSpan w:val="4"/>
            <w:tcBorders>
              <w:top w:val="single" w:sz="8" w:space="0" w:color="auto"/>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14:paraId="5153A5A6" w14:textId="77777777" w:rsidR="00BD71D6" w:rsidRPr="00AE08EC" w:rsidRDefault="00BD71D6" w:rsidP="000C1D63">
            <w:r w:rsidRPr="00AE08EC">
              <w:rPr>
                <w:b/>
                <w:bCs/>
              </w:rPr>
              <w:t>Table 6: Reserve Slots Assigned in FY</w:t>
            </w:r>
            <w:r>
              <w:rPr>
                <w:b/>
                <w:bCs/>
              </w:rPr>
              <w:t>23</w:t>
            </w:r>
            <w:r w:rsidRPr="00AE08EC">
              <w:rPr>
                <w:b/>
                <w:bCs/>
              </w:rPr>
              <w:t xml:space="preserve"> by CSB by Waiver </w:t>
            </w:r>
          </w:p>
          <w:p w14:paraId="1106AE98" w14:textId="77777777" w:rsidR="00BD71D6" w:rsidRPr="00AE08EC" w:rsidRDefault="00BD71D6" w:rsidP="000C1D63">
            <w:r w:rsidRPr="00AE08EC">
              <w:t> </w:t>
            </w:r>
          </w:p>
        </w:tc>
      </w:tr>
      <w:tr w:rsidR="00BD71D6" w:rsidRPr="00AE08EC" w14:paraId="4A9DB4E7"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D44E5" w14:textId="77777777" w:rsidR="00BD71D6" w:rsidRPr="00AE08EC" w:rsidRDefault="00BD71D6" w:rsidP="000C1D63">
            <w:r w:rsidRPr="00AE08EC">
              <w:rPr>
                <w:b/>
                <w:bCs/>
              </w:rPr>
              <w:t>CSB </w:t>
            </w:r>
          </w:p>
          <w:p w14:paraId="4438E4A6" w14:textId="77777777" w:rsidR="00BD71D6" w:rsidRPr="00AE08EC" w:rsidRDefault="00BD71D6" w:rsidP="000C1D63">
            <w:r w:rsidRPr="00AE08EC">
              <w:rPr>
                <w:b/>
                <w:bCs/>
              </w:rPr>
              <w:t> </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55A89DE1" w14:textId="77777777" w:rsidR="00BD71D6" w:rsidRPr="00AE08EC" w:rsidRDefault="00BD71D6" w:rsidP="000C1D63">
            <w:r w:rsidRPr="00AE08EC">
              <w:rPr>
                <w:b/>
                <w:bCs/>
              </w:rPr>
              <w:t>BI to FIS </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40BD97F5" w14:textId="77777777" w:rsidR="00BD71D6" w:rsidRPr="00AE08EC" w:rsidRDefault="00BD71D6" w:rsidP="000C1D63">
            <w:r w:rsidRPr="00AE08EC">
              <w:rPr>
                <w:b/>
                <w:bCs/>
              </w:rPr>
              <w:t>BI to CL </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447B55F7" w14:textId="77777777" w:rsidR="00BD71D6" w:rsidRPr="00AE08EC" w:rsidRDefault="00BD71D6" w:rsidP="000C1D63">
            <w:r w:rsidRPr="00AE08EC">
              <w:rPr>
                <w:b/>
                <w:bCs/>
              </w:rPr>
              <w:t>FIS to CL </w:t>
            </w:r>
          </w:p>
        </w:tc>
      </w:tr>
      <w:tr w:rsidR="00BD71D6" w:rsidRPr="00AE08EC" w14:paraId="670CE33C"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F31E965" w14:textId="77777777" w:rsidR="00BD71D6" w:rsidRPr="00AE08EC" w:rsidRDefault="00BD71D6" w:rsidP="000C1D63">
            <w:r w:rsidRPr="00AE08EC">
              <w:t>ALEXANDRIA COMMUNITY SERV BD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8D39B9C"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059A4B"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FD1B4A" w14:textId="77777777" w:rsidR="00BD71D6" w:rsidRPr="00AE08EC" w:rsidRDefault="00BD71D6" w:rsidP="000C1D63">
            <w:r>
              <w:t>0</w:t>
            </w:r>
            <w:r w:rsidRPr="00AE08EC">
              <w:t> </w:t>
            </w:r>
          </w:p>
        </w:tc>
      </w:tr>
      <w:tr w:rsidR="00BD71D6" w:rsidRPr="00AE08EC" w14:paraId="7DAEE82A"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47670A7" w14:textId="77777777" w:rsidR="00BD71D6" w:rsidRPr="00AE08EC" w:rsidRDefault="00BD71D6" w:rsidP="000C1D63">
            <w:r w:rsidRPr="00AE08EC">
              <w:t>ALLEGHANY HIGHLANDS CSB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ECC9A2B"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A436C38" w14:textId="77777777" w:rsidR="00BD71D6" w:rsidRPr="00AE08EC" w:rsidRDefault="00BD71D6" w:rsidP="000C1D63">
            <w:r>
              <w:t>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79B58EA" w14:textId="77777777" w:rsidR="00BD71D6" w:rsidRPr="00AE08EC" w:rsidRDefault="00BD71D6" w:rsidP="000C1D63">
            <w:r w:rsidRPr="00AE08EC">
              <w:t>0 </w:t>
            </w:r>
          </w:p>
        </w:tc>
      </w:tr>
      <w:tr w:rsidR="00BD71D6" w:rsidRPr="00AE08EC" w14:paraId="0702328A"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A0D8753" w14:textId="77777777" w:rsidR="00BD71D6" w:rsidRPr="00AE08EC" w:rsidRDefault="00BD71D6" w:rsidP="000C1D63">
            <w:r w:rsidRPr="00AE08EC">
              <w:t>ARLINGTON MENTAL HEALTH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0D3C91"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D9501A"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DE2F5F2" w14:textId="77777777" w:rsidR="00BD71D6" w:rsidRPr="00AE08EC" w:rsidRDefault="00BD71D6" w:rsidP="000C1D63">
            <w:r w:rsidRPr="00AE08EC">
              <w:t>1 </w:t>
            </w:r>
          </w:p>
        </w:tc>
      </w:tr>
      <w:tr w:rsidR="00BD71D6" w:rsidRPr="00AE08EC" w14:paraId="5DB8D421"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A5981B7" w14:textId="77777777" w:rsidR="00BD71D6" w:rsidRPr="00AE08EC" w:rsidRDefault="00BD71D6" w:rsidP="000C1D63">
            <w:r w:rsidRPr="00AE08EC">
              <w:t>BLUE RIDGE CSB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6D2426A"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4ABCF0" w14:textId="77777777" w:rsidR="00BD71D6" w:rsidRPr="00AE08EC" w:rsidRDefault="00BD71D6" w:rsidP="000C1D63">
            <w:r>
              <w:t>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3F3A9F" w14:textId="77777777" w:rsidR="00BD71D6" w:rsidRPr="00AE08EC" w:rsidRDefault="00BD71D6" w:rsidP="000C1D63">
            <w:r>
              <w:t>0</w:t>
            </w:r>
          </w:p>
        </w:tc>
      </w:tr>
      <w:tr w:rsidR="00BD71D6" w:rsidRPr="00AE08EC" w14:paraId="203A0AF1"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6AEE52F" w14:textId="77777777" w:rsidR="00BD71D6" w:rsidRPr="00AE08EC" w:rsidRDefault="00BD71D6" w:rsidP="000C1D63">
            <w:r w:rsidRPr="00AE08EC">
              <w:t>CHESAPEAKE INTERGRATED BEHAV HEALTHCARE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E9B04D4"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C15212B"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A63488" w14:textId="77777777" w:rsidR="00BD71D6" w:rsidRPr="00AE08EC" w:rsidRDefault="00BD71D6" w:rsidP="000C1D63">
            <w:r>
              <w:t>0</w:t>
            </w:r>
          </w:p>
        </w:tc>
      </w:tr>
      <w:tr w:rsidR="00BD71D6" w:rsidRPr="00AE08EC" w14:paraId="563B2677"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DC2889A" w14:textId="77777777" w:rsidR="00BD71D6" w:rsidRPr="00AE08EC" w:rsidRDefault="00BD71D6" w:rsidP="000C1D63">
            <w:r w:rsidRPr="00AE08EC">
              <w:t>CHESTERFIELD CSB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FF7FF8" w14:textId="77777777" w:rsidR="00BD71D6" w:rsidRPr="00AE08EC" w:rsidRDefault="00BD71D6" w:rsidP="000C1D63">
            <w:r>
              <w:t>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DD2909" w14:textId="77777777" w:rsidR="00BD71D6" w:rsidRPr="00AE08EC" w:rsidRDefault="00BD71D6" w:rsidP="000C1D63">
            <w:r>
              <w:t>1</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7BECE0" w14:textId="77777777" w:rsidR="00BD71D6" w:rsidRPr="00AE08EC" w:rsidRDefault="00BD71D6" w:rsidP="000C1D63">
            <w:r>
              <w:t>1</w:t>
            </w:r>
          </w:p>
        </w:tc>
      </w:tr>
      <w:tr w:rsidR="00BD71D6" w:rsidRPr="00AE08EC" w14:paraId="6D4F09DB"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63F7BF2" w14:textId="77777777" w:rsidR="00BD71D6" w:rsidRPr="00AE08EC" w:rsidRDefault="00BD71D6" w:rsidP="000C1D63">
            <w:r w:rsidRPr="00AE08EC">
              <w:t>CITY OF VA BEACH CSB MHMRSAS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82CF27" w14:textId="77777777" w:rsidR="00BD71D6" w:rsidRPr="00AE08EC" w:rsidRDefault="00BD71D6" w:rsidP="000C1D63">
            <w:r>
              <w:t>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151D5A7" w14:textId="77777777" w:rsidR="00BD71D6" w:rsidRPr="00AE08EC" w:rsidRDefault="00BD71D6" w:rsidP="000C1D63">
            <w:r>
              <w:t>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B7E09E9" w14:textId="77777777" w:rsidR="00BD71D6" w:rsidRPr="00AE08EC" w:rsidRDefault="00BD71D6" w:rsidP="000C1D63">
            <w:r>
              <w:t>2</w:t>
            </w:r>
            <w:r w:rsidRPr="00AE08EC">
              <w:t> </w:t>
            </w:r>
          </w:p>
        </w:tc>
      </w:tr>
      <w:tr w:rsidR="00BD71D6" w:rsidRPr="00AE08EC" w14:paraId="68E6D2CA"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C3A168A" w14:textId="77777777" w:rsidR="00BD71D6" w:rsidRPr="00AE08EC" w:rsidRDefault="00BD71D6" w:rsidP="000C1D63">
            <w:r w:rsidRPr="00AE08EC">
              <w:t>COLONIAL BEHAVIORAL HEALTH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B7F68E7"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E8254E"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EC14CD" w14:textId="77777777" w:rsidR="00BD71D6" w:rsidRPr="00AE08EC" w:rsidRDefault="00BD71D6" w:rsidP="000C1D63">
            <w:r>
              <w:t>1</w:t>
            </w:r>
          </w:p>
        </w:tc>
      </w:tr>
      <w:tr w:rsidR="00BD71D6" w:rsidRPr="00AE08EC" w14:paraId="0C99A840"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A3172CF" w14:textId="77777777" w:rsidR="00BD71D6" w:rsidRPr="00AE08EC" w:rsidRDefault="00BD71D6" w:rsidP="000C1D63">
            <w:r w:rsidRPr="00AE08EC">
              <w:t>CROSSROADS CSB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60E70D3"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30B31C9"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F81AB68" w14:textId="77777777" w:rsidR="00BD71D6" w:rsidRPr="00AE08EC" w:rsidRDefault="00BD71D6" w:rsidP="000C1D63">
            <w:r>
              <w:t>0</w:t>
            </w:r>
          </w:p>
        </w:tc>
      </w:tr>
      <w:tr w:rsidR="00BD71D6" w:rsidRPr="00AE08EC" w14:paraId="23631E24"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DD86634" w14:textId="77777777" w:rsidR="00BD71D6" w:rsidRPr="00AE08EC" w:rsidRDefault="00BD71D6" w:rsidP="000C1D63">
            <w:r w:rsidRPr="00AE08EC">
              <w:t>CUMBERLAND MNTL HLTH CTR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1D5D99D"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0A5EA3" w14:textId="77777777" w:rsidR="00BD71D6" w:rsidRPr="00AE08EC" w:rsidRDefault="00BD71D6" w:rsidP="000C1D63">
            <w:r>
              <w:t>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CDD5DC6" w14:textId="77777777" w:rsidR="00BD71D6" w:rsidRPr="00AE08EC" w:rsidRDefault="00BD71D6" w:rsidP="000C1D63">
            <w:r>
              <w:t>1</w:t>
            </w:r>
          </w:p>
        </w:tc>
      </w:tr>
      <w:tr w:rsidR="00BD71D6" w:rsidRPr="00AE08EC" w14:paraId="11CDCEFA"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C88212C" w14:textId="77777777" w:rsidR="00BD71D6" w:rsidRPr="00AE08EC" w:rsidRDefault="00BD71D6" w:rsidP="000C1D63">
            <w:r w:rsidRPr="00AE08EC">
              <w:t>DANVILLE-PITTSYLVANIA COM SERV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D6D6381" w14:textId="77777777" w:rsidR="00BD71D6" w:rsidRPr="00AE08EC" w:rsidRDefault="00BD71D6" w:rsidP="000C1D63">
            <w:r>
              <w:t>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88F59DA" w14:textId="77777777" w:rsidR="00BD71D6" w:rsidRPr="00AE08EC" w:rsidRDefault="00BD71D6" w:rsidP="000C1D63">
            <w:r>
              <w:t>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E76E220" w14:textId="77777777" w:rsidR="00BD71D6" w:rsidRPr="00AE08EC" w:rsidRDefault="00BD71D6" w:rsidP="000C1D63">
            <w:r>
              <w:t>1</w:t>
            </w:r>
            <w:r w:rsidRPr="00AE08EC">
              <w:t> </w:t>
            </w:r>
          </w:p>
        </w:tc>
      </w:tr>
      <w:tr w:rsidR="00BD71D6" w:rsidRPr="00AE08EC" w14:paraId="5603B3F4"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F8A0F22" w14:textId="77777777" w:rsidR="00BD71D6" w:rsidRPr="00AE08EC" w:rsidRDefault="00BD71D6" w:rsidP="000C1D63">
            <w:r w:rsidRPr="00AE08EC">
              <w:t>DICKENSON COUNTY BEHAVIORAL HEALTH SVCS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735BAE"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90CAE5"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C4A53C" w14:textId="77777777" w:rsidR="00BD71D6" w:rsidRPr="00AE08EC" w:rsidRDefault="00BD71D6" w:rsidP="000C1D63">
            <w:r w:rsidRPr="00AE08EC">
              <w:t>0 </w:t>
            </w:r>
          </w:p>
        </w:tc>
      </w:tr>
      <w:tr w:rsidR="00BD71D6" w:rsidRPr="00AE08EC" w14:paraId="79BE45CD"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71B8A94" w14:textId="77777777" w:rsidR="00BD71D6" w:rsidRPr="00AE08EC" w:rsidRDefault="00BD71D6" w:rsidP="000C1D63">
            <w:r w:rsidRPr="00AE08EC">
              <w:t>DISTRICT 19 MEN HLTH SER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6A04208"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1206D1"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9C7EED" w14:textId="77777777" w:rsidR="00BD71D6" w:rsidRPr="00AE08EC" w:rsidRDefault="00BD71D6" w:rsidP="000C1D63">
            <w:r w:rsidRPr="00AE08EC">
              <w:t>1 </w:t>
            </w:r>
          </w:p>
        </w:tc>
      </w:tr>
      <w:tr w:rsidR="00BD71D6" w:rsidRPr="00AE08EC" w14:paraId="6D0E47EC"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388C568" w14:textId="77777777" w:rsidR="00BD71D6" w:rsidRPr="00AE08EC" w:rsidRDefault="00BD71D6" w:rsidP="000C1D63">
            <w:r w:rsidRPr="00AE08EC">
              <w:t>Eastern Shore CSB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109EB0C"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48ACAAD"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8E4C35" w14:textId="77777777" w:rsidR="00BD71D6" w:rsidRPr="00AE08EC" w:rsidRDefault="00BD71D6" w:rsidP="000C1D63">
            <w:r w:rsidRPr="00AE08EC">
              <w:t>0 </w:t>
            </w:r>
          </w:p>
        </w:tc>
      </w:tr>
      <w:tr w:rsidR="00BD71D6" w:rsidRPr="00AE08EC" w14:paraId="7222ED9F"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7EA0B30" w14:textId="77777777" w:rsidR="00BD71D6" w:rsidRPr="00AE08EC" w:rsidRDefault="00BD71D6" w:rsidP="000C1D63">
            <w:r w:rsidRPr="00AE08EC">
              <w:t>FAIRFAX-FALLS CHURCH CSB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8BC245A" w14:textId="77777777" w:rsidR="00BD71D6" w:rsidRPr="00AE08EC" w:rsidRDefault="00BD71D6" w:rsidP="000C1D63">
            <w:r>
              <w:t>1</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4CB6A75"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BFFB92" w14:textId="77777777" w:rsidR="00BD71D6" w:rsidRPr="00AE08EC" w:rsidRDefault="00BD71D6" w:rsidP="000C1D63">
            <w:r>
              <w:t>8</w:t>
            </w:r>
          </w:p>
        </w:tc>
      </w:tr>
      <w:tr w:rsidR="00BD71D6" w:rsidRPr="00AE08EC" w14:paraId="6756C7A0"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102E7F2" w14:textId="77777777" w:rsidR="00BD71D6" w:rsidRPr="00AE08EC" w:rsidRDefault="00BD71D6" w:rsidP="000C1D63">
            <w:r w:rsidRPr="00AE08EC">
              <w:t>GOOCHLAND POWHATAN MENTAL HLTH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788FA12" w14:textId="77777777" w:rsidR="00BD71D6" w:rsidRPr="00AE08EC" w:rsidRDefault="00BD71D6" w:rsidP="000C1D63">
            <w:r>
              <w:t>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EE3F22"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AF8D6D6" w14:textId="77777777" w:rsidR="00BD71D6" w:rsidRPr="00AE08EC" w:rsidRDefault="00BD71D6" w:rsidP="000C1D63">
            <w:r>
              <w:t>0</w:t>
            </w:r>
          </w:p>
        </w:tc>
      </w:tr>
      <w:tr w:rsidR="00BD71D6" w:rsidRPr="00AE08EC" w14:paraId="2D952D6E"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73536F2" w14:textId="77777777" w:rsidR="00BD71D6" w:rsidRPr="00AE08EC" w:rsidRDefault="00BD71D6" w:rsidP="000C1D63">
            <w:r w:rsidRPr="00AE08EC">
              <w:t>HAMPTON-NN CSB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899205" w14:textId="77777777" w:rsidR="00BD71D6" w:rsidRPr="00AE08EC" w:rsidRDefault="00BD71D6" w:rsidP="000C1D63">
            <w:r>
              <w:t>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BB394D1" w14:textId="77777777" w:rsidR="00BD71D6" w:rsidRPr="00AE08EC" w:rsidRDefault="00BD71D6" w:rsidP="000C1D63">
            <w:r>
              <w:t>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610F50" w14:textId="77777777" w:rsidR="00BD71D6" w:rsidRPr="00AE08EC" w:rsidRDefault="00BD71D6" w:rsidP="000C1D63">
            <w:r>
              <w:t>0</w:t>
            </w:r>
            <w:r w:rsidRPr="00AE08EC">
              <w:t> </w:t>
            </w:r>
          </w:p>
        </w:tc>
      </w:tr>
      <w:tr w:rsidR="00BD71D6" w:rsidRPr="00AE08EC" w14:paraId="1D0DB36A"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EFCA5BC" w14:textId="77777777" w:rsidR="00BD71D6" w:rsidRPr="00AE08EC" w:rsidRDefault="00BD71D6" w:rsidP="000C1D63">
            <w:r w:rsidRPr="00AE08EC">
              <w:t>HANOVER COUNTY COMMUNITY SERVICES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D6EEFCB" w14:textId="77777777" w:rsidR="00BD71D6" w:rsidRPr="00AE08EC" w:rsidRDefault="00BD71D6" w:rsidP="000C1D63">
            <w:r>
              <w:t>1</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F21810"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991E511" w14:textId="77777777" w:rsidR="00BD71D6" w:rsidRPr="00AE08EC" w:rsidRDefault="00BD71D6" w:rsidP="000C1D63">
            <w:r w:rsidRPr="00AE08EC">
              <w:t>2 </w:t>
            </w:r>
          </w:p>
        </w:tc>
      </w:tr>
      <w:tr w:rsidR="00BD71D6" w:rsidRPr="00AE08EC" w14:paraId="15F4C140"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1A8B51D" w14:textId="77777777" w:rsidR="00BD71D6" w:rsidRPr="00AE08EC" w:rsidRDefault="00BD71D6" w:rsidP="000C1D63">
            <w:r w:rsidRPr="00AE08EC">
              <w:t>HARRISONBURG-ROCKINGHAM CSB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38D794"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FB30B88" w14:textId="77777777" w:rsidR="00BD71D6" w:rsidRPr="00AE08EC" w:rsidRDefault="00BD71D6" w:rsidP="000C1D63">
            <w:r>
              <w:t>1</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2CE0DD0" w14:textId="77777777" w:rsidR="00BD71D6" w:rsidRPr="00AE08EC" w:rsidRDefault="00BD71D6" w:rsidP="000C1D63">
            <w:r w:rsidRPr="00AE08EC">
              <w:t>0 </w:t>
            </w:r>
          </w:p>
        </w:tc>
      </w:tr>
      <w:tr w:rsidR="00BD71D6" w:rsidRPr="00AE08EC" w14:paraId="3CF3CCCE"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9A6822C" w14:textId="77777777" w:rsidR="00BD71D6" w:rsidRPr="00AE08EC" w:rsidRDefault="00BD71D6" w:rsidP="000C1D63">
            <w:r w:rsidRPr="00AE08EC">
              <w:lastRenderedPageBreak/>
              <w:t>HENRICO AREA MENTAL HLTH &amp; DEVLPMNTL SVC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DCCE97" w14:textId="77777777" w:rsidR="00BD71D6" w:rsidRPr="00AE08EC" w:rsidRDefault="00BD71D6" w:rsidP="000C1D63">
            <w:r w:rsidRPr="00AE08EC">
              <w:t>1 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EE5351"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FF29D0" w14:textId="77777777" w:rsidR="00BD71D6" w:rsidRPr="00AE08EC" w:rsidRDefault="00BD71D6" w:rsidP="000C1D63">
            <w:r>
              <w:t>4</w:t>
            </w:r>
          </w:p>
        </w:tc>
      </w:tr>
      <w:tr w:rsidR="00BD71D6" w:rsidRPr="00AE08EC" w14:paraId="0B15321A"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004D62C" w14:textId="77777777" w:rsidR="00BD71D6" w:rsidRPr="00AE08EC" w:rsidRDefault="00BD71D6" w:rsidP="000C1D63">
            <w:r w:rsidRPr="00AE08EC">
              <w:t>HIGHLANDS CMNTY SVCS BOARD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993FF0"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3687AC" w14:textId="77777777" w:rsidR="00BD71D6" w:rsidRPr="00AE08EC" w:rsidRDefault="00BD71D6" w:rsidP="000C1D63">
            <w:r>
              <w:t>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4FF8EC6" w14:textId="77777777" w:rsidR="00BD71D6" w:rsidRPr="00AE08EC" w:rsidRDefault="00BD71D6" w:rsidP="000C1D63">
            <w:r>
              <w:t>0</w:t>
            </w:r>
          </w:p>
        </w:tc>
      </w:tr>
      <w:tr w:rsidR="00BD71D6" w:rsidRPr="00AE08EC" w14:paraId="52DC1005"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72FBFC6" w14:textId="77777777" w:rsidR="00BD71D6" w:rsidRPr="00AE08EC" w:rsidRDefault="00BD71D6" w:rsidP="000C1D63">
            <w:r w:rsidRPr="00AE08EC">
              <w:t>HORIZON BEHAVIORAL HEALTH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DCEED7"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FC374C3"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6341B2" w14:textId="77777777" w:rsidR="00BD71D6" w:rsidRPr="00AE08EC" w:rsidRDefault="00BD71D6" w:rsidP="000C1D63">
            <w:r>
              <w:t>2</w:t>
            </w:r>
          </w:p>
        </w:tc>
      </w:tr>
      <w:tr w:rsidR="00BD71D6" w:rsidRPr="00AE08EC" w14:paraId="180D9BC2"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F5F7F29" w14:textId="77777777" w:rsidR="00BD71D6" w:rsidRPr="00AE08EC" w:rsidRDefault="00BD71D6" w:rsidP="000C1D63">
            <w:r w:rsidRPr="00AE08EC">
              <w:t>LOUDOUN COUNTY CSB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9E1E96" w14:textId="77777777" w:rsidR="00BD71D6" w:rsidRPr="00AE08EC" w:rsidRDefault="00BD71D6" w:rsidP="000C1D63">
            <w:r>
              <w:t>0</w:t>
            </w:r>
            <w:r w:rsidRPr="00AE08EC">
              <w:t>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6084066"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59B7613" w14:textId="77777777" w:rsidR="00BD71D6" w:rsidRPr="00AE08EC" w:rsidRDefault="00BD71D6" w:rsidP="000C1D63">
            <w:r>
              <w:t>1</w:t>
            </w:r>
          </w:p>
        </w:tc>
      </w:tr>
      <w:tr w:rsidR="00BD71D6" w:rsidRPr="00AE08EC" w14:paraId="4A12E827"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D1D27AF" w14:textId="77777777" w:rsidR="00BD71D6" w:rsidRPr="00AE08EC" w:rsidRDefault="00BD71D6" w:rsidP="000C1D63">
            <w:r w:rsidRPr="00AE08EC">
              <w:t>MIDDLE PENINSULA NORTHERN NECK CSB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8845FB"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F18D1F" w14:textId="77777777" w:rsidR="00BD71D6" w:rsidRPr="00AE08EC" w:rsidRDefault="00BD71D6" w:rsidP="000C1D63">
            <w:r>
              <w:t>0</w:t>
            </w:r>
            <w:r w:rsidRPr="00AE08EC">
              <w:t>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DBF970F" w14:textId="77777777" w:rsidR="00BD71D6" w:rsidRPr="00AE08EC" w:rsidRDefault="00BD71D6" w:rsidP="000C1D63">
            <w:r>
              <w:t>0</w:t>
            </w:r>
          </w:p>
        </w:tc>
      </w:tr>
      <w:tr w:rsidR="00BD71D6" w:rsidRPr="00AE08EC" w14:paraId="5607B5FF"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260ECF8" w14:textId="77777777" w:rsidR="00BD71D6" w:rsidRPr="00AE08EC" w:rsidRDefault="00BD71D6" w:rsidP="000C1D63">
            <w:r w:rsidRPr="00AE08EC">
              <w:t>MOUNT ROGERS CSB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B6FC6E6" w14:textId="77777777" w:rsidR="00BD71D6" w:rsidRPr="00AE08EC" w:rsidRDefault="00BD71D6" w:rsidP="000C1D63">
            <w:r>
              <w:t>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2E5978"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2B2A6F" w14:textId="77777777" w:rsidR="00BD71D6" w:rsidRPr="00AE08EC" w:rsidRDefault="00BD71D6" w:rsidP="000C1D63">
            <w:r>
              <w:t>0</w:t>
            </w:r>
          </w:p>
        </w:tc>
      </w:tr>
      <w:tr w:rsidR="00BD71D6" w:rsidRPr="00AE08EC" w14:paraId="4AE7294C"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0DDD108" w14:textId="77777777" w:rsidR="00BD71D6" w:rsidRPr="00AE08EC" w:rsidRDefault="00BD71D6" w:rsidP="000C1D63">
            <w:r w:rsidRPr="00AE08EC">
              <w:t>NEW RIVER VALLEY COMMUNITY SERVICES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8A8C7C4"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E049C52"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1EDCD3A" w14:textId="77777777" w:rsidR="00BD71D6" w:rsidRPr="00AE08EC" w:rsidRDefault="00BD71D6" w:rsidP="000C1D63">
            <w:r w:rsidRPr="00AE08EC">
              <w:t>0 </w:t>
            </w:r>
          </w:p>
        </w:tc>
      </w:tr>
      <w:tr w:rsidR="00BD71D6" w:rsidRPr="00AE08EC" w14:paraId="5A0DC8C3"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12832EF" w14:textId="77777777" w:rsidR="00BD71D6" w:rsidRPr="00AE08EC" w:rsidRDefault="00BD71D6" w:rsidP="000C1D63">
            <w:r w:rsidRPr="00AE08EC">
              <w:t>NORFOLK COMMUNITY SERVICES BOARD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E36CB00" w14:textId="77777777" w:rsidR="00BD71D6" w:rsidRPr="00AE08EC" w:rsidRDefault="00BD71D6" w:rsidP="000C1D63">
            <w: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716801D" w14:textId="77777777" w:rsidR="00BD71D6" w:rsidRPr="00AE08EC" w:rsidRDefault="00BD71D6" w:rsidP="000C1D63">
            <w:r>
              <w:t>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3DAC74" w14:textId="77777777" w:rsidR="00BD71D6" w:rsidRPr="00AE08EC" w:rsidRDefault="00BD71D6" w:rsidP="000C1D63">
            <w:r>
              <w:t>2</w:t>
            </w:r>
          </w:p>
        </w:tc>
      </w:tr>
      <w:tr w:rsidR="00BD71D6" w:rsidRPr="00AE08EC" w14:paraId="76E0FEC9"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DDBCCF6" w14:textId="77777777" w:rsidR="00BD71D6" w:rsidRPr="00AE08EC" w:rsidRDefault="00BD71D6" w:rsidP="000C1D63">
            <w:r w:rsidRPr="00AE08EC">
              <w:t>NORTHWESTERN COMMUNITY SVCS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52D754" w14:textId="77777777" w:rsidR="00BD71D6" w:rsidRPr="00AE08EC" w:rsidRDefault="00BD71D6" w:rsidP="000C1D63">
            <w:r>
              <w:t>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B82D1"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F764278" w14:textId="77777777" w:rsidR="00BD71D6" w:rsidRPr="00AE08EC" w:rsidRDefault="00BD71D6" w:rsidP="000C1D63">
            <w:r>
              <w:t>2</w:t>
            </w:r>
          </w:p>
        </w:tc>
      </w:tr>
      <w:tr w:rsidR="00BD71D6" w:rsidRPr="00AE08EC" w14:paraId="76A5D735"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09B5557" w14:textId="77777777" w:rsidR="00BD71D6" w:rsidRPr="00AE08EC" w:rsidRDefault="00BD71D6" w:rsidP="000C1D63">
            <w:r w:rsidRPr="00AE08EC">
              <w:t>PIEDMONT COMMUNITY SERVICES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25A8DF"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CC4AAE"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D59BC9D" w14:textId="77777777" w:rsidR="00BD71D6" w:rsidRPr="00AE08EC" w:rsidRDefault="00BD71D6" w:rsidP="000C1D63">
            <w:r w:rsidRPr="00AE08EC">
              <w:t>1 </w:t>
            </w:r>
          </w:p>
        </w:tc>
      </w:tr>
      <w:tr w:rsidR="00BD71D6" w:rsidRPr="00AE08EC" w14:paraId="0CEF7ABA"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33DF5FA" w14:textId="77777777" w:rsidR="00BD71D6" w:rsidRPr="00AE08EC" w:rsidRDefault="00BD71D6" w:rsidP="000C1D63">
            <w:r w:rsidRPr="00AE08EC">
              <w:t>PLANNING DISTRICT ONE CSB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125D0D"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887E68"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664EF2" w14:textId="77777777" w:rsidR="00BD71D6" w:rsidRPr="00AE08EC" w:rsidRDefault="00BD71D6" w:rsidP="000C1D63">
            <w:r w:rsidRPr="00AE08EC">
              <w:t>0 </w:t>
            </w:r>
          </w:p>
        </w:tc>
      </w:tr>
      <w:tr w:rsidR="00BD71D6" w:rsidRPr="00AE08EC" w14:paraId="2B6308DA"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A43D8C2" w14:textId="77777777" w:rsidR="00BD71D6" w:rsidRPr="00AE08EC" w:rsidRDefault="00BD71D6" w:rsidP="000C1D63">
            <w:r w:rsidRPr="00AE08EC">
              <w:t>PORTSMOUTH DEPT OF BEHAVIORAL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DF643D"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15693A"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72B3A7" w14:textId="77777777" w:rsidR="00BD71D6" w:rsidRPr="00AE08EC" w:rsidRDefault="00BD71D6" w:rsidP="000C1D63">
            <w:r>
              <w:t>1</w:t>
            </w:r>
          </w:p>
        </w:tc>
      </w:tr>
      <w:tr w:rsidR="00BD71D6" w:rsidRPr="00AE08EC" w14:paraId="600E0DB8"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1575E5A" w14:textId="77777777" w:rsidR="00BD71D6" w:rsidRPr="00AE08EC" w:rsidRDefault="00BD71D6" w:rsidP="000C1D63">
            <w:r w:rsidRPr="00AE08EC">
              <w:t>PRINCE WILLIAM COUNTY CSB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FCB5D4A" w14:textId="77777777" w:rsidR="00BD71D6" w:rsidRPr="00AE08EC" w:rsidRDefault="00BD71D6" w:rsidP="000C1D63">
            <w:r w:rsidRPr="00AE08EC">
              <w:t>1 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C6BB5F"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0EFD09" w14:textId="77777777" w:rsidR="00BD71D6" w:rsidRPr="00AE08EC" w:rsidRDefault="00BD71D6" w:rsidP="000C1D63">
            <w:r>
              <w:t>1</w:t>
            </w:r>
            <w:r w:rsidRPr="00AE08EC">
              <w:t> </w:t>
            </w:r>
          </w:p>
        </w:tc>
      </w:tr>
      <w:tr w:rsidR="00BD71D6" w:rsidRPr="00AE08EC" w14:paraId="11665CE5"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63148AD" w14:textId="77777777" w:rsidR="00BD71D6" w:rsidRPr="00AE08EC" w:rsidRDefault="00BD71D6" w:rsidP="000C1D63">
            <w:r w:rsidRPr="00AE08EC">
              <w:t>RAPPAHANNOCK AREA COMMUNITY SERVICES BRD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BBDDFD9"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418137" w14:textId="77777777" w:rsidR="00BD71D6" w:rsidRPr="00AE08EC" w:rsidRDefault="00BD71D6" w:rsidP="000C1D63">
            <w:r>
              <w:t>1</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206FEB5" w14:textId="77777777" w:rsidR="00BD71D6" w:rsidRPr="00AE08EC" w:rsidRDefault="00BD71D6" w:rsidP="000C1D63">
            <w:r>
              <w:t>3</w:t>
            </w:r>
            <w:r w:rsidRPr="00AE08EC">
              <w:t> </w:t>
            </w:r>
          </w:p>
        </w:tc>
      </w:tr>
      <w:tr w:rsidR="00BD71D6" w:rsidRPr="00AE08EC" w14:paraId="027A53E2"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F06697A" w14:textId="77777777" w:rsidR="00BD71D6" w:rsidRPr="00AE08EC" w:rsidRDefault="00BD71D6" w:rsidP="000C1D63">
            <w:r w:rsidRPr="00AE08EC">
              <w:t>RAPPAHANNOCK RAPIDAN CSB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092E35" w14:textId="77777777" w:rsidR="00BD71D6" w:rsidRPr="00AE08EC" w:rsidRDefault="00BD71D6" w:rsidP="000C1D63">
            <w:r>
              <w:t>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F3E8CA1" w14:textId="77777777" w:rsidR="00BD71D6" w:rsidRPr="00AE08EC" w:rsidRDefault="00BD71D6" w:rsidP="000C1D63">
            <w:r>
              <w:t>1</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DA5F37A" w14:textId="77777777" w:rsidR="00BD71D6" w:rsidRPr="00AE08EC" w:rsidRDefault="00BD71D6" w:rsidP="000C1D63">
            <w:r>
              <w:t>3</w:t>
            </w:r>
          </w:p>
        </w:tc>
      </w:tr>
      <w:tr w:rsidR="00BD71D6" w:rsidRPr="00AE08EC" w14:paraId="5DC62F1D"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9F0C04C" w14:textId="77777777" w:rsidR="00BD71D6" w:rsidRPr="00AE08EC" w:rsidRDefault="00BD71D6" w:rsidP="000C1D63">
            <w:r w:rsidRPr="00AE08EC">
              <w:t>REGION TEN CMMNTY SVCS BRD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0DEA1F"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4DB6ED1"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3733AD" w14:textId="77777777" w:rsidR="00BD71D6" w:rsidRPr="00AE08EC" w:rsidRDefault="00BD71D6" w:rsidP="000C1D63">
            <w:r w:rsidRPr="00AE08EC">
              <w:t>1 </w:t>
            </w:r>
          </w:p>
        </w:tc>
      </w:tr>
      <w:tr w:rsidR="00BD71D6" w:rsidRPr="00AE08EC" w14:paraId="69A47F1D"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70A5F61" w14:textId="77777777" w:rsidR="00BD71D6" w:rsidRPr="00AE08EC" w:rsidRDefault="00BD71D6" w:rsidP="000C1D63">
            <w:r w:rsidRPr="00AE08EC">
              <w:t>RICHMOND BHVRL HLTH AUTHORITY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3F9B8AD"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E2E6D50"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244CD5" w14:textId="77777777" w:rsidR="00BD71D6" w:rsidRPr="00AE08EC" w:rsidRDefault="00BD71D6" w:rsidP="000C1D63">
            <w:r w:rsidRPr="00AE08EC">
              <w:t>1 </w:t>
            </w:r>
          </w:p>
        </w:tc>
      </w:tr>
      <w:tr w:rsidR="00BD71D6" w:rsidRPr="00AE08EC" w14:paraId="12A30C42"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6AD5F90" w14:textId="77777777" w:rsidR="00BD71D6" w:rsidRPr="00AE08EC" w:rsidRDefault="00BD71D6" w:rsidP="000C1D63">
            <w:r w:rsidRPr="00AE08EC">
              <w:t>ROCKBRIDGE AREA COMMUNITY SVS BOARD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3803F6"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FCB662"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ED820D" w14:textId="77777777" w:rsidR="00BD71D6" w:rsidRPr="00AE08EC" w:rsidRDefault="00BD71D6" w:rsidP="000C1D63">
            <w:r w:rsidRPr="00AE08EC">
              <w:t>0 </w:t>
            </w:r>
          </w:p>
        </w:tc>
      </w:tr>
      <w:tr w:rsidR="00BD71D6" w:rsidRPr="00AE08EC" w14:paraId="5B56A535"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41A0A29" w14:textId="77777777" w:rsidR="00BD71D6" w:rsidRPr="00AE08EC" w:rsidRDefault="00BD71D6" w:rsidP="000C1D63">
            <w:r w:rsidRPr="00AE08EC">
              <w:t>SOUTHSIDE CSB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60473A0"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D4ABD3"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D08A4F" w14:textId="77777777" w:rsidR="00BD71D6" w:rsidRPr="00AE08EC" w:rsidRDefault="00BD71D6" w:rsidP="000C1D63">
            <w:r>
              <w:t>1</w:t>
            </w:r>
          </w:p>
        </w:tc>
      </w:tr>
      <w:tr w:rsidR="00BD71D6" w:rsidRPr="00AE08EC" w14:paraId="32160764"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60CB80D" w14:textId="77777777" w:rsidR="00BD71D6" w:rsidRPr="00AE08EC" w:rsidRDefault="00BD71D6" w:rsidP="000C1D63">
            <w:r w:rsidRPr="00AE08EC">
              <w:t>VALLEY CSB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FD88D6"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769D6"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5240664" w14:textId="77777777" w:rsidR="00BD71D6" w:rsidRPr="00AE08EC" w:rsidRDefault="00BD71D6" w:rsidP="000C1D63">
            <w:r>
              <w:t>1</w:t>
            </w:r>
          </w:p>
        </w:tc>
      </w:tr>
      <w:tr w:rsidR="00BD71D6" w:rsidRPr="00AE08EC" w14:paraId="5034A1CA"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22651BC" w14:textId="77777777" w:rsidR="00BD71D6" w:rsidRPr="00AE08EC" w:rsidRDefault="00BD71D6" w:rsidP="000C1D63">
            <w:r w:rsidRPr="00AE08EC">
              <w:t>WESTERN TIDEWATER COMMUNITY SERVICES BOA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31A5AEF"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1F612A" w14:textId="77777777" w:rsidR="00BD71D6" w:rsidRPr="00AE08EC" w:rsidRDefault="00BD71D6" w:rsidP="000C1D63">
            <w:r w:rsidRPr="00AE08EC">
              <w:t>0 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DF2FAC" w14:textId="77777777" w:rsidR="00BD71D6" w:rsidRPr="00AE08EC" w:rsidRDefault="00BD71D6" w:rsidP="000C1D63">
            <w:r w:rsidRPr="00AE08EC">
              <w:t>0 </w:t>
            </w:r>
          </w:p>
        </w:tc>
      </w:tr>
      <w:tr w:rsidR="00BD71D6" w:rsidRPr="00AE08EC" w14:paraId="19C7C4BD" w14:textId="77777777" w:rsidTr="000C1D63">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E2FA717" w14:textId="77777777" w:rsidR="00BD71D6" w:rsidRPr="00AE08EC" w:rsidRDefault="00BD71D6" w:rsidP="000C1D63">
            <w:r w:rsidRPr="00AE08EC">
              <w:rPr>
                <w:b/>
                <w:bCs/>
              </w:rPr>
              <w:t>TOTALS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529D5A0" w14:textId="77777777" w:rsidR="00BD71D6" w:rsidRPr="00AE08EC" w:rsidRDefault="00BD71D6" w:rsidP="000C1D63">
            <w:r>
              <w:t>6</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F544C6" w14:textId="77777777" w:rsidR="00BD71D6" w:rsidRPr="00AE08EC" w:rsidRDefault="00BD71D6" w:rsidP="000C1D63">
            <w:r>
              <w:t>4</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5C3E1E" w14:textId="77777777" w:rsidR="00BD71D6" w:rsidRPr="00AE08EC" w:rsidRDefault="00BD71D6" w:rsidP="000C1D63">
            <w:r>
              <w:t>42</w:t>
            </w:r>
          </w:p>
        </w:tc>
      </w:tr>
    </w:tbl>
    <w:p w14:paraId="5FAA2A8D" w14:textId="1E2F4F6C" w:rsidR="00BD71D6" w:rsidRDefault="00BD71D6" w:rsidP="00234570">
      <w:pPr>
        <w:pStyle w:val="ListParagraph"/>
        <w:tabs>
          <w:tab w:val="center" w:pos="4950"/>
        </w:tabs>
        <w:autoSpaceDE w:val="0"/>
        <w:autoSpaceDN w:val="0"/>
        <w:adjustRightInd w:val="0"/>
        <w:spacing w:after="0" w:line="240" w:lineRule="auto"/>
        <w:ind w:left="0"/>
        <w:rPr>
          <w:rFonts w:ascii="Times New Roman" w:hAnsi="Times New Roman"/>
          <w:b/>
          <w:sz w:val="24"/>
          <w:szCs w:val="24"/>
        </w:rPr>
      </w:pPr>
    </w:p>
    <w:p w14:paraId="1806A0CD" w14:textId="77777777" w:rsidR="00BD71D6" w:rsidRPr="003937E2" w:rsidRDefault="00BD71D6" w:rsidP="00234570">
      <w:pPr>
        <w:pStyle w:val="ListParagraph"/>
        <w:tabs>
          <w:tab w:val="center" w:pos="4950"/>
        </w:tabs>
        <w:autoSpaceDE w:val="0"/>
        <w:autoSpaceDN w:val="0"/>
        <w:adjustRightInd w:val="0"/>
        <w:spacing w:after="0" w:line="240" w:lineRule="auto"/>
        <w:ind w:left="0"/>
        <w:rPr>
          <w:rFonts w:ascii="Times New Roman" w:hAnsi="Times New Roman"/>
          <w:b/>
          <w:sz w:val="24"/>
          <w:szCs w:val="24"/>
        </w:rPr>
      </w:pPr>
    </w:p>
    <w:p w14:paraId="422D791C" w14:textId="4CFD69F9" w:rsidR="00560DEA" w:rsidRPr="00E35099" w:rsidRDefault="00560DEA" w:rsidP="00D0449C">
      <w:pPr>
        <w:pStyle w:val="ListParagraph"/>
        <w:tabs>
          <w:tab w:val="center" w:pos="4950"/>
        </w:tabs>
        <w:autoSpaceDE w:val="0"/>
        <w:autoSpaceDN w:val="0"/>
        <w:adjustRightInd w:val="0"/>
        <w:spacing w:after="0" w:line="240" w:lineRule="auto"/>
        <w:ind w:left="0"/>
        <w:rPr>
          <w:rFonts w:ascii="Times New Roman" w:hAnsi="Times New Roman"/>
          <w:b/>
          <w:sz w:val="24"/>
          <w:szCs w:val="24"/>
        </w:rPr>
      </w:pPr>
    </w:p>
    <w:p w14:paraId="658BEEF4" w14:textId="77777777" w:rsidR="004842E5" w:rsidRPr="003937E2" w:rsidRDefault="004842E5" w:rsidP="004842E5">
      <w:pPr>
        <w:rPr>
          <w:b/>
          <w:color w:val="000000" w:themeColor="text1"/>
          <w:sz w:val="36"/>
          <w:szCs w:val="36"/>
        </w:rPr>
      </w:pPr>
      <w:r w:rsidRPr="003937E2">
        <w:rPr>
          <w:b/>
          <w:color w:val="000000" w:themeColor="text1"/>
          <w:sz w:val="36"/>
          <w:szCs w:val="36"/>
        </w:rPr>
        <w:t>Conclusion</w:t>
      </w:r>
    </w:p>
    <w:p w14:paraId="445AE0EE" w14:textId="77777777" w:rsidR="004842E5" w:rsidRPr="003937E2" w:rsidRDefault="004842E5" w:rsidP="004842E5">
      <w:pPr>
        <w:rPr>
          <w:b/>
          <w:color w:val="000000" w:themeColor="text1"/>
        </w:rPr>
      </w:pPr>
    </w:p>
    <w:p w14:paraId="6D73DF94" w14:textId="07A9464C" w:rsidR="006538EC" w:rsidRPr="003937E2" w:rsidRDefault="004842E5" w:rsidP="00234570">
      <w:pPr>
        <w:pStyle w:val="BodyText"/>
        <w:spacing w:before="2" w:after="0" w:line="228" w:lineRule="auto"/>
        <w:rPr>
          <w:b/>
          <w:bCs/>
          <w:color w:val="000000" w:themeColor="text1"/>
        </w:rPr>
      </w:pPr>
      <w:r w:rsidRPr="003937E2">
        <w:rPr>
          <w:color w:val="000000" w:themeColor="text1"/>
        </w:rPr>
        <w:t xml:space="preserve">DBHDS continues to work with </w:t>
      </w:r>
      <w:r w:rsidR="00E43137">
        <w:rPr>
          <w:color w:val="000000" w:themeColor="text1"/>
        </w:rPr>
        <w:t xml:space="preserve">the CSBs and </w:t>
      </w:r>
      <w:r w:rsidRPr="003937E2">
        <w:rPr>
          <w:color w:val="000000" w:themeColor="text1"/>
        </w:rPr>
        <w:t xml:space="preserve">families of individuals </w:t>
      </w:r>
      <w:r w:rsidR="000D598C" w:rsidRPr="003937E2">
        <w:rPr>
          <w:color w:val="000000" w:themeColor="text1"/>
        </w:rPr>
        <w:t xml:space="preserve">in need of </w:t>
      </w:r>
      <w:r w:rsidR="005C6463">
        <w:rPr>
          <w:color w:val="000000" w:themeColor="text1"/>
        </w:rPr>
        <w:t xml:space="preserve">supports </w:t>
      </w:r>
      <w:r w:rsidR="000D598C" w:rsidRPr="003937E2">
        <w:rPr>
          <w:color w:val="000000" w:themeColor="text1"/>
        </w:rPr>
        <w:t>to ensure th</w:t>
      </w:r>
      <w:r w:rsidR="00E43137">
        <w:rPr>
          <w:color w:val="000000" w:themeColor="text1"/>
        </w:rPr>
        <w:t xml:space="preserve">at there is </w:t>
      </w:r>
      <w:r w:rsidR="000D598C" w:rsidRPr="003937E2">
        <w:rPr>
          <w:color w:val="000000" w:themeColor="text1"/>
        </w:rPr>
        <w:t xml:space="preserve">access to those </w:t>
      </w:r>
      <w:r w:rsidR="00E43137">
        <w:rPr>
          <w:color w:val="000000" w:themeColor="text1"/>
        </w:rPr>
        <w:t xml:space="preserve">DD waiver </w:t>
      </w:r>
      <w:r w:rsidR="000D598C" w:rsidRPr="003937E2">
        <w:rPr>
          <w:color w:val="000000" w:themeColor="text1"/>
        </w:rPr>
        <w:t>services most appropriate for the needs</w:t>
      </w:r>
      <w:r w:rsidR="00E43137">
        <w:rPr>
          <w:color w:val="000000" w:themeColor="text1"/>
        </w:rPr>
        <w:t xml:space="preserve"> of individuals and their families</w:t>
      </w:r>
      <w:r w:rsidR="000D598C" w:rsidRPr="003937E2">
        <w:rPr>
          <w:color w:val="000000" w:themeColor="text1"/>
        </w:rPr>
        <w:t xml:space="preserve">. </w:t>
      </w:r>
      <w:r w:rsidR="00842A7C">
        <w:rPr>
          <w:color w:val="000000" w:themeColor="text1"/>
        </w:rPr>
        <w:t xml:space="preserve">This </w:t>
      </w:r>
      <w:r w:rsidR="008D6844">
        <w:rPr>
          <w:color w:val="000000" w:themeColor="text1"/>
        </w:rPr>
        <w:t>includes the allocation of newly funded slots</w:t>
      </w:r>
      <w:r w:rsidR="009E2B2C">
        <w:rPr>
          <w:color w:val="000000" w:themeColor="text1"/>
        </w:rPr>
        <w:t xml:space="preserve"> when available</w:t>
      </w:r>
      <w:r w:rsidR="008D6844">
        <w:rPr>
          <w:color w:val="000000" w:themeColor="text1"/>
        </w:rPr>
        <w:t xml:space="preserve">, reassignment of vacated slots, and </w:t>
      </w:r>
      <w:r w:rsidR="00842A7C">
        <w:rPr>
          <w:color w:val="000000" w:themeColor="text1"/>
        </w:rPr>
        <w:t xml:space="preserve">the assignment of emergency or reserve slots to handle a crisis or </w:t>
      </w:r>
      <w:r w:rsidR="009E2B2C">
        <w:rPr>
          <w:color w:val="000000" w:themeColor="text1"/>
        </w:rPr>
        <w:t>ensure</w:t>
      </w:r>
      <w:r w:rsidR="00842A7C">
        <w:rPr>
          <w:color w:val="000000" w:themeColor="text1"/>
        </w:rPr>
        <w:t xml:space="preserve"> that the changing needs of those who currently occupy a slot are met. </w:t>
      </w:r>
      <w:r w:rsidR="000D598C" w:rsidRPr="003937E2">
        <w:rPr>
          <w:color w:val="000000" w:themeColor="text1"/>
        </w:rPr>
        <w:t>DBHDS also continues to</w:t>
      </w:r>
      <w:r w:rsidR="0069478B" w:rsidRPr="003937E2">
        <w:rPr>
          <w:color w:val="000000" w:themeColor="text1"/>
        </w:rPr>
        <w:t xml:space="preserve"> work to </w:t>
      </w:r>
      <w:r w:rsidR="00842A7C">
        <w:rPr>
          <w:color w:val="000000" w:themeColor="text1"/>
        </w:rPr>
        <w:t>confirm</w:t>
      </w:r>
      <w:r w:rsidR="0069478B" w:rsidRPr="003937E2">
        <w:rPr>
          <w:color w:val="000000" w:themeColor="text1"/>
        </w:rPr>
        <w:t xml:space="preserve"> that the waivers </w:t>
      </w:r>
      <w:r w:rsidR="00842A7C">
        <w:rPr>
          <w:color w:val="000000" w:themeColor="text1"/>
        </w:rPr>
        <w:t xml:space="preserve">funded </w:t>
      </w:r>
      <w:r w:rsidR="0069478B" w:rsidRPr="003937E2">
        <w:rPr>
          <w:color w:val="000000" w:themeColor="text1"/>
        </w:rPr>
        <w:t xml:space="preserve">to serve Virginians with </w:t>
      </w:r>
      <w:r w:rsidR="00842A7C">
        <w:rPr>
          <w:color w:val="000000" w:themeColor="text1"/>
        </w:rPr>
        <w:t xml:space="preserve">developmental </w:t>
      </w:r>
      <w:r w:rsidR="0069478B" w:rsidRPr="003937E2">
        <w:rPr>
          <w:color w:val="000000" w:themeColor="text1"/>
        </w:rPr>
        <w:t>disabilities are being used as effectively as possible.</w:t>
      </w:r>
    </w:p>
    <w:sectPr w:rsidR="006538EC" w:rsidRPr="003937E2" w:rsidSect="001C7944">
      <w:footerReference w:type="default" r:id="rId15"/>
      <w:type w:val="continuous"/>
      <w:pgSz w:w="12240" w:h="15840"/>
      <w:pgMar w:top="1440" w:right="1080" w:bottom="1440" w:left="1080" w:header="720" w:footer="53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CA1C2" w14:textId="77777777" w:rsidR="00D93081" w:rsidRDefault="00D93081" w:rsidP="00ED18B1">
      <w:r>
        <w:separator/>
      </w:r>
    </w:p>
  </w:endnote>
  <w:endnote w:type="continuationSeparator" w:id="0">
    <w:p w14:paraId="2B1587FE" w14:textId="77777777" w:rsidR="00D93081" w:rsidRDefault="00D93081" w:rsidP="00ED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6FF" w:usb1="420024FF" w:usb2="02000000" w:usb3="00000000" w:csb0="0000019F" w:csb1="00000000"/>
  </w:font>
  <w:font w:name="PT Serif">
    <w:charset w:val="00"/>
    <w:family w:val="roman"/>
    <w:pitch w:val="variable"/>
    <w:sig w:usb0="A00002EF" w:usb1="5000204B" w:usb2="00000000" w:usb3="00000000" w:csb0="00000097"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30E0" w14:textId="77777777" w:rsidR="008D6844" w:rsidRDefault="008D6844" w:rsidP="005018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1EC63D" w14:textId="77777777" w:rsidR="008D6844" w:rsidRDefault="008D6844" w:rsidP="005018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74AC" w14:textId="77777777" w:rsidR="008D6844" w:rsidRPr="00E84490" w:rsidRDefault="008D6844" w:rsidP="005018DF">
    <w:pPr>
      <w:jc w:val="center"/>
      <w:outlineLvl w:val="0"/>
      <w:rPr>
        <w:rFonts w:ascii="Calibri" w:hAnsi="Calibri" w:cs="Tahoma"/>
        <w:b/>
        <w:smallCaps/>
        <w:color w:val="003366"/>
        <w:sz w:val="16"/>
        <w:szCs w:val="16"/>
      </w:rPr>
    </w:pPr>
    <w:r w:rsidRPr="00E84490">
      <w:rPr>
        <w:rFonts w:ascii="Calibri" w:hAnsi="Calibri" w:cs="Tahoma"/>
        <w:b/>
        <w:smallCaps/>
        <w:color w:val="003366"/>
        <w:sz w:val="16"/>
        <w:szCs w:val="16"/>
      </w:rPr>
      <w:t>1220 Bank Street • P.O. Box 1797 • Richmond, Virginia 23218-1797</w:t>
    </w:r>
  </w:p>
  <w:p w14:paraId="01E7C2E7" w14:textId="77777777" w:rsidR="008D6844" w:rsidRPr="00E84490" w:rsidRDefault="008D6844" w:rsidP="005018DF">
    <w:pPr>
      <w:jc w:val="center"/>
      <w:rPr>
        <w:rFonts w:ascii="Calibri" w:hAnsi="Calibri" w:cs="Estrangelo Edessa"/>
        <w:b/>
        <w:smallCaps/>
        <w:color w:val="003366"/>
        <w:sz w:val="16"/>
        <w:szCs w:val="16"/>
      </w:rPr>
    </w:pPr>
    <w:r w:rsidRPr="00E84490">
      <w:rPr>
        <w:rFonts w:ascii="Calibri" w:hAnsi="Calibri"/>
        <w:b/>
        <w:smallCaps/>
        <w:color w:val="003366"/>
        <w:sz w:val="16"/>
        <w:szCs w:val="16"/>
      </w:rPr>
      <w:t xml:space="preserve">Phone: (804) 786-3921 • Fax: (804) 371-6638 • Web site: </w:t>
    </w:r>
    <w:hyperlink r:id="rId1" w:history="1">
      <w:r w:rsidRPr="00E84490">
        <w:rPr>
          <w:rStyle w:val="Hyperlink"/>
          <w:rFonts w:ascii="Calibri" w:hAnsi="Calibri"/>
          <w:b/>
          <w:smallCaps/>
          <w:color w:val="003366"/>
          <w:sz w:val="16"/>
          <w:szCs w:val="16"/>
        </w:rPr>
        <w:t>www.dbhds.virginia.gov</w:t>
      </w:r>
    </w:hyperlink>
  </w:p>
  <w:p w14:paraId="332CD848" w14:textId="77777777" w:rsidR="008D6844" w:rsidRDefault="008D6844" w:rsidP="005018DF">
    <w:pPr>
      <w:pStyle w:val="Footer"/>
      <w:jc w:val="center"/>
    </w:pPr>
  </w:p>
  <w:p w14:paraId="5A721D1F" w14:textId="77777777" w:rsidR="008D6844" w:rsidRDefault="008D6844" w:rsidP="005018D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77BE" w14:textId="77777777" w:rsidR="008D6844" w:rsidRDefault="008D6844">
    <w:pPr>
      <w:pStyle w:val="Footer"/>
      <w:jc w:val="center"/>
    </w:pPr>
  </w:p>
  <w:p w14:paraId="375DAF0E" w14:textId="77777777" w:rsidR="008D6844" w:rsidRDefault="008D6844" w:rsidP="005018DF">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698297"/>
      <w:docPartObj>
        <w:docPartGallery w:val="Page Numbers (Bottom of Page)"/>
        <w:docPartUnique/>
      </w:docPartObj>
    </w:sdtPr>
    <w:sdtEndPr>
      <w:rPr>
        <w:noProof/>
      </w:rPr>
    </w:sdtEndPr>
    <w:sdtContent>
      <w:p w14:paraId="5CC715B2" w14:textId="1862C906" w:rsidR="008D6844" w:rsidRDefault="008D6844">
        <w:pPr>
          <w:pStyle w:val="Footer"/>
          <w:jc w:val="center"/>
        </w:pPr>
        <w:r>
          <w:fldChar w:fldCharType="begin"/>
        </w:r>
        <w:r>
          <w:instrText xml:space="preserve"> PAGE   \* MERGEFORMAT </w:instrText>
        </w:r>
        <w:r>
          <w:fldChar w:fldCharType="separate"/>
        </w:r>
        <w:r w:rsidR="00ED4509">
          <w:rPr>
            <w:noProof/>
          </w:rPr>
          <w:t>10</w:t>
        </w:r>
        <w:r>
          <w:rPr>
            <w:noProof/>
          </w:rPr>
          <w:fldChar w:fldCharType="end"/>
        </w:r>
      </w:p>
    </w:sdtContent>
  </w:sdt>
  <w:p w14:paraId="5C984686" w14:textId="77777777" w:rsidR="008D6844" w:rsidRDefault="008D6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3C182" w14:textId="77777777" w:rsidR="00D93081" w:rsidRDefault="00D93081" w:rsidP="00ED18B1">
      <w:r>
        <w:separator/>
      </w:r>
    </w:p>
  </w:footnote>
  <w:footnote w:type="continuationSeparator" w:id="0">
    <w:p w14:paraId="0CCE3A12" w14:textId="77777777" w:rsidR="00D93081" w:rsidRDefault="00D93081" w:rsidP="00ED1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C6B"/>
    <w:multiLevelType w:val="hybridMultilevel"/>
    <w:tmpl w:val="0436CF7A"/>
    <w:lvl w:ilvl="0" w:tplc="22C06230">
      <w:start w:val="1"/>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465394"/>
    <w:multiLevelType w:val="hybridMultilevel"/>
    <w:tmpl w:val="17D49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032F8"/>
    <w:multiLevelType w:val="hybridMultilevel"/>
    <w:tmpl w:val="7482057C"/>
    <w:lvl w:ilvl="0" w:tplc="914CB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D53434"/>
    <w:multiLevelType w:val="hybridMultilevel"/>
    <w:tmpl w:val="8CF64C30"/>
    <w:lvl w:ilvl="0" w:tplc="63925F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B254FE"/>
    <w:multiLevelType w:val="hybridMultilevel"/>
    <w:tmpl w:val="8CF64C30"/>
    <w:lvl w:ilvl="0" w:tplc="63925F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445B8E"/>
    <w:multiLevelType w:val="hybridMultilevel"/>
    <w:tmpl w:val="A1A85510"/>
    <w:lvl w:ilvl="0" w:tplc="577EE988">
      <w:start w:val="1"/>
      <w:numFmt w:val="upperLetter"/>
      <w:lvlText w:val="%1."/>
      <w:lvlJc w:val="left"/>
      <w:pPr>
        <w:ind w:left="720" w:hanging="360"/>
      </w:pPr>
      <w:rPr>
        <w:rFonts w:ascii="Arial" w:eastAsiaTheme="minorEastAsia"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662901"/>
    <w:multiLevelType w:val="hybridMultilevel"/>
    <w:tmpl w:val="84D41990"/>
    <w:lvl w:ilvl="0" w:tplc="6D88999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42BA5"/>
    <w:multiLevelType w:val="hybridMultilevel"/>
    <w:tmpl w:val="8CF64C30"/>
    <w:lvl w:ilvl="0" w:tplc="63925F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0A20AB"/>
    <w:multiLevelType w:val="hybridMultilevel"/>
    <w:tmpl w:val="8CF64C30"/>
    <w:lvl w:ilvl="0" w:tplc="63925F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BE793B"/>
    <w:multiLevelType w:val="hybridMultilevel"/>
    <w:tmpl w:val="423C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712C4"/>
    <w:multiLevelType w:val="hybridMultilevel"/>
    <w:tmpl w:val="9F947CE4"/>
    <w:lvl w:ilvl="0" w:tplc="FAF2B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1F2EDB"/>
    <w:multiLevelType w:val="hybridMultilevel"/>
    <w:tmpl w:val="303CB96C"/>
    <w:lvl w:ilvl="0" w:tplc="8204692C">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B637C2C"/>
    <w:multiLevelType w:val="hybridMultilevel"/>
    <w:tmpl w:val="F00A383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D6227B"/>
    <w:multiLevelType w:val="hybridMultilevel"/>
    <w:tmpl w:val="EB8CE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D07ABE"/>
    <w:multiLevelType w:val="hybridMultilevel"/>
    <w:tmpl w:val="BE2AFE7E"/>
    <w:lvl w:ilvl="0" w:tplc="53DA5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536F3D"/>
    <w:multiLevelType w:val="hybridMultilevel"/>
    <w:tmpl w:val="B0AC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AE3580"/>
    <w:multiLevelType w:val="hybridMultilevel"/>
    <w:tmpl w:val="6D76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660AE7"/>
    <w:multiLevelType w:val="hybridMultilevel"/>
    <w:tmpl w:val="9AA2BA30"/>
    <w:lvl w:ilvl="0" w:tplc="5E24F2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28066755">
    <w:abstractNumId w:val="16"/>
  </w:num>
  <w:num w:numId="2" w16cid:durableId="358701670">
    <w:abstractNumId w:val="15"/>
  </w:num>
  <w:num w:numId="3" w16cid:durableId="1264337372">
    <w:abstractNumId w:val="6"/>
  </w:num>
  <w:num w:numId="4" w16cid:durableId="2055303238">
    <w:abstractNumId w:val="1"/>
  </w:num>
  <w:num w:numId="5" w16cid:durableId="1467746928">
    <w:abstractNumId w:val="5"/>
  </w:num>
  <w:num w:numId="6" w16cid:durableId="1387224016">
    <w:abstractNumId w:val="10"/>
  </w:num>
  <w:num w:numId="7" w16cid:durableId="1245340898">
    <w:abstractNumId w:val="4"/>
  </w:num>
  <w:num w:numId="8" w16cid:durableId="827206292">
    <w:abstractNumId w:val="3"/>
  </w:num>
  <w:num w:numId="9" w16cid:durableId="1304627692">
    <w:abstractNumId w:val="8"/>
  </w:num>
  <w:num w:numId="10" w16cid:durableId="1095438773">
    <w:abstractNumId w:val="7"/>
  </w:num>
  <w:num w:numId="11" w16cid:durableId="1521550352">
    <w:abstractNumId w:val="13"/>
  </w:num>
  <w:num w:numId="12" w16cid:durableId="1516267417">
    <w:abstractNumId w:val="9"/>
  </w:num>
  <w:num w:numId="13" w16cid:durableId="1235550527">
    <w:abstractNumId w:val="12"/>
  </w:num>
  <w:num w:numId="14" w16cid:durableId="745420153">
    <w:abstractNumId w:val="17"/>
  </w:num>
  <w:num w:numId="15" w16cid:durableId="1525553094">
    <w:abstractNumId w:val="0"/>
  </w:num>
  <w:num w:numId="16" w16cid:durableId="1619295556">
    <w:abstractNumId w:val="2"/>
  </w:num>
  <w:num w:numId="17" w16cid:durableId="1162354027">
    <w:abstractNumId w:val="11"/>
  </w:num>
  <w:num w:numId="18" w16cid:durableId="7350540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C92"/>
    <w:rsid w:val="00010D6C"/>
    <w:rsid w:val="000166AB"/>
    <w:rsid w:val="00024D80"/>
    <w:rsid w:val="000474C8"/>
    <w:rsid w:val="00051840"/>
    <w:rsid w:val="000742DF"/>
    <w:rsid w:val="00082066"/>
    <w:rsid w:val="000B38F7"/>
    <w:rsid w:val="000D598C"/>
    <w:rsid w:val="000D7E81"/>
    <w:rsid w:val="001004FD"/>
    <w:rsid w:val="00104584"/>
    <w:rsid w:val="00105FFB"/>
    <w:rsid w:val="00114A3D"/>
    <w:rsid w:val="0011680F"/>
    <w:rsid w:val="00170C7C"/>
    <w:rsid w:val="0018352F"/>
    <w:rsid w:val="001846FD"/>
    <w:rsid w:val="00185B91"/>
    <w:rsid w:val="001879AC"/>
    <w:rsid w:val="0019353F"/>
    <w:rsid w:val="001B0C74"/>
    <w:rsid w:val="001B1C53"/>
    <w:rsid w:val="001B216C"/>
    <w:rsid w:val="001B3BAF"/>
    <w:rsid w:val="001C44C0"/>
    <w:rsid w:val="001C7944"/>
    <w:rsid w:val="001C7A05"/>
    <w:rsid w:val="001F12CC"/>
    <w:rsid w:val="0020208E"/>
    <w:rsid w:val="00223375"/>
    <w:rsid w:val="00232A77"/>
    <w:rsid w:val="00234570"/>
    <w:rsid w:val="00235AEF"/>
    <w:rsid w:val="00251647"/>
    <w:rsid w:val="00271DBA"/>
    <w:rsid w:val="00287EAA"/>
    <w:rsid w:val="002A7C0E"/>
    <w:rsid w:val="002D06F5"/>
    <w:rsid w:val="002E4AC5"/>
    <w:rsid w:val="00300F0B"/>
    <w:rsid w:val="00305485"/>
    <w:rsid w:val="00307AC2"/>
    <w:rsid w:val="0032343E"/>
    <w:rsid w:val="00324242"/>
    <w:rsid w:val="003307DF"/>
    <w:rsid w:val="00333F18"/>
    <w:rsid w:val="0034111F"/>
    <w:rsid w:val="00347D45"/>
    <w:rsid w:val="00352B3F"/>
    <w:rsid w:val="00382644"/>
    <w:rsid w:val="00385934"/>
    <w:rsid w:val="003937E2"/>
    <w:rsid w:val="003C2E66"/>
    <w:rsid w:val="003D215C"/>
    <w:rsid w:val="003D373A"/>
    <w:rsid w:val="003F4960"/>
    <w:rsid w:val="0040327F"/>
    <w:rsid w:val="0040732C"/>
    <w:rsid w:val="0041270F"/>
    <w:rsid w:val="004377AF"/>
    <w:rsid w:val="00470A73"/>
    <w:rsid w:val="004766D4"/>
    <w:rsid w:val="004842E5"/>
    <w:rsid w:val="004861FA"/>
    <w:rsid w:val="004914F4"/>
    <w:rsid w:val="004B3967"/>
    <w:rsid w:val="004C41D3"/>
    <w:rsid w:val="004F58B3"/>
    <w:rsid w:val="005018DF"/>
    <w:rsid w:val="00504054"/>
    <w:rsid w:val="00505949"/>
    <w:rsid w:val="00512CC6"/>
    <w:rsid w:val="00517F65"/>
    <w:rsid w:val="00521C2E"/>
    <w:rsid w:val="00560DEA"/>
    <w:rsid w:val="005B3759"/>
    <w:rsid w:val="005B7C18"/>
    <w:rsid w:val="005C005C"/>
    <w:rsid w:val="005C6463"/>
    <w:rsid w:val="005E0DE2"/>
    <w:rsid w:val="005E3B02"/>
    <w:rsid w:val="005E4666"/>
    <w:rsid w:val="005F34CF"/>
    <w:rsid w:val="00605A52"/>
    <w:rsid w:val="00607FDB"/>
    <w:rsid w:val="00620A5F"/>
    <w:rsid w:val="0063697E"/>
    <w:rsid w:val="006538EC"/>
    <w:rsid w:val="006578B0"/>
    <w:rsid w:val="00673D02"/>
    <w:rsid w:val="006741CF"/>
    <w:rsid w:val="00677F6B"/>
    <w:rsid w:val="00693544"/>
    <w:rsid w:val="0069478B"/>
    <w:rsid w:val="00694B8D"/>
    <w:rsid w:val="006A3BFA"/>
    <w:rsid w:val="006B72DD"/>
    <w:rsid w:val="006C3C9F"/>
    <w:rsid w:val="006D3EE1"/>
    <w:rsid w:val="006E7A9F"/>
    <w:rsid w:val="00706DCC"/>
    <w:rsid w:val="007076C4"/>
    <w:rsid w:val="007231FB"/>
    <w:rsid w:val="00732F5E"/>
    <w:rsid w:val="007376C8"/>
    <w:rsid w:val="00741D6B"/>
    <w:rsid w:val="007553E3"/>
    <w:rsid w:val="00760824"/>
    <w:rsid w:val="007A4C80"/>
    <w:rsid w:val="007B06B6"/>
    <w:rsid w:val="007B6C92"/>
    <w:rsid w:val="007C12D7"/>
    <w:rsid w:val="007E5123"/>
    <w:rsid w:val="00820F01"/>
    <w:rsid w:val="00842A7C"/>
    <w:rsid w:val="00862D9C"/>
    <w:rsid w:val="00871943"/>
    <w:rsid w:val="00874FFE"/>
    <w:rsid w:val="00892F65"/>
    <w:rsid w:val="008C0101"/>
    <w:rsid w:val="008D23CF"/>
    <w:rsid w:val="008D6844"/>
    <w:rsid w:val="008E0695"/>
    <w:rsid w:val="008E705B"/>
    <w:rsid w:val="008F0B87"/>
    <w:rsid w:val="008F0C21"/>
    <w:rsid w:val="00920C48"/>
    <w:rsid w:val="00942FED"/>
    <w:rsid w:val="00966833"/>
    <w:rsid w:val="009717F1"/>
    <w:rsid w:val="00980A25"/>
    <w:rsid w:val="00984ADE"/>
    <w:rsid w:val="00986835"/>
    <w:rsid w:val="009A3913"/>
    <w:rsid w:val="009B0D5A"/>
    <w:rsid w:val="009C4836"/>
    <w:rsid w:val="009D37AD"/>
    <w:rsid w:val="009E2B2C"/>
    <w:rsid w:val="009F468C"/>
    <w:rsid w:val="00A0062F"/>
    <w:rsid w:val="00A02088"/>
    <w:rsid w:val="00A2696B"/>
    <w:rsid w:val="00A45E64"/>
    <w:rsid w:val="00AC62A6"/>
    <w:rsid w:val="00AD15E7"/>
    <w:rsid w:val="00AD6390"/>
    <w:rsid w:val="00B02834"/>
    <w:rsid w:val="00B51705"/>
    <w:rsid w:val="00B66642"/>
    <w:rsid w:val="00B73481"/>
    <w:rsid w:val="00B87BE8"/>
    <w:rsid w:val="00B9137F"/>
    <w:rsid w:val="00B919B0"/>
    <w:rsid w:val="00BD013E"/>
    <w:rsid w:val="00BD71D6"/>
    <w:rsid w:val="00C64528"/>
    <w:rsid w:val="00C77310"/>
    <w:rsid w:val="00C9332A"/>
    <w:rsid w:val="00CA6295"/>
    <w:rsid w:val="00CD3F9F"/>
    <w:rsid w:val="00CF3438"/>
    <w:rsid w:val="00CF4536"/>
    <w:rsid w:val="00D0449C"/>
    <w:rsid w:val="00D17290"/>
    <w:rsid w:val="00D400DA"/>
    <w:rsid w:val="00D4091B"/>
    <w:rsid w:val="00D63C53"/>
    <w:rsid w:val="00D655E8"/>
    <w:rsid w:val="00D71506"/>
    <w:rsid w:val="00D83DC0"/>
    <w:rsid w:val="00D93081"/>
    <w:rsid w:val="00DA3584"/>
    <w:rsid w:val="00DB6E71"/>
    <w:rsid w:val="00DC00F1"/>
    <w:rsid w:val="00DE0A45"/>
    <w:rsid w:val="00E14738"/>
    <w:rsid w:val="00E20FE4"/>
    <w:rsid w:val="00E32900"/>
    <w:rsid w:val="00E35099"/>
    <w:rsid w:val="00E43137"/>
    <w:rsid w:val="00E631AD"/>
    <w:rsid w:val="00EA338C"/>
    <w:rsid w:val="00EB1C63"/>
    <w:rsid w:val="00EB6C0B"/>
    <w:rsid w:val="00ED18B1"/>
    <w:rsid w:val="00ED4509"/>
    <w:rsid w:val="00ED4A67"/>
    <w:rsid w:val="00F1192F"/>
    <w:rsid w:val="00F13694"/>
    <w:rsid w:val="00F22560"/>
    <w:rsid w:val="00F36DC6"/>
    <w:rsid w:val="00F55CC3"/>
    <w:rsid w:val="00F6187F"/>
    <w:rsid w:val="00F739B4"/>
    <w:rsid w:val="00F7694A"/>
    <w:rsid w:val="00F8758E"/>
    <w:rsid w:val="00F90BEA"/>
    <w:rsid w:val="00F914A1"/>
    <w:rsid w:val="00FC2A81"/>
    <w:rsid w:val="00FC7325"/>
    <w:rsid w:val="00FF6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12DC0C7"/>
  <w15:docId w15:val="{F182D37F-13D2-4F0D-8842-4AD8E79F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72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D013E"/>
    <w:rPr>
      <w:rFonts w:ascii="Tahoma" w:hAnsi="Tahoma" w:cs="Tahoma"/>
      <w:sz w:val="16"/>
      <w:szCs w:val="16"/>
    </w:rPr>
  </w:style>
  <w:style w:type="character" w:styleId="Hyperlink">
    <w:name w:val="Hyperlink"/>
    <w:basedOn w:val="DefaultParagraphFont"/>
    <w:uiPriority w:val="99"/>
    <w:rsid w:val="000166AB"/>
    <w:rPr>
      <w:color w:val="0000FF"/>
      <w:u w:val="single"/>
    </w:rPr>
  </w:style>
  <w:style w:type="paragraph" w:styleId="NormalWeb">
    <w:name w:val="Normal (Web)"/>
    <w:basedOn w:val="Normal"/>
    <w:rsid w:val="00AD15E7"/>
    <w:pPr>
      <w:spacing w:before="100" w:beforeAutospacing="1" w:after="100" w:afterAutospacing="1"/>
    </w:pPr>
  </w:style>
  <w:style w:type="paragraph" w:styleId="ListParagraph">
    <w:name w:val="List Paragraph"/>
    <w:basedOn w:val="Normal"/>
    <w:uiPriority w:val="34"/>
    <w:qFormat/>
    <w:rsid w:val="00ED18B1"/>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ED18B1"/>
    <w:pPr>
      <w:tabs>
        <w:tab w:val="center" w:pos="4680"/>
        <w:tab w:val="right" w:pos="9360"/>
      </w:tabs>
    </w:pPr>
  </w:style>
  <w:style w:type="character" w:customStyle="1" w:styleId="HeaderChar">
    <w:name w:val="Header Char"/>
    <w:basedOn w:val="DefaultParagraphFont"/>
    <w:link w:val="Header"/>
    <w:uiPriority w:val="99"/>
    <w:rsid w:val="00ED18B1"/>
    <w:rPr>
      <w:sz w:val="24"/>
      <w:szCs w:val="24"/>
    </w:rPr>
  </w:style>
  <w:style w:type="paragraph" w:styleId="Footer">
    <w:name w:val="footer"/>
    <w:basedOn w:val="Normal"/>
    <w:link w:val="FooterChar"/>
    <w:uiPriority w:val="99"/>
    <w:rsid w:val="00ED18B1"/>
    <w:pPr>
      <w:tabs>
        <w:tab w:val="center" w:pos="4680"/>
        <w:tab w:val="right" w:pos="9360"/>
      </w:tabs>
    </w:pPr>
  </w:style>
  <w:style w:type="character" w:customStyle="1" w:styleId="FooterChar">
    <w:name w:val="Footer Char"/>
    <w:basedOn w:val="DefaultParagraphFont"/>
    <w:link w:val="Footer"/>
    <w:uiPriority w:val="99"/>
    <w:rsid w:val="00ED18B1"/>
    <w:rPr>
      <w:sz w:val="24"/>
      <w:szCs w:val="24"/>
    </w:rPr>
  </w:style>
  <w:style w:type="paragraph" w:styleId="DocumentMap">
    <w:name w:val="Document Map"/>
    <w:basedOn w:val="Normal"/>
    <w:link w:val="DocumentMapChar"/>
    <w:rsid w:val="008F0C21"/>
    <w:rPr>
      <w:rFonts w:ascii="Tahoma" w:hAnsi="Tahoma" w:cs="Tahoma"/>
      <w:sz w:val="16"/>
      <w:szCs w:val="16"/>
    </w:rPr>
  </w:style>
  <w:style w:type="character" w:customStyle="1" w:styleId="DocumentMapChar">
    <w:name w:val="Document Map Char"/>
    <w:basedOn w:val="DefaultParagraphFont"/>
    <w:link w:val="DocumentMap"/>
    <w:rsid w:val="008F0C21"/>
    <w:rPr>
      <w:rFonts w:ascii="Tahoma" w:hAnsi="Tahoma" w:cs="Tahoma"/>
      <w:sz w:val="16"/>
      <w:szCs w:val="16"/>
    </w:rPr>
  </w:style>
  <w:style w:type="paragraph" w:styleId="NoSpacing">
    <w:name w:val="No Spacing"/>
    <w:uiPriority w:val="1"/>
    <w:qFormat/>
    <w:rsid w:val="00ED4A67"/>
    <w:rPr>
      <w:sz w:val="24"/>
      <w:szCs w:val="24"/>
    </w:rPr>
  </w:style>
  <w:style w:type="table" w:styleId="TableGrid">
    <w:name w:val="Table Grid"/>
    <w:basedOn w:val="TableNormal"/>
    <w:rsid w:val="005E3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bi">
    <w:name w:val="sectbi"/>
    <w:basedOn w:val="Normal"/>
    <w:rsid w:val="00D0449C"/>
    <w:pPr>
      <w:autoSpaceDE w:val="0"/>
      <w:autoSpaceDN w:val="0"/>
      <w:spacing w:before="120" w:line="480" w:lineRule="auto"/>
      <w:ind w:left="720"/>
      <w:jc w:val="both"/>
    </w:pPr>
    <w:rPr>
      <w:rFonts w:ascii="Arial" w:eastAsiaTheme="minorEastAsia" w:hAnsi="Arial" w:cs="Arial"/>
      <w:sz w:val="22"/>
      <w:szCs w:val="22"/>
    </w:rPr>
  </w:style>
  <w:style w:type="paragraph" w:customStyle="1" w:styleId="sectbi2">
    <w:name w:val="sectbi2"/>
    <w:basedOn w:val="Normal"/>
    <w:rsid w:val="00D0449C"/>
    <w:pPr>
      <w:autoSpaceDE w:val="0"/>
      <w:autoSpaceDN w:val="0"/>
      <w:spacing w:before="120" w:line="480" w:lineRule="auto"/>
      <w:ind w:left="1080"/>
      <w:jc w:val="both"/>
    </w:pPr>
    <w:rPr>
      <w:rFonts w:ascii="Arial" w:eastAsiaTheme="minorEastAsia" w:hAnsi="Arial" w:cs="Arial"/>
      <w:sz w:val="22"/>
      <w:szCs w:val="22"/>
    </w:rPr>
  </w:style>
  <w:style w:type="character" w:styleId="CommentReference">
    <w:name w:val="annotation reference"/>
    <w:basedOn w:val="DefaultParagraphFont"/>
    <w:uiPriority w:val="99"/>
    <w:unhideWhenUsed/>
    <w:rsid w:val="00D0449C"/>
    <w:rPr>
      <w:sz w:val="16"/>
      <w:szCs w:val="16"/>
    </w:rPr>
  </w:style>
  <w:style w:type="paragraph" w:styleId="CommentText">
    <w:name w:val="annotation text"/>
    <w:basedOn w:val="Normal"/>
    <w:link w:val="CommentTextChar"/>
    <w:uiPriority w:val="99"/>
    <w:unhideWhenUsed/>
    <w:rsid w:val="00D0449C"/>
    <w:pPr>
      <w:autoSpaceDE w:val="0"/>
      <w:autoSpaceDN w:val="0"/>
      <w:spacing w:before="120"/>
    </w:pPr>
    <w:rPr>
      <w:rFonts w:ascii="Arial" w:eastAsiaTheme="minorEastAsia" w:hAnsi="Arial" w:cs="Arial"/>
      <w:sz w:val="20"/>
      <w:szCs w:val="20"/>
    </w:rPr>
  </w:style>
  <w:style w:type="character" w:customStyle="1" w:styleId="CommentTextChar">
    <w:name w:val="Comment Text Char"/>
    <w:basedOn w:val="DefaultParagraphFont"/>
    <w:link w:val="CommentText"/>
    <w:uiPriority w:val="99"/>
    <w:rsid w:val="00D0449C"/>
    <w:rPr>
      <w:rFonts w:ascii="Arial" w:eastAsiaTheme="minorEastAsia" w:hAnsi="Arial" w:cs="Arial"/>
    </w:rPr>
  </w:style>
  <w:style w:type="character" w:styleId="PageNumber">
    <w:name w:val="page number"/>
    <w:basedOn w:val="DefaultParagraphFont"/>
    <w:rsid w:val="009C4836"/>
  </w:style>
  <w:style w:type="paragraph" w:styleId="BodyText">
    <w:name w:val="Body Text"/>
    <w:basedOn w:val="Normal"/>
    <w:link w:val="BodyTextChar"/>
    <w:uiPriority w:val="1"/>
    <w:qFormat/>
    <w:rsid w:val="004842E5"/>
    <w:pPr>
      <w:spacing w:after="120"/>
    </w:pPr>
  </w:style>
  <w:style w:type="character" w:customStyle="1" w:styleId="BodyTextChar">
    <w:name w:val="Body Text Char"/>
    <w:basedOn w:val="DefaultParagraphFont"/>
    <w:link w:val="BodyText"/>
    <w:uiPriority w:val="1"/>
    <w:rsid w:val="004842E5"/>
    <w:rPr>
      <w:sz w:val="24"/>
      <w:szCs w:val="24"/>
    </w:rPr>
  </w:style>
  <w:style w:type="paragraph" w:customStyle="1" w:styleId="TableParagraph">
    <w:name w:val="Table Paragraph"/>
    <w:basedOn w:val="Normal"/>
    <w:uiPriority w:val="1"/>
    <w:qFormat/>
    <w:rsid w:val="000B38F7"/>
    <w:pPr>
      <w:widowControl w:val="0"/>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semiHidden/>
    <w:unhideWhenUsed/>
    <w:rsid w:val="009717F1"/>
    <w:pPr>
      <w:autoSpaceDE/>
      <w:autoSpaceDN/>
      <w:spacing w:before="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9717F1"/>
    <w:rPr>
      <w:rFonts w:ascii="Arial" w:eastAsiaTheme="minorEastAsia" w:hAnsi="Arial" w:cs="Arial"/>
      <w:b/>
      <w:bCs/>
    </w:rPr>
  </w:style>
  <w:style w:type="paragraph" w:customStyle="1" w:styleId="Default">
    <w:name w:val="Default"/>
    <w:rsid w:val="00F1192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3673">
      <w:bodyDiv w:val="1"/>
      <w:marLeft w:val="0"/>
      <w:marRight w:val="0"/>
      <w:marTop w:val="0"/>
      <w:marBottom w:val="0"/>
      <w:divBdr>
        <w:top w:val="none" w:sz="0" w:space="0" w:color="auto"/>
        <w:left w:val="none" w:sz="0" w:space="0" w:color="auto"/>
        <w:bottom w:val="none" w:sz="0" w:space="0" w:color="auto"/>
        <w:right w:val="none" w:sz="0" w:space="0" w:color="auto"/>
      </w:divBdr>
    </w:div>
    <w:div w:id="186263671">
      <w:bodyDiv w:val="1"/>
      <w:marLeft w:val="0"/>
      <w:marRight w:val="0"/>
      <w:marTop w:val="0"/>
      <w:marBottom w:val="0"/>
      <w:divBdr>
        <w:top w:val="none" w:sz="0" w:space="0" w:color="auto"/>
        <w:left w:val="none" w:sz="0" w:space="0" w:color="auto"/>
        <w:bottom w:val="none" w:sz="0" w:space="0" w:color="auto"/>
        <w:right w:val="none" w:sz="0" w:space="0" w:color="auto"/>
      </w:divBdr>
    </w:div>
    <w:div w:id="456724050">
      <w:bodyDiv w:val="1"/>
      <w:marLeft w:val="0"/>
      <w:marRight w:val="0"/>
      <w:marTop w:val="0"/>
      <w:marBottom w:val="0"/>
      <w:divBdr>
        <w:top w:val="none" w:sz="0" w:space="0" w:color="auto"/>
        <w:left w:val="none" w:sz="0" w:space="0" w:color="auto"/>
        <w:bottom w:val="none" w:sz="0" w:space="0" w:color="auto"/>
        <w:right w:val="none" w:sz="0" w:space="0" w:color="auto"/>
      </w:divBdr>
    </w:div>
    <w:div w:id="796682949">
      <w:bodyDiv w:val="1"/>
      <w:marLeft w:val="0"/>
      <w:marRight w:val="0"/>
      <w:marTop w:val="0"/>
      <w:marBottom w:val="0"/>
      <w:divBdr>
        <w:top w:val="none" w:sz="0" w:space="0" w:color="auto"/>
        <w:left w:val="none" w:sz="0" w:space="0" w:color="auto"/>
        <w:bottom w:val="none" w:sz="0" w:space="0" w:color="auto"/>
        <w:right w:val="none" w:sz="0" w:space="0" w:color="auto"/>
      </w:divBdr>
      <w:divsChild>
        <w:div w:id="1216507090">
          <w:marLeft w:val="0"/>
          <w:marRight w:val="0"/>
          <w:marTop w:val="0"/>
          <w:marBottom w:val="0"/>
          <w:divBdr>
            <w:top w:val="none" w:sz="0" w:space="0" w:color="auto"/>
            <w:left w:val="none" w:sz="0" w:space="0" w:color="auto"/>
            <w:bottom w:val="none" w:sz="0" w:space="0" w:color="auto"/>
            <w:right w:val="none" w:sz="0" w:space="0" w:color="auto"/>
          </w:divBdr>
        </w:div>
      </w:divsChild>
    </w:div>
    <w:div w:id="1409888900">
      <w:bodyDiv w:val="1"/>
      <w:marLeft w:val="0"/>
      <w:marRight w:val="0"/>
      <w:marTop w:val="0"/>
      <w:marBottom w:val="0"/>
      <w:divBdr>
        <w:top w:val="none" w:sz="0" w:space="0" w:color="auto"/>
        <w:left w:val="none" w:sz="0" w:space="0" w:color="auto"/>
        <w:bottom w:val="none" w:sz="0" w:space="0" w:color="auto"/>
        <w:right w:val="none" w:sz="0" w:space="0" w:color="auto"/>
      </w:divBdr>
    </w:div>
    <w:div w:id="1855069393">
      <w:bodyDiv w:val="1"/>
      <w:marLeft w:val="0"/>
      <w:marRight w:val="0"/>
      <w:marTop w:val="0"/>
      <w:marBottom w:val="0"/>
      <w:divBdr>
        <w:top w:val="none" w:sz="0" w:space="0" w:color="auto"/>
        <w:left w:val="none" w:sz="0" w:space="0" w:color="auto"/>
        <w:bottom w:val="none" w:sz="0" w:space="0" w:color="auto"/>
        <w:right w:val="none" w:sz="0" w:space="0" w:color="auto"/>
      </w:divBdr>
      <w:divsChild>
        <w:div w:id="1654262408">
          <w:marLeft w:val="0"/>
          <w:marRight w:val="0"/>
          <w:marTop w:val="0"/>
          <w:marBottom w:val="0"/>
          <w:divBdr>
            <w:top w:val="none" w:sz="0" w:space="0" w:color="auto"/>
            <w:left w:val="none" w:sz="0" w:space="0" w:color="auto"/>
            <w:bottom w:val="none" w:sz="0" w:space="0" w:color="auto"/>
            <w:right w:val="none" w:sz="0" w:space="0" w:color="auto"/>
          </w:divBdr>
        </w:div>
        <w:div w:id="72707599">
          <w:marLeft w:val="0"/>
          <w:marRight w:val="0"/>
          <w:marTop w:val="0"/>
          <w:marBottom w:val="0"/>
          <w:divBdr>
            <w:top w:val="none" w:sz="0" w:space="0" w:color="auto"/>
            <w:left w:val="none" w:sz="0" w:space="0" w:color="auto"/>
            <w:bottom w:val="none" w:sz="0" w:space="0" w:color="auto"/>
            <w:right w:val="none" w:sz="0" w:space="0" w:color="auto"/>
          </w:divBdr>
        </w:div>
      </w:divsChild>
    </w:div>
    <w:div w:id="1953391381">
      <w:bodyDiv w:val="1"/>
      <w:marLeft w:val="0"/>
      <w:marRight w:val="0"/>
      <w:marTop w:val="0"/>
      <w:marBottom w:val="0"/>
      <w:divBdr>
        <w:top w:val="none" w:sz="0" w:space="0" w:color="auto"/>
        <w:left w:val="none" w:sz="0" w:space="0" w:color="auto"/>
        <w:bottom w:val="none" w:sz="0" w:space="0" w:color="auto"/>
        <w:right w:val="none" w:sz="0" w:space="0" w:color="auto"/>
      </w:divBdr>
      <w:divsChild>
        <w:div w:id="1913654870">
          <w:marLeft w:val="0"/>
          <w:marRight w:val="0"/>
          <w:marTop w:val="0"/>
          <w:marBottom w:val="0"/>
          <w:divBdr>
            <w:top w:val="none" w:sz="0" w:space="0" w:color="auto"/>
            <w:left w:val="none" w:sz="0" w:space="0" w:color="auto"/>
            <w:bottom w:val="none" w:sz="0" w:space="0" w:color="auto"/>
            <w:right w:val="none" w:sz="0" w:space="0" w:color="auto"/>
          </w:divBdr>
        </w:div>
      </w:divsChild>
    </w:div>
    <w:div w:id="2044286638">
      <w:bodyDiv w:val="1"/>
      <w:marLeft w:val="0"/>
      <w:marRight w:val="0"/>
      <w:marTop w:val="0"/>
      <w:marBottom w:val="0"/>
      <w:divBdr>
        <w:top w:val="none" w:sz="0" w:space="0" w:color="auto"/>
        <w:left w:val="none" w:sz="0" w:space="0" w:color="auto"/>
        <w:bottom w:val="none" w:sz="0" w:space="0" w:color="auto"/>
        <w:right w:val="none" w:sz="0" w:space="0" w:color="auto"/>
      </w:divBdr>
      <w:divsChild>
        <w:div w:id="986470429">
          <w:marLeft w:val="0"/>
          <w:marRight w:val="0"/>
          <w:marTop w:val="0"/>
          <w:marBottom w:val="0"/>
          <w:divBdr>
            <w:top w:val="none" w:sz="0" w:space="0" w:color="auto"/>
            <w:left w:val="none" w:sz="0" w:space="0" w:color="auto"/>
            <w:bottom w:val="none" w:sz="0" w:space="0" w:color="auto"/>
            <w:right w:val="none" w:sz="0" w:space="0" w:color="auto"/>
          </w:divBdr>
        </w:div>
        <w:div w:id="1649437576">
          <w:marLeft w:val="0"/>
          <w:marRight w:val="0"/>
          <w:marTop w:val="0"/>
          <w:marBottom w:val="0"/>
          <w:divBdr>
            <w:top w:val="none" w:sz="0" w:space="0" w:color="auto"/>
            <w:left w:val="none" w:sz="0" w:space="0" w:color="auto"/>
            <w:bottom w:val="none" w:sz="0" w:space="0" w:color="auto"/>
            <w:right w:val="none" w:sz="0" w:space="0" w:color="auto"/>
          </w:divBdr>
        </w:div>
      </w:divsChild>
    </w:div>
    <w:div w:id="209597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dbhds.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92786d-1027-40f5-b52b-b408b3497842">
      <Terms xmlns="http://schemas.microsoft.com/office/infopath/2007/PartnerControls"/>
    </lcf76f155ced4ddcb4097134ff3c332f>
    <TaxCatchAll xmlns="9892d24d-63ef-4012-9fd9-3b2b4b9ac558" xsi:nil="true"/>
    <SharedWithUsers xmlns="9892d24d-63ef-4012-9fd9-3b2b4b9ac558">
      <UserInfo>
        <DisplayName>Joshi, Vaishali (DBHDS)</DisplayName>
        <AccountId>3680</AccountId>
        <AccountType/>
      </UserInfo>
      <UserInfo>
        <DisplayName>Traver, Dawn (DBHDS)</DisplayName>
        <AccountId>1071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F9AEF4A58F4946B781F9C81E2CF8BA" ma:contentTypeVersion="14" ma:contentTypeDescription="Create a new document." ma:contentTypeScope="" ma:versionID="0e59d4b9f7e13141039476d7878945a9">
  <xsd:schema xmlns:xsd="http://www.w3.org/2001/XMLSchema" xmlns:xs="http://www.w3.org/2001/XMLSchema" xmlns:p="http://schemas.microsoft.com/office/2006/metadata/properties" xmlns:ns2="e592786d-1027-40f5-b52b-b408b3497842" xmlns:ns3="9892d24d-63ef-4012-9fd9-3b2b4b9ac558" targetNamespace="http://schemas.microsoft.com/office/2006/metadata/properties" ma:root="true" ma:fieldsID="b18d2c8b9063880ae377687d31de94ce" ns2:_="" ns3:_="">
    <xsd:import namespace="e592786d-1027-40f5-b52b-b408b3497842"/>
    <xsd:import namespace="9892d24d-63ef-4012-9fd9-3b2b4b9ac5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2786d-1027-40f5-b52b-b408b3497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92d24d-63ef-4012-9fd9-3b2b4b9ac5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8d4181-5c57-4dc4-b53c-d3b7716b4408}" ma:internalName="TaxCatchAll" ma:showField="CatchAllData" ma:web="9892d24d-63ef-4012-9fd9-3b2b4b9ac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1A2B03-B41D-4EC3-971D-BEE68072AEC2}">
  <ds:schemaRefs>
    <ds:schemaRef ds:uri="http://schemas.microsoft.com/sharepoint/v3/contenttype/forms"/>
  </ds:schemaRefs>
</ds:datastoreItem>
</file>

<file path=customXml/itemProps2.xml><?xml version="1.0" encoding="utf-8"?>
<ds:datastoreItem xmlns:ds="http://schemas.openxmlformats.org/officeDocument/2006/customXml" ds:itemID="{19996AFD-4D58-4B7A-9992-666D9FD99796}">
  <ds:schemaRefs>
    <ds:schemaRef ds:uri="http://schemas.microsoft.com/office/2006/metadata/properties"/>
    <ds:schemaRef ds:uri="http://schemas.microsoft.com/office/infopath/2007/PartnerControls"/>
    <ds:schemaRef ds:uri="e592786d-1027-40f5-b52b-b408b3497842"/>
    <ds:schemaRef ds:uri="9892d24d-63ef-4012-9fd9-3b2b4b9ac558"/>
  </ds:schemaRefs>
</ds:datastoreItem>
</file>

<file path=customXml/itemProps3.xml><?xml version="1.0" encoding="utf-8"?>
<ds:datastoreItem xmlns:ds="http://schemas.openxmlformats.org/officeDocument/2006/customXml" ds:itemID="{61788AE7-670D-4ECC-9807-4ECF10500783}">
  <ds:schemaRefs>
    <ds:schemaRef ds:uri="http://schemas.openxmlformats.org/officeDocument/2006/bibliography"/>
  </ds:schemaRefs>
</ds:datastoreItem>
</file>

<file path=customXml/itemProps4.xml><?xml version="1.0" encoding="utf-8"?>
<ds:datastoreItem xmlns:ds="http://schemas.openxmlformats.org/officeDocument/2006/customXml" ds:itemID="{B9744647-C2DB-434C-9F32-7B64FC672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2786d-1027-40f5-b52b-b408b3497842"/>
    <ds:schemaRef ds:uri="9892d24d-63ef-4012-9fd9-3b2b4b9ac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1900</Words>
  <Characters>10832</Characters>
  <Application>Microsoft Office Word</Application>
  <DocSecurity>2</DocSecurity>
  <Lines>90</Lines>
  <Paragraphs>25</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Traver, Dawn (DBHDS)</cp:lastModifiedBy>
  <cp:revision>40</cp:revision>
  <cp:lastPrinted>2014-10-07T19:18:00Z</cp:lastPrinted>
  <dcterms:created xsi:type="dcterms:W3CDTF">2023-07-11T14:33:00Z</dcterms:created>
  <dcterms:modified xsi:type="dcterms:W3CDTF">2023-07-25T15:15:00Z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y fmtid="{D5CDD505-2E9C-101B-9397-08002B2CF9AE}" pid="3" name="ContentTypeId">
    <vt:lpwstr>0x010100C3F9AEF4A58F4946B781F9C81E2CF8BA</vt:lpwstr>
  </property>
  <property fmtid="{D5CDD505-2E9C-101B-9397-08002B2CF9AE}" pid="4" name="MediaServiceImageTags">
    <vt:lpwstr/>
  </property>
</Properties>
</file>