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7264DB" w:rsidP="00E94B50" w:rsidRDefault="000F7BA8" w14:paraId="06DBB576" w14:textId="4E3348A0">
      <w:pPr>
        <w:jc w:val="center"/>
        <w:rPr>
          <w:b/>
          <w:u w:val="single"/>
        </w:rPr>
      </w:pPr>
      <w:r>
        <w:rPr>
          <w:b/>
          <w:u w:val="single"/>
        </w:rPr>
        <w:t>2022-2027 Strategic Plan</w:t>
      </w:r>
      <w:r w:rsidR="007264DB">
        <w:rPr>
          <w:b/>
          <w:u w:val="single"/>
        </w:rPr>
        <w:t xml:space="preserve"> Overview </w:t>
      </w:r>
    </w:p>
    <w:p w:rsidRPr="00FE6B24" w:rsidR="00E94B50" w:rsidP="00E94B50" w:rsidRDefault="007264DB" w14:paraId="54E0A93E" w14:textId="194799C0">
      <w:pPr>
        <w:jc w:val="center"/>
        <w:rPr>
          <w:b/>
        </w:rPr>
      </w:pPr>
      <w:r>
        <w:rPr>
          <w:b/>
        </w:rPr>
        <w:t>Office of Recovery Services, VA DBHDS</w:t>
      </w:r>
    </w:p>
    <w:p w:rsidR="00166881" w:rsidP="00883CDF" w:rsidRDefault="00166881" w14:paraId="77B8B1F0" w14:textId="49569D69">
      <w:pPr/>
      <w:r w:rsidRPr="023417CC" w:rsidR="58E74EFF">
        <w:rPr>
          <w:b w:val="1"/>
          <w:bCs w:val="1"/>
          <w:u w:val="single"/>
        </w:rPr>
        <w:t>Enduring Vision</w:t>
      </w:r>
      <w:r w:rsidRPr="023417CC" w:rsidR="06556078">
        <w:rPr>
          <w:b w:val="1"/>
          <w:bCs w:val="1"/>
          <w:u w:val="single"/>
        </w:rPr>
        <w:t>:</w:t>
      </w:r>
      <w:r w:rsidRPr="023417CC" w:rsidR="06556078">
        <w:rPr>
          <w:b w:val="1"/>
          <w:bCs w:val="1"/>
        </w:rPr>
        <w:t xml:space="preserve"> </w:t>
      </w:r>
      <w:r w:rsidRPr="023417CC" w:rsidR="5A2EDC53">
        <w:rPr>
          <w:b w:val="1"/>
          <w:bCs w:val="1"/>
        </w:rPr>
        <w:t xml:space="preserve"> </w:t>
      </w:r>
      <w:r w:rsidR="06556078">
        <w:rPr/>
        <w:t>Hope</w:t>
      </w:r>
      <w:r w:rsidR="0F79D45A">
        <w:rPr/>
        <w:t>....A</w:t>
      </w:r>
      <w:r w:rsidR="06556078">
        <w:rPr/>
        <w:t xml:space="preserve">bove </w:t>
      </w:r>
      <w:r w:rsidR="76B2AEFF">
        <w:rPr/>
        <w:t>A</w:t>
      </w:r>
      <w:r w:rsidR="06556078">
        <w:rPr/>
        <w:t xml:space="preserve">ll </w:t>
      </w:r>
      <w:r w:rsidR="75969A9A">
        <w:rPr/>
        <w:t>E</w:t>
      </w:r>
      <w:r w:rsidR="06556078">
        <w:rPr/>
        <w:t>lse</w:t>
      </w:r>
      <w:r w:rsidR="515033B1">
        <w:rPr/>
        <w:t xml:space="preserve">! </w:t>
      </w:r>
    </w:p>
    <w:p w:rsidRPr="000E5E87" w:rsidR="00CE205E" w:rsidP="00883CDF" w:rsidRDefault="00CE205E" w14:paraId="7D5BBA62" w14:textId="77777777">
      <w:pPr>
        <w:rPr>
          <w:b/>
          <w:u w:val="single"/>
        </w:rPr>
      </w:pPr>
    </w:p>
    <w:p w:rsidRPr="00CE205E" w:rsidR="00CE205E" w:rsidP="00CE205E" w:rsidRDefault="00883CDF" w14:paraId="4E2696C4" w14:textId="77777777">
      <w:pPr>
        <w:rPr>
          <w:rFonts w:ascii="Times New Roman" w:hAnsi="Times New Roman" w:eastAsia="Times New Roman" w:cs="Times New Roman"/>
        </w:rPr>
      </w:pPr>
      <w:r w:rsidRPr="00DE5B61">
        <w:rPr>
          <w:b/>
          <w:u w:val="single"/>
        </w:rPr>
        <w:t>Mission:</w:t>
      </w:r>
      <w:r>
        <w:rPr>
          <w:b/>
          <w:u w:val="single"/>
        </w:rPr>
        <w:t xml:space="preserve"> </w:t>
      </w:r>
      <w:r w:rsidRPr="00CE205E">
        <w:rPr>
          <w:rFonts w:cstheme="minorHAnsi"/>
          <w:b/>
        </w:rPr>
        <w:t xml:space="preserve"> </w:t>
      </w:r>
      <w:r w:rsidRPr="00CE205E" w:rsidR="00CE205E">
        <w:rPr>
          <w:rFonts w:eastAsia="Times New Roman" w:cstheme="minorHAnsi"/>
          <w:color w:val="000000"/>
        </w:rPr>
        <w:t>The Office of Recovery Services is comprised of individuals in recovery. Leveraging our personal lived experience, we advocate for, train, and enhance the peer and family support workforce community. We empower individuals exploring and living in successful recovery, as well as their natural supports and family members, throughout the Commonwealth of Virginia</w:t>
      </w:r>
      <w:r w:rsidRPr="00CE205E" w:rsidR="00CE205E">
        <w:rPr>
          <w:rFonts w:ascii="Arial" w:hAnsi="Arial" w:eastAsia="Times New Roman" w:cs="Arial"/>
          <w:color w:val="000000"/>
          <w:sz w:val="21"/>
          <w:szCs w:val="21"/>
        </w:rPr>
        <w:t>.</w:t>
      </w:r>
    </w:p>
    <w:p w:rsidRPr="00DE5B61" w:rsidR="00DE5B61" w:rsidP="00883CDF" w:rsidRDefault="00DE5B61" w14:paraId="04597FEA" w14:textId="77777777">
      <w:pPr>
        <w:rPr>
          <w:b/>
        </w:rPr>
      </w:pPr>
    </w:p>
    <w:p w:rsidRPr="004627BB" w:rsidR="00DC04DA" w:rsidP="004627BB" w:rsidRDefault="00AD1F61" w14:paraId="0593761A" w14:textId="1D1CD64B">
      <w:pPr>
        <w:rPr>
          <w:b/>
          <w:u w:val="single"/>
        </w:rPr>
      </w:pPr>
      <w:r w:rsidRPr="00AD1F61">
        <w:rPr>
          <w:b/>
          <w:u w:val="single"/>
        </w:rPr>
        <w:t>Values</w:t>
      </w:r>
      <w:r>
        <w:rPr>
          <w:b/>
          <w:u w:val="single"/>
        </w:rPr>
        <w:t>:</w:t>
      </w:r>
      <w:r w:rsidRPr="004627BB" w:rsidR="004627BB">
        <w:rPr>
          <w:b/>
        </w:rPr>
        <w:t xml:space="preserve">  </w:t>
      </w:r>
      <w:r w:rsidR="00FE6B24">
        <w:rPr>
          <w:b/>
        </w:rPr>
        <w:t xml:space="preserve"> </w:t>
      </w:r>
      <w:r w:rsidRPr="00FB4288">
        <w:rPr>
          <w:bCs/>
        </w:rPr>
        <w:t>Compassion</w:t>
      </w:r>
      <w:r w:rsidRPr="00FB4288" w:rsidR="005A39B2">
        <w:rPr>
          <w:bCs/>
        </w:rPr>
        <w:t xml:space="preserve"> </w:t>
      </w:r>
      <w:r w:rsidRPr="00FB4288" w:rsidR="00FB4288">
        <w:rPr>
          <w:bCs/>
        </w:rPr>
        <w:t xml:space="preserve">- </w:t>
      </w:r>
      <w:r w:rsidRPr="00FB4288" w:rsidR="00DC04DA">
        <w:rPr>
          <w:bCs/>
        </w:rPr>
        <w:t xml:space="preserve">Diversity and </w:t>
      </w:r>
      <w:r w:rsidRPr="008E6628">
        <w:rPr>
          <w:bCs/>
        </w:rPr>
        <w:t>Inclusi</w:t>
      </w:r>
      <w:r w:rsidRPr="008E6628" w:rsidR="002B0E1E">
        <w:rPr>
          <w:bCs/>
        </w:rPr>
        <w:t>on</w:t>
      </w:r>
      <w:r w:rsidRPr="00FB4288">
        <w:rPr>
          <w:bCs/>
        </w:rPr>
        <w:t xml:space="preserve"> </w:t>
      </w:r>
      <w:r w:rsidRPr="00FB4288" w:rsidR="00FB4288">
        <w:rPr>
          <w:bCs/>
        </w:rPr>
        <w:t xml:space="preserve">- </w:t>
      </w:r>
      <w:r w:rsidRPr="00FB4288">
        <w:rPr>
          <w:bCs/>
        </w:rPr>
        <w:t>Collaboration</w:t>
      </w:r>
      <w:r w:rsidRPr="00FB4288" w:rsidR="00FB4288">
        <w:rPr>
          <w:bCs/>
        </w:rPr>
        <w:t xml:space="preserve"> - </w:t>
      </w:r>
      <w:r w:rsidRPr="00FB4288" w:rsidR="00DC04DA">
        <w:rPr>
          <w:bCs/>
        </w:rPr>
        <w:t xml:space="preserve">Excellence </w:t>
      </w:r>
      <w:r w:rsidRPr="00FB4288" w:rsidR="00FB4288">
        <w:rPr>
          <w:bCs/>
        </w:rPr>
        <w:t xml:space="preserve">- </w:t>
      </w:r>
      <w:r w:rsidRPr="00FB4288" w:rsidR="00DC04DA">
        <w:rPr>
          <w:bCs/>
        </w:rPr>
        <w:t xml:space="preserve">Integrity </w:t>
      </w:r>
      <w:r w:rsidRPr="00FB4288" w:rsidR="00FB4288">
        <w:rPr>
          <w:bCs/>
        </w:rPr>
        <w:t xml:space="preserve">- </w:t>
      </w:r>
      <w:r w:rsidRPr="00FB4288">
        <w:rPr>
          <w:bCs/>
        </w:rPr>
        <w:t>Equality</w:t>
      </w:r>
      <w:r w:rsidRPr="00FB4288" w:rsidR="00FB4288">
        <w:rPr>
          <w:bCs/>
        </w:rPr>
        <w:t xml:space="preserve"> - </w:t>
      </w:r>
      <w:r w:rsidRPr="00FB4288">
        <w:rPr>
          <w:bCs/>
        </w:rPr>
        <w:t>Justice</w:t>
      </w:r>
    </w:p>
    <w:p w:rsidR="00AD1F61" w:rsidP="00883CDF" w:rsidRDefault="00AD1F61" w14:paraId="68CC30DC" w14:textId="67B0432B">
      <w:pPr>
        <w:rPr>
          <w:b/>
          <w:u w:val="single"/>
        </w:rPr>
      </w:pPr>
    </w:p>
    <w:p w:rsidR="00166881" w:rsidP="023417CC" w:rsidRDefault="0055457D" w14:paraId="4BBF1AC0" w14:textId="22DB8E4A">
      <w:pPr>
        <w:rPr>
          <w:b w:val="1"/>
          <w:bCs w:val="1"/>
          <w:u w:val="single"/>
        </w:rPr>
      </w:pPr>
      <w:r w:rsidRPr="023417CC" w:rsidR="1FFC688A">
        <w:rPr>
          <w:b w:val="1"/>
          <w:bCs w:val="1"/>
          <w:u w:val="single"/>
        </w:rPr>
        <w:t xml:space="preserve">Statewide Recovery Services </w:t>
      </w:r>
      <w:r w:rsidRPr="023417CC" w:rsidR="58E74EFF">
        <w:rPr>
          <w:b w:val="1"/>
          <w:bCs w:val="1"/>
          <w:u w:val="single"/>
        </w:rPr>
        <w:t>Timeline</w:t>
      </w:r>
      <w:r w:rsidRPr="023417CC" w:rsidR="702B3EEA">
        <w:rPr>
          <w:b w:val="1"/>
          <w:bCs w:val="1"/>
          <w:u w:val="single"/>
        </w:rPr>
        <w:t xml:space="preserve">  </w:t>
      </w:r>
    </w:p>
    <w:p w:rsidR="00F17FF9" w:rsidP="023417CC" w:rsidRDefault="00B44EAA" w14:paraId="3884FC37" w14:textId="5BF1F433">
      <w:pPr>
        <w:rPr>
          <w:b w:val="1"/>
          <w:bCs w:val="1"/>
          <w:u w:val="single"/>
        </w:rPr>
      </w:pPr>
    </w:p>
    <w:p w:rsidR="00F17FF9" w:rsidP="023417CC" w:rsidRDefault="00F17FF9" w14:paraId="32FBEA72" w14:textId="12D05BBD">
      <w:pPr>
        <w:pStyle w:val="Normal"/>
        <w:rPr>
          <w:b w:val="1"/>
          <w:bCs w:val="1"/>
          <w:u w:val="single"/>
        </w:rPr>
      </w:pPr>
      <w:r>
        <w:rPr>
          <w:noProof/>
        </w:rPr>
        <mc:AlternateContent xmlns:mc="http://schemas.openxmlformats.org/markup-compatibility/2006">
          <mc:Choice xmlns:mc="http://schemas.openxmlformats.org/markup-compatibility/2006" Requires="wpg">
            <w:drawing xmlns:w="http://schemas.openxmlformats.org/wordprocessingml/2006/main">
              <wp:inline xmlns:wp14="http://schemas.microsoft.com/office/word/2010/wordprocessingDrawing" xmlns:wp="http://schemas.openxmlformats.org/drawingml/2006/wordprocessingDrawing" distT="0" distB="0" distL="114300" distR="114300" wp14:anchorId="1ECA5F04" wp14:editId="40E7FC4D">
                <wp:extent xmlns:wp="http://schemas.openxmlformats.org/drawingml/2006/wordprocessingDrawing" cx="8780145" cy="1557655"/>
                <wp:effectExtent xmlns:wp="http://schemas.openxmlformats.org/drawingml/2006/wordprocessingDrawing" l="0" t="0" r="40005" b="23495"/>
                <wp:docPr xmlns:wp="http://schemas.openxmlformats.org/drawingml/2006/wordprocessingDrawing" id="1413924115" name="Group 45"/>
                <wp:cNvGraphicFramePr xmlns:wp="http://schemas.openxmlformats.org/drawingml/2006/wordprocessingDrawing"/>
                <a:graphic xmlns:a="http://schemas.openxmlformats.org/drawingml/2006/main">
                  <a:graphicData uri="http://schemas.microsoft.com/office/word/2010/wordprocessingGroup">
                    <wpg:wgp xmlns:wpg="http://schemas.microsoft.com/office/word/2010/wordprocessingGroup">
                      <wpg:cNvGrpSpPr/>
                      <wpg:grpSpPr>
                        <a:xfrm>
                          <a:off x="0" y="0"/>
                          <a:ext cx="8780145" cy="1557655"/>
                          <a:chOff x="23634" y="15888"/>
                          <a:chExt cx="7334552" cy="778501"/>
                        </a:xfrm>
                      </wpg:grpSpPr>
                      <wps:wsp xmlns:wps="http://schemas.microsoft.com/office/word/2010/wordprocessingShape">
                        <wps:cNvPr id="41" name="Pentagon 41"/>
                        <wps:cNvSpPr/>
                        <wps:spPr>
                          <a:xfrm>
                            <a:off x="23634" y="20311"/>
                            <a:ext cx="1611517" cy="753948"/>
                          </a:xfrm>
                          <a:prstGeom prst="homePlat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xmlns:w="http://schemas.openxmlformats.org/wordprocessingml/2006/main">
                            <w:p w:rsidR="003563C2" w:rsidP="00B44EAA" w:rsidRDefault="003563C2">
                              <w:pPr>
                                <w:ind w:left="720" w:hanging="810"/>
                                <w:jc w:val="center"/>
                                <w:rPr>
                                  <w:b/>
                                  <w:bCs/>
                                  <w:color w:val="000000" w:themeColor="text1"/>
                                </w:rPr>
                              </w:pPr>
                            </w:p>
                            <w:p w:rsidR="003563C2" w:rsidP="00B44EAA" w:rsidRDefault="003563C2">
                              <w:pPr>
                                <w:ind w:left="720" w:hanging="810"/>
                                <w:jc w:val="center"/>
                                <w:rPr>
                                  <w:b/>
                                  <w:bCs/>
                                  <w:color w:val="000000" w:themeColor="text1"/>
                                </w:rPr>
                              </w:pPr>
                              <w:r w:rsidRPr="00B44EAA">
                                <w:rPr>
                                  <w:b/>
                                  <w:bCs/>
                                  <w:color w:val="000000" w:themeColor="text1"/>
                                </w:rPr>
                                <w:t xml:space="preserve">Era of </w:t>
                              </w:r>
                            </w:p>
                            <w:p w:rsidRPr="00B44EAA" w:rsidR="003563C2" w:rsidP="00B44EAA" w:rsidRDefault="003563C2">
                              <w:pPr>
                                <w:ind w:left="720" w:hanging="810"/>
                                <w:jc w:val="center"/>
                                <w:rPr>
                                  <w:b/>
                                  <w:bCs/>
                                  <w:color w:val="000000" w:themeColor="text1"/>
                                </w:rPr>
                              </w:pPr>
                              <w:r w:rsidRPr="00B44EAA">
                                <w:rPr>
                                  <w:b/>
                                  <w:bCs/>
                                  <w:color w:val="000000" w:themeColor="text1"/>
                                </w:rPr>
                                <w:t>Advocacy</w:t>
                              </w:r>
                            </w:p>
                            <w:p w:rsidRPr="00B44EAA" w:rsidR="003563C2" w:rsidP="00B44EAA" w:rsidRDefault="003563C2">
                              <w:pPr>
                                <w:ind w:left="720" w:hanging="810"/>
                                <w:jc w:val="center"/>
                                <w:rPr>
                                  <w:color w:val="000000" w:themeColor="text1"/>
                                </w:rPr>
                              </w:pPr>
                              <w:r w:rsidRPr="00B44EAA">
                                <w:rPr>
                                  <w:color w:val="000000" w:themeColor="text1"/>
                                  <w:sz w:val="18"/>
                                  <w:szCs w:val="18"/>
                                </w:rPr>
                                <w:t>(Past: Before 2015)</w:t>
                              </w:r>
                            </w:p>
                            <w:p w:rsidR="003563C2" w:rsidP="00B44EAA" w:rsidRDefault="003563C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xmlns:wps="http://schemas.microsoft.com/office/word/2010/wordprocessingShape">
                        <wps:cNvPr id="42" name="Chevron 42"/>
                        <wps:cNvSpPr/>
                        <wps:spPr>
                          <a:xfrm>
                            <a:off x="1313399" y="18080"/>
                            <a:ext cx="1999882" cy="769544"/>
                          </a:xfrm>
                          <a:prstGeom prst="chevron">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xmlns:w="http://schemas.openxmlformats.org/wordprocessingml/2006/main">
                            <w:p w:rsidR="003563C2" w:rsidP="00356FFE" w:rsidRDefault="003563C2">
                              <w:pPr>
                                <w:tabs>
                                  <w:tab w:val="left" w:pos="913"/>
                                </w:tabs>
                                <w:ind w:right="-347"/>
                                <w:rPr>
                                  <w:b/>
                                  <w:bCs/>
                                  <w:color w:val="000000" w:themeColor="text1"/>
                                </w:rPr>
                              </w:pPr>
                              <w:r w:rsidRPr="00B44EAA">
                                <w:rPr>
                                  <w:b/>
                                  <w:bCs/>
                                  <w:color w:val="000000" w:themeColor="text1"/>
                                </w:rPr>
                                <w:t xml:space="preserve">Era of </w:t>
                              </w:r>
                              <w:r>
                                <w:rPr>
                                  <w:b/>
                                  <w:bCs/>
                                  <w:color w:val="000000" w:themeColor="text1"/>
                                </w:rPr>
                                <w:t>Development</w:t>
                              </w:r>
                            </w:p>
                            <w:p w:rsidRPr="00356FFE" w:rsidR="003563C2" w:rsidP="00356FFE" w:rsidRDefault="003563C2">
                              <w:pPr>
                                <w:tabs>
                                  <w:tab w:val="left" w:pos="913"/>
                                </w:tabs>
                                <w:ind w:right="-347"/>
                                <w:rPr>
                                  <w:b/>
                                  <w:bCs/>
                                  <w:color w:val="000000" w:themeColor="text1"/>
                                </w:rPr>
                              </w:pPr>
                              <w:r w:rsidRPr="00B44EAA">
                                <w:rPr>
                                  <w:color w:val="000000" w:themeColor="text1"/>
                                  <w:sz w:val="18"/>
                                  <w:szCs w:val="18"/>
                                </w:rPr>
                                <w:t>(Past:</w:t>
                              </w:r>
                              <w:r>
                                <w:rPr>
                                  <w:color w:val="000000" w:themeColor="text1"/>
                                  <w:sz w:val="18"/>
                                  <w:szCs w:val="18"/>
                                </w:rPr>
                                <w:t xml:space="preserve"> 2015-2019)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xmlns:wps="http://schemas.microsoft.com/office/word/2010/wordprocessingShape">
                        <wps:cNvPr id="43" name="Chevron 43"/>
                        <wps:cNvSpPr/>
                        <wps:spPr>
                          <a:xfrm>
                            <a:off x="2970610" y="24845"/>
                            <a:ext cx="2717410" cy="769544"/>
                          </a:xfrm>
                          <a:prstGeom prst="chevron">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xmlns:w="http://schemas.openxmlformats.org/wordprocessingml/2006/main">
                            <w:p w:rsidRPr="0091412B" w:rsidR="003563C2" w:rsidP="00356FFE" w:rsidRDefault="003563C2">
                              <w:pPr>
                                <w:rPr>
                                  <w:b/>
                                  <w:bCs/>
                                  <w:color w:val="000000" w:themeColor="text1"/>
                                  <w:sz w:val="20"/>
                                  <w:szCs w:val="20"/>
                                  <w14:textOutline xmlns:w14="http://schemas.microsoft.com/office/word/2010/wordml" w14:w="9525" w14:cap="rnd" w14:cmpd="sng" w14:algn="ctr">
                                    <w14:noFill/>
                                    <w14:prstDash w14:val="solid"/>
                                    <w14:bevel/>
                                  </w14:textOutline>
                                </w:rPr>
                              </w:pPr>
                              <w:r w:rsidRPr="0091412B">
                                <w:rPr>
                                  <w:b/>
                                  <w:bCs/>
                                  <w:color w:val="000000" w:themeColor="text1"/>
                                  <w:sz w:val="20"/>
                                  <w:szCs w:val="20"/>
                                  <w14:textOutline xmlns:w14="http://schemas.microsoft.com/office/word/2010/wordml" w14:w="9525" w14:cap="rnd" w14:cmpd="sng" w14:algn="ctr">
                                    <w14:noFill/>
                                    <w14:prstDash w14:val="solid"/>
                                    <w14:bevel/>
                                  </w14:textOutline>
                                </w:rPr>
                                <w:t xml:space="preserve">Era of Transformative Growth and Virtual Services and Action </w:t>
                              </w:r>
                              <w:r>
                                <w:rPr>
                                  <w:b/>
                                  <w:bCs/>
                                  <w:color w:val="000000" w:themeColor="text1"/>
                                  <w:sz w:val="20"/>
                                  <w:szCs w:val="20"/>
                                  <w14:textOutline xmlns:w14="http://schemas.microsoft.com/office/word/2010/wordml" w14:w="9525" w14:cap="rnd" w14:cmpd="sng" w14:algn="ctr">
                                    <w14:noFill/>
                                    <w14:prstDash w14:val="solid"/>
                                    <w14:bevel/>
                                  </w14:textOutline>
                                </w:rPr>
                                <w:t xml:space="preserve"> </w:t>
                              </w:r>
                            </w:p>
                            <w:p w:rsidRPr="0091412B" w:rsidR="003563C2" w:rsidP="00356FFE" w:rsidRDefault="003563C2">
                              <w:pPr>
                                <w:rPr>
                                  <w:color w:val="000000" w:themeColor="text1"/>
                                  <w:sz w:val="20"/>
                                  <w:szCs w:val="20"/>
                                  <w14:textOutline xmlns:w14="http://schemas.microsoft.com/office/word/2010/wordml" w14:w="9525" w14:cap="rnd" w14:cmpd="sng" w14:algn="ctr">
                                    <w14:noFill/>
                                    <w14:prstDash w14:val="solid"/>
                                    <w14:bevel/>
                                  </w14:textOutline>
                                </w:rPr>
                              </w:pPr>
                              <w:r w:rsidRPr="0091412B">
                                <w:rPr>
                                  <w:color w:val="000000" w:themeColor="text1"/>
                                  <w:sz w:val="20"/>
                                  <w:szCs w:val="20"/>
                                  <w14:textOutline xmlns:w14="http://schemas.microsoft.com/office/word/2010/wordml" w14:w="9525" w14:cap="rnd" w14:cmpd="sng" w14:algn="ctr">
                                    <w14:noFill/>
                                    <w14:prstDash w14:val="solid"/>
                                    <w14:bevel/>
                                  </w14:textOutline>
                                </w:rPr>
                                <w:t>(Present: 2020 –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xmlns:wps="http://schemas.microsoft.com/office/word/2010/wordprocessingShape">
                        <wps:cNvPr id="44" name="Chevron 44"/>
                        <wps:cNvSpPr/>
                        <wps:spPr>
                          <a:xfrm>
                            <a:off x="5380772" y="15888"/>
                            <a:ext cx="1977414" cy="769544"/>
                          </a:xfrm>
                          <a:prstGeom prst="chevron">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xmlns:w="http://schemas.openxmlformats.org/wordprocessingml/2006/main">
                            <w:p w:rsidRPr="0091412B" w:rsidR="003563C2" w:rsidP="0091412B" w:rsidRDefault="003563C2">
                              <w:pPr>
                                <w:rPr>
                                  <w:b/>
                                  <w:bCs/>
                                  <w:color w:val="000000" w:themeColor="text1"/>
                                  <w:sz w:val="20"/>
                                  <w:szCs w:val="20"/>
                                  <w14:textOutline xmlns:w14="http://schemas.microsoft.com/office/word/2010/wordml" w14:w="9525" w14:cap="rnd" w14:cmpd="sng" w14:algn="ctr">
                                    <w14:noFill/>
                                    <w14:prstDash w14:val="solid"/>
                                    <w14:bevel/>
                                  </w14:textOutline>
                                </w:rPr>
                              </w:pPr>
                              <w:r w:rsidRPr="0091412B">
                                <w:rPr>
                                  <w:b/>
                                  <w:bCs/>
                                  <w:color w:val="000000" w:themeColor="text1"/>
                                  <w:sz w:val="20"/>
                                  <w:szCs w:val="20"/>
                                  <w14:textOutline xmlns:w14="http://schemas.microsoft.com/office/word/2010/wordml" w14:w="9525" w14:cap="rnd" w14:cmpd="sng" w14:algn="ctr">
                                    <w14:noFill/>
                                    <w14:prstDash w14:val="solid"/>
                                    <w14:bevel/>
                                  </w14:textOutline>
                                </w:rPr>
                                <w:t xml:space="preserve">Era of </w:t>
                              </w:r>
                              <w:r>
                                <w:rPr>
                                  <w:b/>
                                  <w:bCs/>
                                  <w:color w:val="000000" w:themeColor="text1"/>
                                  <w:sz w:val="20"/>
                                  <w:szCs w:val="20"/>
                                  <w14:textOutline xmlns:w14="http://schemas.microsoft.com/office/word/2010/wordml" w14:w="9525" w14:cap="rnd" w14:cmpd="sng" w14:algn="ctr">
                                    <w14:noFill/>
                                    <w14:prstDash w14:val="solid"/>
                                    <w14:bevel/>
                                  </w14:textOutline>
                                </w:rPr>
                                <w:t>Hybrid Work and Purposeful, Intentional Creation</w:t>
                              </w:r>
                              <w:r w:rsidRPr="0091412B">
                                <w:rPr>
                                  <w:b/>
                                  <w:bCs/>
                                  <w:color w:val="000000" w:themeColor="text1"/>
                                  <w:sz w:val="20"/>
                                  <w:szCs w:val="20"/>
                                  <w14:textOutline xmlns:w14="http://schemas.microsoft.com/office/word/2010/wordml" w14:w="9525" w14:cap="rnd" w14:cmpd="sng" w14:algn="ctr">
                                    <w14:noFill/>
                                    <w14:prstDash w14:val="solid"/>
                                    <w14:bevel/>
                                  </w14:textOutline>
                                </w:rPr>
                                <w:t xml:space="preserve"> </w:t>
                              </w:r>
                              <w:r>
                                <w:rPr>
                                  <w:b/>
                                  <w:bCs/>
                                  <w:color w:val="000000" w:themeColor="text1"/>
                                  <w:sz w:val="20"/>
                                  <w:szCs w:val="20"/>
                                  <w14:textOutline xmlns:w14="http://schemas.microsoft.com/office/word/2010/wordml" w14:w="9525" w14:cap="rnd" w14:cmpd="sng" w14:algn="ctr">
                                    <w14:noFill/>
                                    <w14:prstDash w14:val="solid"/>
                                    <w14:bevel/>
                                  </w14:textOutline>
                                </w:rPr>
                                <w:t xml:space="preserve"> </w:t>
                              </w:r>
                            </w:p>
                            <w:p w:rsidR="003563C2" w:rsidP="00357E91" w:rsidRDefault="003563C2">
                              <w:r w:rsidRPr="0091412B">
                                <w:rPr>
                                  <w:color w:val="000000" w:themeColor="text1"/>
                                  <w:sz w:val="20"/>
                                  <w:szCs w:val="20"/>
                                  <w14:textOutline xmlns:w14="http://schemas.microsoft.com/office/word/2010/wordml" w14:w="9525" w14:cap="rnd" w14:cmpd="sng" w14:algn="ctr">
                                    <w14:noFill/>
                                    <w14:prstDash w14:val="solid"/>
                                    <w14:bevel/>
                                  </w14:textOutline>
                                </w:rPr>
                                <w:t>(</w:t>
                              </w:r>
                              <w:r>
                                <w:rPr>
                                  <w:color w:val="000000" w:themeColor="text1"/>
                                  <w:sz w:val="20"/>
                                  <w:szCs w:val="20"/>
                                  <w14:textOutline xmlns:w14="http://schemas.microsoft.com/office/word/2010/wordml" w14:w="9525" w14:cap="rnd" w14:cmpd="sng" w14:algn="ctr">
                                    <w14:noFill/>
                                    <w14:prstDash w14:val="solid"/>
                                    <w14:bevel/>
                                  </w14:textOutline>
                                </w:rPr>
                                <w:t>Future</w:t>
                              </w:r>
                              <w:r w:rsidRPr="0091412B">
                                <w:rPr>
                                  <w:color w:val="000000" w:themeColor="text1"/>
                                  <w:sz w:val="20"/>
                                  <w:szCs w:val="20"/>
                                  <w14:textOutline xmlns:w14="http://schemas.microsoft.com/office/word/2010/wordml" w14:w="9525" w14:cap="rnd" w14:cmpd="sng" w14:algn="ctr">
                                    <w14:noFill/>
                                    <w14:prstDash w14:val="solid"/>
                                    <w14:bevel/>
                                  </w14:textOutline>
                                </w:rPr>
                                <w:t>: 202</w:t>
                              </w:r>
                              <w:r>
                                <w:rPr>
                                  <w:color w:val="000000" w:themeColor="text1"/>
                                  <w:sz w:val="20"/>
                                  <w:szCs w:val="20"/>
                                  <w14:textOutline xmlns:w14="http://schemas.microsoft.com/office/word/2010/wordml" w14:w="9525" w14:cap="rnd" w14:cmpd="sng" w14:algn="ctr">
                                    <w14:noFill/>
                                    <w14:prstDash w14:val="solid"/>
                                    <w14:bevel/>
                                  </w14:textOutline>
                                </w:rPr>
                                <w:t>3</w:t>
                              </w:r>
                              <w:r w:rsidRPr="0091412B">
                                <w:rPr>
                                  <w:color w:val="000000" w:themeColor="text1"/>
                                  <w:sz w:val="20"/>
                                  <w:szCs w:val="20"/>
                                  <w14:textOutline xmlns:w14="http://schemas.microsoft.com/office/word/2010/wordml" w14:w="9525" w14:cap="rnd" w14:cmpd="sng" w14:algn="ctr">
                                    <w14:noFill/>
                                    <w14:prstDash w14:val="solid"/>
                                    <w14:bevel/>
                                  </w14:textOutline>
                                </w:rPr>
                                <w:t xml:space="preserve"> </w:t>
                              </w:r>
                              <w:r>
                                <w:rPr>
                                  <w:color w:val="000000" w:themeColor="text1"/>
                                  <w:sz w:val="20"/>
                                  <w:szCs w:val="20"/>
                                  <w14:textOutline xmlns:w14="http://schemas.microsoft.com/office/word/2010/wordml" w14:w="9525" w14:cap="rnd" w14:cmpd="sng" w14:algn="ctr">
                                    <w14:noFill/>
                                    <w14:prstDash w14:val="solid"/>
                                    <w14:bevel/>
                                  </w14:textOutline>
                                </w:rPr>
                                <w:t>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pic="http://schemas.openxmlformats.org/drawingml/2006/picture" xmlns:a="http://schemas.openxmlformats.org/drawingml/2006/main" xmlns:arto="http://schemas.microsoft.com/office/word/2006/arto" xmlns:mc="http://schemas.openxmlformats.org/markup-compatibility/2006">
            <w:pict xmlns:w14="http://schemas.microsoft.com/office/word/2010/wordml" xmlns:w="http://schemas.openxmlformats.org/wordprocessingml/2006/main" w14:anchorId="49065036">
              <v:group xmlns:o="urn:schemas-microsoft-com:office:office" xmlns:v="urn:schemas-microsoft-com:vml" xmlns:w14="http://schemas.microsoft.com/office/word/2010/wordml" id="Group 45" style="position:absolute;margin-left:26.75pt;margin-top:9.25pt;width:619.5pt;height:65.85pt;z-index:251680768;mso-width-relative:margin;mso-height-relative:margin" coordsize="73345,7785" coordorigin="236,158" o:spid="_x0000_s1026" w14:anchorId="6C322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">
                <v:shapetype xmlns:o="urn:schemas-microsoft-com:office:office" xmlns:v="urn:schemas-microsoft-com:vml" id="_x0000_t15" coordsize="21600,21600" o:spt="15" adj="16200" path="m@0,l,,,21600@0,21600,21600,10800xe">
                  <v:stroke xmlns:v="urn:schemas-microsoft-com:vml" joinstyle="miter"/>
                  <v:formulas xmlns:v="urn:schemas-microsoft-com:vml">
                    <v:f xmlns:v="urn:schemas-microsoft-com:vml" eqn="val #0"/>
                    <v:f xmlns:v="urn:schemas-microsoft-com:vml" eqn="prod #0 1 2"/>
                  </v:formulas>
                  <v:path xmlns:o="urn:schemas-microsoft-com:office:office" xmlns:v="urn:schemas-microsoft-com:vml" textboxrect="0,0,10800,21600;0,0,16200,21600;0,0,21600,21600" gradientshapeok="t" o:connecttype="custom" o:connectlocs="@1,0;0,10800;@1,21600;21600,10800" o:connectangles="270,180,90,0"/>
                  <v:handles xmlns:v="urn:schemas-microsoft-com:vml">
                    <v:h xmlns:v="urn:schemas-microsoft-com:vml" position="#0,topLeft" xrange="0,21600"/>
                  </v:handles>
                </v:shapetype>
                <v:shape xmlns:o="urn:schemas-microsoft-com:office:office" xmlns:v="urn:schemas-microsoft-com:vml" id="Pentagon 41" style="position:absolute;left:236;top:203;width:16115;height:7539;visibility:visible;mso-wrap-style:square;v-text-anchor:middle" o:spid="_x0000_s1027" fillcolor="white [3212]" strokecolor="black [3213]" strokeweight="1pt" type="#_x0000_t15" adj="16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">
                  <v:textbox xmlns:v="urn:schemas-microsoft-com:vml">
                    <w:txbxContent xmlns:w="http://schemas.openxmlformats.org/wordprocessingml/2006/main">
                      <w:p xmlns:w14="http://schemas.microsoft.com/office/word/2010/wordml" xmlns:w="http://schemas.openxmlformats.org/wordprocessingml/2006/main" w:rsidR="003563C2" w:rsidP="00B44EAA" w:rsidRDefault="003563C2" w14:paraId="672A6659" w14:textId="77777777">
                        <w:pPr xmlns:w="http://schemas.openxmlformats.org/wordprocessingml/2006/main">
                          <w:ind xmlns:w="http://schemas.openxmlformats.org/wordprocessingml/2006/main" w:left="720" w:hanging="810"/>
                          <w:jc xmlns:w="http://schemas.openxmlformats.org/wordprocessingml/2006/main" w:val="center"/>
                          <w:rPr xmlns:w="http://schemas.openxmlformats.org/wordprocessingml/2006/main">
                            <w:b xmlns:w="http://schemas.openxmlformats.org/wordprocessingml/2006/main"/>
                            <w:bCs xmlns:w="http://schemas.openxmlformats.org/wordprocessingml/2006/main"/>
                            <w:color xmlns:w="http://schemas.openxmlformats.org/wordprocessingml/2006/main" w:val="000000" w:themeColor="text1"/>
                            <w:sz xmlns:w="http://schemas.openxmlformats.org/wordprocessingml/2006/main" w:val="22"/>
                            <w:szCs xmlns:w="http://schemas.openxmlformats.org/wordprocessingml/2006/main" w:val="22"/>
                          </w:rPr>
                        </w:pPr>
                      </w:p>
                      <w:p xmlns:w14="http://schemas.microsoft.com/office/word/2010/wordml" xmlns:w="http://schemas.openxmlformats.org/wordprocessingml/2006/main" w:rsidR="003563C2" w:rsidP="00B44EAA" w:rsidRDefault="003563C2" w14:paraId="23FC346F" w14:textId="77777777">
                        <w:pPr xmlns:w="http://schemas.openxmlformats.org/wordprocessingml/2006/main">
                          <w:ind xmlns:w="http://schemas.openxmlformats.org/wordprocessingml/2006/main" w:left="720" w:hanging="810"/>
                          <w:jc xmlns:w="http://schemas.openxmlformats.org/wordprocessingml/2006/main" w:val="center"/>
                          <w:rPr xmlns:w="http://schemas.openxmlformats.org/wordprocessingml/2006/main">
                            <w:b xmlns:w="http://schemas.openxmlformats.org/wordprocessingml/2006/main"/>
                            <w:bCs xmlns:w="http://schemas.openxmlformats.org/wordprocessingml/2006/main"/>
                            <w:color xmlns:w="http://schemas.openxmlformats.org/wordprocessingml/2006/main" w:val="000000" w:themeColor="text1"/>
                            <w:sz xmlns:w="http://schemas.openxmlformats.org/wordprocessingml/2006/main" w:val="22"/>
                            <w:szCs xmlns:w="http://schemas.openxmlformats.org/wordprocessingml/2006/main" w:val="22"/>
                          </w:rPr>
                        </w:pPr>
                        <w:r xmlns:w="http://schemas.openxmlformats.org/wordprocessingml/2006/main" w:rsidRPr="00B44EAA">
                          <w:rPr xmlns:w="http://schemas.openxmlformats.org/wordprocessingml/2006/main">
                            <w:b xmlns:w="http://schemas.openxmlformats.org/wordprocessingml/2006/main"/>
                            <w:bCs xmlns:w="http://schemas.openxmlformats.org/wordprocessingml/2006/main"/>
                            <w:color xmlns:w="http://schemas.openxmlformats.org/wordprocessingml/2006/main" w:val="000000" w:themeColor="text1"/>
                            <w:sz xmlns:w="http://schemas.openxmlformats.org/wordprocessingml/2006/main" w:val="22"/>
                            <w:szCs xmlns:w="http://schemas.openxmlformats.org/wordprocessingml/2006/main" w:val="22"/>
                          </w:rPr>
                          <w:t xmlns:w="http://schemas.openxmlformats.org/wordprocessingml/2006/main" xml:space="preserve">Era of </w:t>
                        </w:r>
                      </w:p>
                      <w:p xmlns:w14="http://schemas.microsoft.com/office/word/2010/wordml" xmlns:w="http://schemas.openxmlformats.org/wordprocessingml/2006/main" w:rsidRPr="00B44EAA" w:rsidR="003563C2" w:rsidP="00B44EAA" w:rsidRDefault="003563C2" w14:paraId="196E0BCC" w14:textId="7103A6C0">
                        <w:pPr xmlns:w="http://schemas.openxmlformats.org/wordprocessingml/2006/main">
                          <w:ind xmlns:w="http://schemas.openxmlformats.org/wordprocessingml/2006/main" w:left="720" w:hanging="810"/>
                          <w:jc xmlns:w="http://schemas.openxmlformats.org/wordprocessingml/2006/main" w:val="center"/>
                          <w:rPr xmlns:w="http://schemas.openxmlformats.org/wordprocessingml/2006/main">
                            <w:b xmlns:w="http://schemas.openxmlformats.org/wordprocessingml/2006/main"/>
                            <w:bCs xmlns:w="http://schemas.openxmlformats.org/wordprocessingml/2006/main"/>
                            <w:color xmlns:w="http://schemas.openxmlformats.org/wordprocessingml/2006/main" w:val="000000" w:themeColor="text1"/>
                            <w:sz xmlns:w="http://schemas.openxmlformats.org/wordprocessingml/2006/main" w:val="22"/>
                            <w:szCs xmlns:w="http://schemas.openxmlformats.org/wordprocessingml/2006/main" w:val="22"/>
                          </w:rPr>
                        </w:pPr>
                        <w:r xmlns:w="http://schemas.openxmlformats.org/wordprocessingml/2006/main" w:rsidRPr="00B44EAA">
                          <w:rPr xmlns:w="http://schemas.openxmlformats.org/wordprocessingml/2006/main">
                            <w:b xmlns:w="http://schemas.openxmlformats.org/wordprocessingml/2006/main"/>
                            <w:bCs xmlns:w="http://schemas.openxmlformats.org/wordprocessingml/2006/main"/>
                            <w:color xmlns:w="http://schemas.openxmlformats.org/wordprocessingml/2006/main" w:val="000000" w:themeColor="text1"/>
                            <w:sz xmlns:w="http://schemas.openxmlformats.org/wordprocessingml/2006/main" w:val="22"/>
                            <w:szCs xmlns:w="http://schemas.openxmlformats.org/wordprocessingml/2006/main" w:val="22"/>
                          </w:rPr>
                          <w:t xmlns:w="http://schemas.openxmlformats.org/wordprocessingml/2006/main">Advocacy</w:t>
                        </w:r>
                      </w:p>
                      <w:p xmlns:w14="http://schemas.microsoft.com/office/word/2010/wordml" xmlns:w="http://schemas.openxmlformats.org/wordprocessingml/2006/main" w:rsidRPr="00B44EAA" w:rsidR="003563C2" w:rsidP="00B44EAA" w:rsidRDefault="003563C2" w14:paraId="20192661" w14:textId="56834CBF">
                        <w:pPr xmlns:w="http://schemas.openxmlformats.org/wordprocessingml/2006/main">
                          <w:ind xmlns:w="http://schemas.openxmlformats.org/wordprocessingml/2006/main" w:left="720" w:hanging="810"/>
                          <w:jc xmlns:w="http://schemas.openxmlformats.org/wordprocessingml/2006/main" w:val="center"/>
                          <w:rPr xmlns:w="http://schemas.openxmlformats.org/wordprocessingml/2006/main">
                            <w:color xmlns:w="http://schemas.openxmlformats.org/wordprocessingml/2006/main" w:val="000000" w:themeColor="text1"/>
                            <w:sz xmlns:w="http://schemas.openxmlformats.org/wordprocessingml/2006/main" w:val="22"/>
                            <w:szCs xmlns:w="http://schemas.openxmlformats.org/wordprocessingml/2006/main" w:val="22"/>
                          </w:rPr>
                        </w:pPr>
                        <w:r xmlns:w="http://schemas.openxmlformats.org/wordprocessingml/2006/main" w:rsidRPr="00B44EAA">
                          <w:rPr xmlns:w="http://schemas.openxmlformats.org/wordprocessingml/2006/main">
                            <w:color xmlns:w="http://schemas.openxmlformats.org/wordprocessingml/2006/main" w:val="000000" w:themeColor="text1"/>
                            <w:sz xmlns:w="http://schemas.openxmlformats.org/wordprocessingml/2006/main" w:val="18"/>
                            <w:szCs xmlns:w="http://schemas.openxmlformats.org/wordprocessingml/2006/main" w:val="18"/>
                          </w:rPr>
                          <w:t xmlns:w="http://schemas.openxmlformats.org/wordprocessingml/2006/main">(Past: Before 2015)</w:t>
                        </w:r>
                      </w:p>
                      <w:p xmlns:w14="http://schemas.microsoft.com/office/word/2010/wordml" xmlns:w="http://schemas.openxmlformats.org/wordprocessingml/2006/main" w:rsidR="003563C2" w:rsidP="00B44EAA" w:rsidRDefault="003563C2" w14:paraId="0A37501D" w14:textId="4C981075">
                        <w:pPr xmlns:w="http://schemas.openxmlformats.org/wordprocessingml/2006/main">
                          <w:jc xmlns:w="http://schemas.openxmlformats.org/wordprocessingml/2006/main" w:val="center"/>
                        </w:pPr>
                      </w:p>
                    </w:txbxContent>
                  </v:textbox>
                </v:shape>
                <v:shapetype xmlns:o="urn:schemas-microsoft-com:office:office" xmlns:v="urn:schemas-microsoft-com:vml" id="_x0000_t55" coordsize="21600,21600" o:spt="55" adj="16200" path="m@0,l,0@1,10800,,21600@0,21600,21600,10800xe">
                  <v:stroke xmlns:v="urn:schemas-microsoft-com:vml" joinstyle="miter"/>
                  <v:formulas xmlns:v="urn:schemas-microsoft-com:vml">
                    <v:f xmlns:v="urn:schemas-microsoft-com:vml" eqn="val #0"/>
                    <v:f xmlns:v="urn:schemas-microsoft-com:vml" eqn="sum 21600 0 @0"/>
                    <v:f xmlns:v="urn:schemas-microsoft-com:vml" eqn="prod #0 1 2"/>
                  </v:formulas>
                  <v:path xmlns:o="urn:schemas-microsoft-com:office:office" xmlns:v="urn:schemas-microsoft-com:vml" textboxrect="0,0,10800,21600;0,0,16200,21600;0,0,21600,21600" o:connecttype="custom" o:connectlocs="@2,0;@1,10800;@2,21600;21600,10800" o:connectangles="270,180,90,0"/>
                  <v:handles xmlns:v="urn:schemas-microsoft-com:vml">
                    <v:h xmlns:v="urn:schemas-microsoft-com:vml" position="#0,topLeft" xrange="0,21600"/>
                  </v:handles>
                </v:shapetype>
                <v:shape xmlns:o="urn:schemas-microsoft-com:office:office" xmlns:v="urn:schemas-microsoft-com:vml" id="Chevron 42" style="position:absolute;left:13133;top:180;width:19999;height:7696;visibility:visible;mso-wrap-style:square;v-text-anchor:middle" o:spid="_x0000_s1028" fillcolor="white [3212]" strokecolor="black [3213]" strokeweight="1pt" type="#_x0000_t55" adj="17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">
                  <v:textbox xmlns:v="urn:schemas-microsoft-com:vml">
                    <w:txbxContent xmlns:w="http://schemas.openxmlformats.org/wordprocessingml/2006/main">
                      <w:p xmlns:w14="http://schemas.microsoft.com/office/word/2010/wordml" xmlns:w="http://schemas.openxmlformats.org/wordprocessingml/2006/main" w:rsidR="003563C2" w:rsidP="00356FFE" w:rsidRDefault="003563C2" w14:paraId="33C8A2CC" w14:textId="77777777">
                        <w:pPr xmlns:w="http://schemas.openxmlformats.org/wordprocessingml/2006/main">
                          <w:tabs xmlns:w="http://schemas.openxmlformats.org/wordprocessingml/2006/main">
                            <w:tab xmlns:w="http://schemas.openxmlformats.org/wordprocessingml/2006/main" w:val="left" w:pos="913"/>
                          </w:tabs>
                          <w:ind xmlns:w="http://schemas.openxmlformats.org/wordprocessingml/2006/main" w:right="-347"/>
                          <w:rPr xmlns:w="http://schemas.openxmlformats.org/wordprocessingml/2006/main">
                            <w:b xmlns:w="http://schemas.openxmlformats.org/wordprocessingml/2006/main"/>
                            <w:bCs xmlns:w="http://schemas.openxmlformats.org/wordprocessingml/2006/main"/>
                            <w:color xmlns:w="http://schemas.openxmlformats.org/wordprocessingml/2006/main" w:val="000000" w:themeColor="text1"/>
                            <w:sz xmlns:w="http://schemas.openxmlformats.org/wordprocessingml/2006/main" w:val="22"/>
                            <w:szCs xmlns:w="http://schemas.openxmlformats.org/wordprocessingml/2006/main" w:val="22"/>
                          </w:rPr>
                        </w:pPr>
                        <w:r xmlns:w="http://schemas.openxmlformats.org/wordprocessingml/2006/main" w:rsidRPr="00B44EAA">
                          <w:rPr xmlns:w="http://schemas.openxmlformats.org/wordprocessingml/2006/main">
                            <w:b xmlns:w="http://schemas.openxmlformats.org/wordprocessingml/2006/main"/>
                            <w:bCs xmlns:w="http://schemas.openxmlformats.org/wordprocessingml/2006/main"/>
                            <w:color xmlns:w="http://schemas.openxmlformats.org/wordprocessingml/2006/main" w:val="000000" w:themeColor="text1"/>
                            <w:sz xmlns:w="http://schemas.openxmlformats.org/wordprocessingml/2006/main" w:val="22"/>
                            <w:szCs xmlns:w="http://schemas.openxmlformats.org/wordprocessingml/2006/main" w:val="22"/>
                          </w:rPr>
                          <w:t xmlns:w="http://schemas.openxmlformats.org/wordprocessingml/2006/main" xml:space="preserve">Era of </w:t>
                        </w:r>
                        <w:r xmlns:w="http://schemas.openxmlformats.org/wordprocessingml/2006/main">
                          <w:rPr xmlns:w="http://schemas.openxmlformats.org/wordprocessingml/2006/main">
                            <w:b xmlns:w="http://schemas.openxmlformats.org/wordprocessingml/2006/main"/>
                            <w:bCs xmlns:w="http://schemas.openxmlformats.org/wordprocessingml/2006/main"/>
                            <w:color xmlns:w="http://schemas.openxmlformats.org/wordprocessingml/2006/main" w:val="000000" w:themeColor="text1"/>
                            <w:sz xmlns:w="http://schemas.openxmlformats.org/wordprocessingml/2006/main" w:val="22"/>
                            <w:szCs xmlns:w="http://schemas.openxmlformats.org/wordprocessingml/2006/main" w:val="22"/>
                          </w:rPr>
                          <w:t xmlns:w="http://schemas.openxmlformats.org/wordprocessingml/2006/main">Development</w:t>
                        </w:r>
                      </w:p>
                      <w:p xmlns:w14="http://schemas.microsoft.com/office/word/2010/wordml" xmlns:w="http://schemas.openxmlformats.org/wordprocessingml/2006/main" w:rsidRPr="00356FFE" w:rsidR="003563C2" w:rsidP="00356FFE" w:rsidRDefault="003563C2" w14:paraId="2CE843ED" w14:textId="7744482F">
                        <w:pPr xmlns:w="http://schemas.openxmlformats.org/wordprocessingml/2006/main">
                          <w:tabs xmlns:w="http://schemas.openxmlformats.org/wordprocessingml/2006/main">
                            <w:tab xmlns:w="http://schemas.openxmlformats.org/wordprocessingml/2006/main" w:val="left" w:pos="913"/>
                          </w:tabs>
                          <w:ind xmlns:w="http://schemas.openxmlformats.org/wordprocessingml/2006/main" w:right="-347"/>
                          <w:rPr xmlns:w="http://schemas.openxmlformats.org/wordprocessingml/2006/main">
                            <w:b xmlns:w="http://schemas.openxmlformats.org/wordprocessingml/2006/main"/>
                            <w:bCs xmlns:w="http://schemas.openxmlformats.org/wordprocessingml/2006/main"/>
                            <w:color xmlns:w="http://schemas.openxmlformats.org/wordprocessingml/2006/main" w:val="000000" w:themeColor="text1"/>
                            <w:sz xmlns:w="http://schemas.openxmlformats.org/wordprocessingml/2006/main" w:val="22"/>
                            <w:szCs xmlns:w="http://schemas.openxmlformats.org/wordprocessingml/2006/main" w:val="22"/>
                          </w:rPr>
                        </w:pPr>
                        <w:r xmlns:w="http://schemas.openxmlformats.org/wordprocessingml/2006/main" w:rsidRPr="00B44EAA">
                          <w:rPr xmlns:w="http://schemas.openxmlformats.org/wordprocessingml/2006/main">
                            <w:color xmlns:w="http://schemas.openxmlformats.org/wordprocessingml/2006/main" w:val="000000" w:themeColor="text1"/>
                            <w:sz xmlns:w="http://schemas.openxmlformats.org/wordprocessingml/2006/main" w:val="18"/>
                            <w:szCs xmlns:w="http://schemas.openxmlformats.org/wordprocessingml/2006/main" w:val="18"/>
                          </w:rPr>
                          <w:t xmlns:w="http://schemas.openxmlformats.org/wordprocessingml/2006/main">(Past:</w:t>
                        </w:r>
                        <w:r xmlns:w="http://schemas.openxmlformats.org/wordprocessingml/2006/main">
                          <w:rPr xmlns:w="http://schemas.openxmlformats.org/wordprocessingml/2006/main">
                            <w:color xmlns:w="http://schemas.openxmlformats.org/wordprocessingml/2006/main" w:val="000000" w:themeColor="text1"/>
                            <w:sz xmlns:w="http://schemas.openxmlformats.org/wordprocessingml/2006/main" w:val="18"/>
                            <w:szCs xmlns:w="http://schemas.openxmlformats.org/wordprocessingml/2006/main" w:val="18"/>
                          </w:rPr>
                          <w:t xmlns:w="http://schemas.openxmlformats.org/wordprocessingml/2006/main" xml:space="preserve"> 2015-2019)</w:t>
                        </w:r>
                      </w:p>
                    </w:txbxContent>
                  </v:textbox>
                </v:shape>
                <v:shape xmlns:o="urn:schemas-microsoft-com:office:office" xmlns:v="urn:schemas-microsoft-com:vml" id="Chevron 43" style="position:absolute;left:29706;top:248;width:27174;height:7695;visibility:visible;mso-wrap-style:square;v-text-anchor:middle" o:spid="_x0000_s1029" fillcolor="white [3212]" strokecolor="black [3213]" strokeweight="1pt" type="#_x0000_t55" adj="18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">
                  <v:textbox xmlns:v="urn:schemas-microsoft-com:vml">
                    <w:txbxContent xmlns:w="http://schemas.openxmlformats.org/wordprocessingml/2006/main">
                      <w:p xmlns:w14="http://schemas.microsoft.com/office/word/2010/wordml" xmlns:w="http://schemas.openxmlformats.org/wordprocessingml/2006/main" w:rsidRPr="0091412B" w:rsidR="003563C2" w:rsidP="00356FFE" w:rsidRDefault="003563C2" w14:paraId="475308F0" w14:textId="4E75AA4A">
                        <w:pPr xmlns:w="http://schemas.openxmlformats.org/wordprocessingml/2006/main">
                          <w:rPr xmlns:w="http://schemas.openxmlformats.org/wordprocessingml/2006/main">
                            <w:b xmlns:w="http://schemas.openxmlformats.org/wordprocessingml/2006/main"/>
                            <w:bCs xmlns:w="http://schemas.openxmlformats.org/wordprocessingml/2006/main"/>
                            <w:color xmlns:w="http://schemas.openxmlformats.org/wordprocessingml/2006/main" w:val="000000" w:themeColor="text1"/>
                            <w:sz xmlns:w="http://schemas.openxmlformats.org/wordprocessingml/2006/main" w:val="20"/>
                            <w:szCs xmlns:w="http://schemas.openxmlformats.org/wordprocessingml/2006/main" w:val="20"/>
                            <w14:textOutline xmlns:w14="http://schemas.microsoft.com/office/word/2010/wordml" w14:w="9525" w14:cap="rnd" w14:cmpd="sng" w14:algn="ctr">
                              <w14:noFill xmlns:w14="http://schemas.microsoft.com/office/word/2010/wordml"/>
                              <w14:prstDash xmlns:w14="http://schemas.microsoft.com/office/word/2010/wordml" w14:val="solid"/>
                              <w14:bevel xmlns:w14="http://schemas.microsoft.com/office/word/2010/wordml"/>
                            </w14:textOutline>
                          </w:rPr>
                        </w:pPr>
                        <w:r xmlns:w="http://schemas.openxmlformats.org/wordprocessingml/2006/main" w:rsidRPr="0091412B">
                          <w:rPr xmlns:w="http://schemas.openxmlformats.org/wordprocessingml/2006/main">
                            <w:b xmlns:w="http://schemas.openxmlformats.org/wordprocessingml/2006/main"/>
                            <w:bCs xmlns:w="http://schemas.openxmlformats.org/wordprocessingml/2006/main"/>
                            <w:color xmlns:w="http://schemas.openxmlformats.org/wordprocessingml/2006/main" w:val="000000" w:themeColor="text1"/>
                            <w:sz xmlns:w="http://schemas.openxmlformats.org/wordprocessingml/2006/main" w:val="20"/>
                            <w:szCs xmlns:w="http://schemas.openxmlformats.org/wordprocessingml/2006/main" w:val="20"/>
                            <w14:textOutline xmlns:w14="http://schemas.microsoft.com/office/word/2010/wordml" w14:w="9525" w14:cap="rnd" w14:cmpd="sng" w14:algn="ctr">
                              <w14:noFill xmlns:w14="http://schemas.microsoft.com/office/word/2010/wordml"/>
                              <w14:prstDash xmlns:w14="http://schemas.microsoft.com/office/word/2010/wordml" w14:val="solid"/>
                              <w14:bevel xmlns:w14="http://schemas.microsoft.com/office/word/2010/wordml"/>
                            </w14:textOutline>
                          </w:rPr>
                          <w:t xmlns:w="http://schemas.openxmlformats.org/wordprocessingml/2006/main" xml:space="preserve">Era of Transformative Growth and Virtual Services and Action </w:t>
                        </w:r>
                        <w:r xmlns:w="http://schemas.openxmlformats.org/wordprocessingml/2006/main">
                          <w:rPr xmlns:w="http://schemas.openxmlformats.org/wordprocessingml/2006/main">
                            <w:b xmlns:w="http://schemas.openxmlformats.org/wordprocessingml/2006/main"/>
                            <w:bCs xmlns:w="http://schemas.openxmlformats.org/wordprocessingml/2006/main"/>
                            <w:color xmlns:w="http://schemas.openxmlformats.org/wordprocessingml/2006/main" w:val="000000" w:themeColor="text1"/>
                            <w:sz xmlns:w="http://schemas.openxmlformats.org/wordprocessingml/2006/main" w:val="20"/>
                            <w:szCs xmlns:w="http://schemas.openxmlformats.org/wordprocessingml/2006/main" w:val="20"/>
                            <w14:textOutline xmlns:w14="http://schemas.microsoft.com/office/word/2010/wordml" w14:w="9525" w14:cap="rnd" w14:cmpd="sng" w14:algn="ctr">
                              <w14:noFill xmlns:w14="http://schemas.microsoft.com/office/word/2010/wordml"/>
                              <w14:prstDash xmlns:w14="http://schemas.microsoft.com/office/word/2010/wordml" w14:val="solid"/>
                              <w14:bevel xmlns:w14="http://schemas.microsoft.com/office/word/2010/wordml"/>
                            </w14:textOutline>
                          </w:rPr>
                          <w:t xmlns:w="http://schemas.openxmlformats.org/wordprocessingml/2006/main" xml:space="preserve"> </w:t>
                        </w:r>
                      </w:p>
                      <w:p xmlns:w14="http://schemas.microsoft.com/office/word/2010/wordml" xmlns:w="http://schemas.openxmlformats.org/wordprocessingml/2006/main" w:rsidRPr="0091412B" w:rsidR="003563C2" w:rsidP="00356FFE" w:rsidRDefault="003563C2" w14:paraId="10597154" w14:textId="70360977">
                        <w:pPr xmlns:w="http://schemas.openxmlformats.org/wordprocessingml/2006/main">
                          <w:rPr xmlns:w="http://schemas.openxmlformats.org/wordprocessingml/2006/main">
                            <w:color xmlns:w="http://schemas.openxmlformats.org/wordprocessingml/2006/main" w:val="000000" w:themeColor="text1"/>
                            <w:sz xmlns:w="http://schemas.openxmlformats.org/wordprocessingml/2006/main" w:val="20"/>
                            <w:szCs xmlns:w="http://schemas.openxmlformats.org/wordprocessingml/2006/main" w:val="20"/>
                            <w14:textOutline xmlns:w14="http://schemas.microsoft.com/office/word/2010/wordml" w14:w="9525" w14:cap="rnd" w14:cmpd="sng" w14:algn="ctr">
                              <w14:noFill xmlns:w14="http://schemas.microsoft.com/office/word/2010/wordml"/>
                              <w14:prstDash xmlns:w14="http://schemas.microsoft.com/office/word/2010/wordml" w14:val="solid"/>
                              <w14:bevel xmlns:w14="http://schemas.microsoft.com/office/word/2010/wordml"/>
                            </w14:textOutline>
                          </w:rPr>
                        </w:pPr>
                        <w:r xmlns:w="http://schemas.openxmlformats.org/wordprocessingml/2006/main" w:rsidRPr="0091412B">
                          <w:rPr xmlns:w="http://schemas.openxmlformats.org/wordprocessingml/2006/main">
                            <w:color xmlns:w="http://schemas.openxmlformats.org/wordprocessingml/2006/main" w:val="000000" w:themeColor="text1"/>
                            <w:sz xmlns:w="http://schemas.openxmlformats.org/wordprocessingml/2006/main" w:val="20"/>
                            <w:szCs xmlns:w="http://schemas.openxmlformats.org/wordprocessingml/2006/main" w:val="20"/>
                            <w14:textOutline xmlns:w14="http://schemas.microsoft.com/office/word/2010/wordml" w14:w="9525" w14:cap="rnd" w14:cmpd="sng" w14:algn="ctr">
                              <w14:noFill xmlns:w14="http://schemas.microsoft.com/office/word/2010/wordml"/>
                              <w14:prstDash xmlns:w14="http://schemas.microsoft.com/office/word/2010/wordml" w14:val="solid"/>
                              <w14:bevel xmlns:w14="http://schemas.microsoft.com/office/word/2010/wordml"/>
                            </w14:textOutline>
                          </w:rPr>
                          <w:t xmlns:w="http://schemas.openxmlformats.org/wordprocessingml/2006/main">(Present: 2020 – 2022)</w:t>
                        </w:r>
                      </w:p>
                    </w:txbxContent>
                  </v:textbox>
                </v:shape>
                <v:shape xmlns:o="urn:schemas-microsoft-com:office:office" xmlns:v="urn:schemas-microsoft-com:vml" id="Chevron 44" style="position:absolute;left:53807;top:158;width:19774;height:7696;visibility:visible;mso-wrap-style:square;v-text-anchor:middle" o:spid="_x0000_s1030" fillcolor="white [3212]" strokecolor="black [3213]" strokeweight="1pt" type="#_x0000_t55" adj="1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">
                  <v:textbox xmlns:v="urn:schemas-microsoft-com:vml">
                    <w:txbxContent xmlns:w="http://schemas.openxmlformats.org/wordprocessingml/2006/main">
                      <w:p xmlns:w14="http://schemas.microsoft.com/office/word/2010/wordml" xmlns:w="http://schemas.openxmlformats.org/wordprocessingml/2006/main" w:rsidRPr="0091412B" w:rsidR="003563C2" w:rsidP="0091412B" w:rsidRDefault="003563C2" w14:paraId="4D59CF55" w14:textId="7BD4C236">
                        <w:pPr xmlns:w="http://schemas.openxmlformats.org/wordprocessingml/2006/main">
                          <w:rPr xmlns:w="http://schemas.openxmlformats.org/wordprocessingml/2006/main">
                            <w:b xmlns:w="http://schemas.openxmlformats.org/wordprocessingml/2006/main"/>
                            <w:bCs xmlns:w="http://schemas.openxmlformats.org/wordprocessingml/2006/main"/>
                            <w:color xmlns:w="http://schemas.openxmlformats.org/wordprocessingml/2006/main" w:val="000000" w:themeColor="text1"/>
                            <w:sz xmlns:w="http://schemas.openxmlformats.org/wordprocessingml/2006/main" w:val="20"/>
                            <w:szCs xmlns:w="http://schemas.openxmlformats.org/wordprocessingml/2006/main" w:val="20"/>
                            <w14:textOutline xmlns:w14="http://schemas.microsoft.com/office/word/2010/wordml" w14:w="9525" w14:cap="rnd" w14:cmpd="sng" w14:algn="ctr">
                              <w14:noFill xmlns:w14="http://schemas.microsoft.com/office/word/2010/wordml"/>
                              <w14:prstDash xmlns:w14="http://schemas.microsoft.com/office/word/2010/wordml" w14:val="solid"/>
                              <w14:bevel xmlns:w14="http://schemas.microsoft.com/office/word/2010/wordml"/>
                            </w14:textOutline>
                          </w:rPr>
                        </w:pPr>
                        <w:r xmlns:w="http://schemas.openxmlformats.org/wordprocessingml/2006/main" w:rsidRPr="0091412B">
                          <w:rPr xmlns:w="http://schemas.openxmlformats.org/wordprocessingml/2006/main">
                            <w:b xmlns:w="http://schemas.openxmlformats.org/wordprocessingml/2006/main"/>
                            <w:bCs xmlns:w="http://schemas.openxmlformats.org/wordprocessingml/2006/main"/>
                            <w:color xmlns:w="http://schemas.openxmlformats.org/wordprocessingml/2006/main" w:val="000000" w:themeColor="text1"/>
                            <w:sz xmlns:w="http://schemas.openxmlformats.org/wordprocessingml/2006/main" w:val="20"/>
                            <w:szCs xmlns:w="http://schemas.openxmlformats.org/wordprocessingml/2006/main" w:val="20"/>
                            <w14:textOutline xmlns:w14="http://schemas.microsoft.com/office/word/2010/wordml" w14:w="9525" w14:cap="rnd" w14:cmpd="sng" w14:algn="ctr">
                              <w14:noFill xmlns:w14="http://schemas.microsoft.com/office/word/2010/wordml"/>
                              <w14:prstDash xmlns:w14="http://schemas.microsoft.com/office/word/2010/wordml" w14:val="solid"/>
                              <w14:bevel xmlns:w14="http://schemas.microsoft.com/office/word/2010/wordml"/>
                            </w14:textOutline>
                          </w:rPr>
                          <w:t xmlns:w="http://schemas.openxmlformats.org/wordprocessingml/2006/main" xml:space="preserve">Era of </w:t>
                        </w:r>
                        <w:r xmlns:w="http://schemas.openxmlformats.org/wordprocessingml/2006/main">
                          <w:rPr xmlns:w="http://schemas.openxmlformats.org/wordprocessingml/2006/main">
                            <w:b xmlns:w="http://schemas.openxmlformats.org/wordprocessingml/2006/main"/>
                            <w:bCs xmlns:w="http://schemas.openxmlformats.org/wordprocessingml/2006/main"/>
                            <w:color xmlns:w="http://schemas.openxmlformats.org/wordprocessingml/2006/main" w:val="000000" w:themeColor="text1"/>
                            <w:sz xmlns:w="http://schemas.openxmlformats.org/wordprocessingml/2006/main" w:val="20"/>
                            <w:szCs xmlns:w="http://schemas.openxmlformats.org/wordprocessingml/2006/main" w:val="20"/>
                            <w14:textOutline xmlns:w14="http://schemas.microsoft.com/office/word/2010/wordml" w14:w="9525" w14:cap="rnd" w14:cmpd="sng" w14:algn="ctr">
                              <w14:noFill xmlns:w14="http://schemas.microsoft.com/office/word/2010/wordml"/>
                              <w14:prstDash xmlns:w14="http://schemas.microsoft.com/office/word/2010/wordml" w14:val="solid"/>
                              <w14:bevel xmlns:w14="http://schemas.microsoft.com/office/word/2010/wordml"/>
                            </w14:textOutline>
                          </w:rPr>
                          <w:t xmlns:w="http://schemas.openxmlformats.org/wordprocessingml/2006/main">Hybrid Work and Purposeful, Intentional Creation</w:t>
                        </w:r>
                        <w:r xmlns:w="http://schemas.openxmlformats.org/wordprocessingml/2006/main" w:rsidRPr="0091412B">
                          <w:rPr xmlns:w="http://schemas.openxmlformats.org/wordprocessingml/2006/main">
                            <w:b xmlns:w="http://schemas.openxmlformats.org/wordprocessingml/2006/main"/>
                            <w:bCs xmlns:w="http://schemas.openxmlformats.org/wordprocessingml/2006/main"/>
                            <w:color xmlns:w="http://schemas.openxmlformats.org/wordprocessingml/2006/main" w:val="000000" w:themeColor="text1"/>
                            <w:sz xmlns:w="http://schemas.openxmlformats.org/wordprocessingml/2006/main" w:val="20"/>
                            <w:szCs xmlns:w="http://schemas.openxmlformats.org/wordprocessingml/2006/main" w:val="20"/>
                            <w14:textOutline xmlns:w14="http://schemas.microsoft.com/office/word/2010/wordml" w14:w="9525" w14:cap="rnd" w14:cmpd="sng" w14:algn="ctr">
                              <w14:noFill xmlns:w14="http://schemas.microsoft.com/office/word/2010/wordml"/>
                              <w14:prstDash xmlns:w14="http://schemas.microsoft.com/office/word/2010/wordml" w14:val="solid"/>
                              <w14:bevel xmlns:w14="http://schemas.microsoft.com/office/word/2010/wordml"/>
                            </w14:textOutline>
                          </w:rPr>
                          <w:t xmlns:w="http://schemas.openxmlformats.org/wordprocessingml/2006/main" xml:space="preserve"> </w:t>
                        </w:r>
                        <w:r xmlns:w="http://schemas.openxmlformats.org/wordprocessingml/2006/main">
                          <w:rPr xmlns:w="http://schemas.openxmlformats.org/wordprocessingml/2006/main">
                            <w:b xmlns:w="http://schemas.openxmlformats.org/wordprocessingml/2006/main"/>
                            <w:bCs xmlns:w="http://schemas.openxmlformats.org/wordprocessingml/2006/main"/>
                            <w:color xmlns:w="http://schemas.openxmlformats.org/wordprocessingml/2006/main" w:val="000000" w:themeColor="text1"/>
                            <w:sz xmlns:w="http://schemas.openxmlformats.org/wordprocessingml/2006/main" w:val="20"/>
                            <w:szCs xmlns:w="http://schemas.openxmlformats.org/wordprocessingml/2006/main" w:val="20"/>
                            <w14:textOutline xmlns:w14="http://schemas.microsoft.com/office/word/2010/wordml" w14:w="9525" w14:cap="rnd" w14:cmpd="sng" w14:algn="ctr">
                              <w14:noFill xmlns:w14="http://schemas.microsoft.com/office/word/2010/wordml"/>
                              <w14:prstDash xmlns:w14="http://schemas.microsoft.com/office/word/2010/wordml" w14:val="solid"/>
                              <w14:bevel xmlns:w14="http://schemas.microsoft.com/office/word/2010/wordml"/>
                            </w14:textOutline>
                          </w:rPr>
                          <w:t xmlns:w="http://schemas.openxmlformats.org/wordprocessingml/2006/main" xml:space="preserve"> </w:t>
                        </w:r>
                      </w:p>
                      <w:p xmlns:w14="http://schemas.microsoft.com/office/word/2010/wordml" xmlns:w="http://schemas.openxmlformats.org/wordprocessingml/2006/main" w:rsidR="003563C2" w:rsidP="00357E91" w:rsidRDefault="003563C2" w14:paraId="7F70B47B" w14:textId="3EA662BD">
                        <w:r xmlns:w="http://schemas.openxmlformats.org/wordprocessingml/2006/main" w:rsidRPr="0091412B">
                          <w:rPr xmlns:w="http://schemas.openxmlformats.org/wordprocessingml/2006/main">
                            <w:color xmlns:w="http://schemas.openxmlformats.org/wordprocessingml/2006/main" w:val="000000" w:themeColor="text1"/>
                            <w:sz xmlns:w="http://schemas.openxmlformats.org/wordprocessingml/2006/main" w:val="20"/>
                            <w:szCs xmlns:w="http://schemas.openxmlformats.org/wordprocessingml/2006/main" w:val="20"/>
                            <w14:textOutline xmlns:w14="http://schemas.microsoft.com/office/word/2010/wordml" w14:w="9525" w14:cap="rnd" w14:cmpd="sng" w14:algn="ctr">
                              <w14:noFill xmlns:w14="http://schemas.microsoft.com/office/word/2010/wordml"/>
                              <w14:prstDash xmlns:w14="http://schemas.microsoft.com/office/word/2010/wordml" w14:val="solid"/>
                              <w14:bevel xmlns:w14="http://schemas.microsoft.com/office/word/2010/wordml"/>
                            </w14:textOutline>
                          </w:rPr>
                          <w:t xmlns:w="http://schemas.openxmlformats.org/wordprocessingml/2006/main">(</w:t>
                        </w:r>
                        <w:r xmlns:w="http://schemas.openxmlformats.org/wordprocessingml/2006/main">
                          <w:rPr xmlns:w="http://schemas.openxmlformats.org/wordprocessingml/2006/main">
                            <w:color xmlns:w="http://schemas.openxmlformats.org/wordprocessingml/2006/main" w:val="000000" w:themeColor="text1"/>
                            <w:sz xmlns:w="http://schemas.openxmlformats.org/wordprocessingml/2006/main" w:val="20"/>
                            <w:szCs xmlns:w="http://schemas.openxmlformats.org/wordprocessingml/2006/main" w:val="20"/>
                            <w14:textOutline xmlns:w14="http://schemas.microsoft.com/office/word/2010/wordml" w14:w="9525" w14:cap="rnd" w14:cmpd="sng" w14:algn="ctr">
                              <w14:noFill xmlns:w14="http://schemas.microsoft.com/office/word/2010/wordml"/>
                              <w14:prstDash xmlns:w14="http://schemas.microsoft.com/office/word/2010/wordml" w14:val="solid"/>
                              <w14:bevel xmlns:w14="http://schemas.microsoft.com/office/word/2010/wordml"/>
                            </w14:textOutline>
                          </w:rPr>
                          <w:t xmlns:w="http://schemas.openxmlformats.org/wordprocessingml/2006/main">Future</w:t>
                        </w:r>
                        <w:r xmlns:w="http://schemas.openxmlformats.org/wordprocessingml/2006/main" w:rsidRPr="0091412B">
                          <w:rPr xmlns:w="http://schemas.openxmlformats.org/wordprocessingml/2006/main">
                            <w:color xmlns:w="http://schemas.openxmlformats.org/wordprocessingml/2006/main" w:val="000000" w:themeColor="text1"/>
                            <w:sz xmlns:w="http://schemas.openxmlformats.org/wordprocessingml/2006/main" w:val="20"/>
                            <w:szCs xmlns:w="http://schemas.openxmlformats.org/wordprocessingml/2006/main" w:val="20"/>
                            <w14:textOutline xmlns:w14="http://schemas.microsoft.com/office/word/2010/wordml" w14:w="9525" w14:cap="rnd" w14:cmpd="sng" w14:algn="ctr">
                              <w14:noFill xmlns:w14="http://schemas.microsoft.com/office/word/2010/wordml"/>
                              <w14:prstDash xmlns:w14="http://schemas.microsoft.com/office/word/2010/wordml" w14:val="solid"/>
                              <w14:bevel xmlns:w14="http://schemas.microsoft.com/office/word/2010/wordml"/>
                            </w14:textOutline>
                          </w:rPr>
                          <w:t xmlns:w="http://schemas.openxmlformats.org/wordprocessingml/2006/main">: 202</w:t>
                        </w:r>
                        <w:r xmlns:w="http://schemas.openxmlformats.org/wordprocessingml/2006/main">
                          <w:rPr xmlns:w="http://schemas.openxmlformats.org/wordprocessingml/2006/main">
                            <w:color xmlns:w="http://schemas.openxmlformats.org/wordprocessingml/2006/main" w:val="000000" w:themeColor="text1"/>
                            <w:sz xmlns:w="http://schemas.openxmlformats.org/wordprocessingml/2006/main" w:val="20"/>
                            <w:szCs xmlns:w="http://schemas.openxmlformats.org/wordprocessingml/2006/main" w:val="20"/>
                            <w14:textOutline xmlns:w14="http://schemas.microsoft.com/office/word/2010/wordml" w14:w="9525" w14:cap="rnd" w14:cmpd="sng" w14:algn="ctr">
                              <w14:noFill xmlns:w14="http://schemas.microsoft.com/office/word/2010/wordml"/>
                              <w14:prstDash xmlns:w14="http://schemas.microsoft.com/office/word/2010/wordml" w14:val="solid"/>
                              <w14:bevel xmlns:w14="http://schemas.microsoft.com/office/word/2010/wordml"/>
                            </w14:textOutline>
                          </w:rPr>
                          <w:t xmlns:w="http://schemas.openxmlformats.org/wordprocessingml/2006/main">3</w:t>
                        </w:r>
                        <w:r xmlns:w="http://schemas.openxmlformats.org/wordprocessingml/2006/main" w:rsidRPr="0091412B">
                          <w:rPr xmlns:w="http://schemas.openxmlformats.org/wordprocessingml/2006/main">
                            <w:color xmlns:w="http://schemas.openxmlformats.org/wordprocessingml/2006/main" w:val="000000" w:themeColor="text1"/>
                            <w:sz xmlns:w="http://schemas.openxmlformats.org/wordprocessingml/2006/main" w:val="20"/>
                            <w:szCs xmlns:w="http://schemas.openxmlformats.org/wordprocessingml/2006/main" w:val="20"/>
                            <w14:textOutline xmlns:w14="http://schemas.microsoft.com/office/word/2010/wordml" w14:w="9525" w14:cap="rnd" w14:cmpd="sng" w14:algn="ctr">
                              <w14:noFill xmlns:w14="http://schemas.microsoft.com/office/word/2010/wordml"/>
                              <w14:prstDash xmlns:w14="http://schemas.microsoft.com/office/word/2010/wordml" w14:val="solid"/>
                              <w14:bevel xmlns:w14="http://schemas.microsoft.com/office/word/2010/wordml"/>
                            </w14:textOutline>
                          </w:rPr>
                          <w:t xmlns:w="http://schemas.openxmlformats.org/wordprocessingml/2006/main" xml:space="preserve"> </w:t>
                        </w:r>
                        <w:r xmlns:w="http://schemas.openxmlformats.org/wordprocessingml/2006/main">
                          <w:rPr xmlns:w="http://schemas.openxmlformats.org/wordprocessingml/2006/main">
                            <w:color xmlns:w="http://schemas.openxmlformats.org/wordprocessingml/2006/main" w:val="000000" w:themeColor="text1"/>
                            <w:sz xmlns:w="http://schemas.openxmlformats.org/wordprocessingml/2006/main" w:val="20"/>
                            <w:szCs xmlns:w="http://schemas.openxmlformats.org/wordprocessingml/2006/main" w:val="20"/>
                            <w14:textOutline xmlns:w14="http://schemas.microsoft.com/office/word/2010/wordml" w14:w="9525" w14:cap="rnd" w14:cmpd="sng" w14:algn="ctr">
                              <w14:noFill xmlns:w14="http://schemas.microsoft.com/office/word/2010/wordml"/>
                              <w14:prstDash xmlns:w14="http://schemas.microsoft.com/office/word/2010/wordml" w14:val="solid"/>
                              <w14:bevel xmlns:w14="http://schemas.microsoft.com/office/word/2010/wordml"/>
                            </w14:textOutline>
                          </w:rPr>
                          <w:t xmlns:w="http://schemas.openxmlformats.org/wordprocessingml/2006/main">on)</w:t>
                        </w:r>
                      </w:p>
                    </w:txbxContent>
                  </v:textbox>
                </v:shape>
              </v:group>
            </w:pict>
          </mc:Fallback>
        </mc:AlternateContent>
      </w:r>
    </w:p>
    <w:p w:rsidR="00166881" w:rsidP="0055457D" w:rsidRDefault="000E5E87" w14:paraId="03D12B72" w14:textId="3098AFBB">
      <w:pPr>
        <w:ind w:left="720"/>
        <w:rPr>
          <w:b/>
          <w:u w:val="single"/>
        </w:rPr>
      </w:pPr>
      <w:r>
        <w:rPr>
          <w:b/>
          <w:u w:val="single"/>
        </w:rPr>
        <w:br w:type="textWrapping" w:clear="all"/>
      </w:r>
    </w:p>
    <w:p w:rsidR="000E5E87" w:rsidP="00883CDF" w:rsidRDefault="000E5E87" w14:paraId="10B5DB69" w14:textId="2EC513B2">
      <w:pPr>
        <w:rPr>
          <w:b/>
          <w:u w:val="single"/>
        </w:rPr>
      </w:pPr>
    </w:p>
    <w:p w:rsidR="0055457D" w:rsidP="00883CDF" w:rsidRDefault="0055457D" w14:paraId="590BA3E9" w14:textId="77777777">
      <w:pPr>
        <w:rPr>
          <w:b/>
        </w:rPr>
      </w:pPr>
    </w:p>
    <w:p w:rsidRPr="002100B7" w:rsidR="00446FB5" w:rsidP="00446FB5" w:rsidRDefault="00E820F4" w14:paraId="05C87C9A" w14:textId="1C390829">
      <w:pPr>
        <w:rPr>
          <w:bCs/>
        </w:rPr>
      </w:pPr>
      <w:r w:rsidRPr="00D57C57">
        <w:rPr>
          <w:b/>
          <w:u w:val="single"/>
        </w:rPr>
        <w:t xml:space="preserve">2027 </w:t>
      </w:r>
      <w:r w:rsidRPr="00D57C57" w:rsidR="00166881">
        <w:rPr>
          <w:b/>
          <w:u w:val="single"/>
        </w:rPr>
        <w:t xml:space="preserve">Practical </w:t>
      </w:r>
      <w:r w:rsidRPr="00D57C57">
        <w:rPr>
          <w:b/>
          <w:u w:val="single"/>
        </w:rPr>
        <w:t>Vision (</w:t>
      </w:r>
      <w:r w:rsidRPr="00D57C57" w:rsidR="00336FEB">
        <w:rPr>
          <w:b/>
          <w:u w:val="single"/>
        </w:rPr>
        <w:t>Outcome</w:t>
      </w:r>
      <w:r w:rsidR="006A421B">
        <w:rPr>
          <w:b/>
          <w:u w:val="single"/>
        </w:rPr>
        <w:t xml:space="preserve"> Goals</w:t>
      </w:r>
      <w:r w:rsidRPr="00D57C57">
        <w:rPr>
          <w:b/>
          <w:u w:val="single"/>
        </w:rPr>
        <w:t>):</w:t>
      </w:r>
      <w:r w:rsidR="002B0E1E">
        <w:rPr>
          <w:b/>
          <w:u w:val="single"/>
        </w:rPr>
        <w:t xml:space="preserve"> </w:t>
      </w:r>
    </w:p>
    <w:p w:rsidRPr="002601FB" w:rsidR="002601FB" w:rsidP="023417CC" w:rsidRDefault="002601FB" w14:paraId="7BBFC1AC" w14:textId="69744A80">
      <w:pPr>
        <w:numPr>
          <w:ilvl w:val="0"/>
          <w:numId w:val="30"/>
        </w:numPr>
        <w:tabs>
          <w:tab w:val="clear" w:leader="none" w:pos="720"/>
        </w:tabs>
        <w:rPr>
          <w:rFonts w:eastAsia="Times New Roman" w:cs="Calibri" w:cstheme="minorAscii"/>
          <w:color w:val="000000" w:themeColor="text1"/>
        </w:rPr>
      </w:pPr>
      <w:r w:rsidRPr="023417CC" w:rsidR="6B6209EE">
        <w:rPr>
          <w:rFonts w:eastAsia="Times New Roman" w:cs="Calibri" w:cstheme="minorAscii"/>
          <w:color w:val="000000" w:themeColor="text1" w:themeTint="FF" w:themeShade="FF"/>
        </w:rPr>
        <w:t>Virginia has an elite, high impact, diverse and data-informed peer workforce that is renowned for its expertise and recovery</w:t>
      </w:r>
      <w:r w:rsidRPr="023417CC" w:rsidR="5D273B1F">
        <w:rPr>
          <w:rFonts w:eastAsia="Times New Roman" w:cs="Calibri" w:cstheme="minorAscii"/>
          <w:color w:val="000000" w:themeColor="text1" w:themeTint="FF" w:themeShade="FF"/>
        </w:rPr>
        <w:t xml:space="preserve"> and</w:t>
      </w:r>
      <w:r w:rsidRPr="023417CC" w:rsidR="5D273B1F">
        <w:rPr>
          <w:rFonts w:eastAsia="Times New Roman" w:cs="Calibri" w:cstheme="minorAscii"/>
          <w:color w:val="000000" w:themeColor="text1" w:themeTint="FF" w:themeShade="FF"/>
        </w:rPr>
        <w:t xml:space="preserve"> </w:t>
      </w:r>
      <w:r w:rsidRPr="023417CC" w:rsidR="7FC54D37">
        <w:rPr>
          <w:rFonts w:eastAsia="Times New Roman" w:cs="Calibri" w:cstheme="minorAscii"/>
          <w:color w:val="000000" w:themeColor="text1" w:themeTint="FF" w:themeShade="FF"/>
        </w:rPr>
        <w:t>wellness</w:t>
      </w:r>
      <w:r w:rsidRPr="023417CC" w:rsidR="7C9103BE">
        <w:rPr>
          <w:rFonts w:eastAsia="Times New Roman" w:cs="Calibri" w:cstheme="minorAscii"/>
          <w:color w:val="000000" w:themeColor="text1" w:themeTint="FF" w:themeShade="FF"/>
        </w:rPr>
        <w:t>-</w:t>
      </w:r>
      <w:r w:rsidRPr="023417CC" w:rsidR="6B6209EE">
        <w:rPr>
          <w:rFonts w:eastAsia="Times New Roman" w:cs="Calibri" w:cstheme="minorAscii"/>
          <w:color w:val="000000" w:themeColor="text1" w:themeTint="FF" w:themeShade="FF"/>
        </w:rPr>
        <w:t>oriented framework.</w:t>
      </w:r>
    </w:p>
    <w:p w:rsidRPr="002601FB" w:rsidR="002601FB" w:rsidRDefault="002601FB" w14:paraId="0675D18F" w14:textId="77777777">
      <w:pPr>
        <w:numPr>
          <w:ilvl w:val="0"/>
          <w:numId w:val="30"/>
        </w:numPr>
        <w:tabs>
          <w:tab w:val="clear" w:pos="720"/>
          <w:tab w:val="num" w:pos="-3168"/>
        </w:tabs>
        <w:rPr>
          <w:rFonts w:eastAsia="Times New Roman" w:cstheme="minorHAnsi"/>
          <w:color w:val="000000" w:themeColor="text1"/>
        </w:rPr>
      </w:pPr>
      <w:r w:rsidRPr="002601FB">
        <w:rPr>
          <w:rFonts w:eastAsia="Times New Roman" w:cstheme="minorHAnsi"/>
          <w:color w:val="000000" w:themeColor="text1"/>
        </w:rPr>
        <w:t>Peer supports are valued and endorsed as a well-known primary service of choice.</w:t>
      </w:r>
    </w:p>
    <w:p w:rsidRPr="002601FB" w:rsidR="002601FB" w:rsidRDefault="002601FB" w14:paraId="03400865" w14:textId="7C849225">
      <w:pPr>
        <w:numPr>
          <w:ilvl w:val="0"/>
          <w:numId w:val="30"/>
        </w:numPr>
        <w:tabs>
          <w:tab w:val="clear" w:pos="720"/>
          <w:tab w:val="num" w:pos="-3168"/>
        </w:tabs>
        <w:rPr>
          <w:rFonts w:eastAsia="Times New Roman" w:cstheme="minorHAnsi"/>
          <w:color w:val="000000" w:themeColor="text1"/>
        </w:rPr>
      </w:pPr>
      <w:r w:rsidRPr="002601FB">
        <w:rPr>
          <w:rFonts w:eastAsia="Times New Roman" w:cstheme="minorHAnsi"/>
          <w:color w:val="000000" w:themeColor="text1"/>
        </w:rPr>
        <w:t>Promotion and education mitigate the impact of barriers on the workforce</w:t>
      </w:r>
      <w:r>
        <w:rPr>
          <w:rFonts w:eastAsia="Times New Roman" w:cstheme="minorHAnsi"/>
          <w:color w:val="000000" w:themeColor="text1"/>
        </w:rPr>
        <w:t xml:space="preserve"> and a</w:t>
      </w:r>
      <w:r w:rsidRPr="002601FB">
        <w:rPr>
          <w:rFonts w:eastAsia="Times New Roman" w:cstheme="minorHAnsi"/>
          <w:color w:val="000000" w:themeColor="text1"/>
        </w:rPr>
        <w:t>vailable funds comprehensively address the needs of the recovery community.</w:t>
      </w:r>
    </w:p>
    <w:p w:rsidRPr="002601FB" w:rsidR="002601FB" w:rsidP="023417CC" w:rsidRDefault="002601FB" w14:paraId="4A8EC6DC" w14:textId="4B104BD7">
      <w:pPr>
        <w:numPr>
          <w:ilvl w:val="0"/>
          <w:numId w:val="31"/>
        </w:numPr>
        <w:tabs>
          <w:tab w:val="clear" w:leader="none" w:pos="720"/>
        </w:tabs>
        <w:rPr>
          <w:rFonts w:eastAsia="Times New Roman" w:cs="Calibri" w:cstheme="minorAscii"/>
          <w:color w:val="000000" w:themeColor="text1"/>
        </w:rPr>
      </w:pPr>
      <w:r w:rsidRPr="023417CC" w:rsidR="6B6209EE">
        <w:rPr>
          <w:rFonts w:eastAsia="Times New Roman" w:cs="Calibri" w:cstheme="minorAscii"/>
          <w:color w:val="000000" w:themeColor="text1" w:themeTint="FF" w:themeShade="FF"/>
        </w:rPr>
        <w:t>Recovery</w:t>
      </w:r>
      <w:r w:rsidRPr="023417CC" w:rsidR="19EBA73D">
        <w:rPr>
          <w:rFonts w:eastAsia="Times New Roman" w:cs="Calibri" w:cstheme="minorAscii"/>
          <w:color w:val="000000" w:themeColor="text1" w:themeTint="FF" w:themeShade="FF"/>
        </w:rPr>
        <w:t xml:space="preserve"> and </w:t>
      </w:r>
      <w:r w:rsidRPr="023417CC" w:rsidR="54B59319">
        <w:rPr>
          <w:rFonts w:eastAsia="Times New Roman" w:cs="Calibri" w:cstheme="minorAscii"/>
          <w:color w:val="000000" w:themeColor="text1" w:themeTint="FF" w:themeShade="FF"/>
        </w:rPr>
        <w:t>W</w:t>
      </w:r>
      <w:r w:rsidRPr="023417CC" w:rsidR="19EBA73D">
        <w:rPr>
          <w:rFonts w:eastAsia="Times New Roman" w:cs="Calibri" w:cstheme="minorAscii"/>
          <w:color w:val="000000" w:themeColor="text1" w:themeTint="FF" w:themeShade="FF"/>
        </w:rPr>
        <w:t>ellness</w:t>
      </w:r>
      <w:r w:rsidRPr="023417CC" w:rsidR="639AD7A7">
        <w:rPr>
          <w:rFonts w:eastAsia="Times New Roman" w:cs="Calibri" w:cstheme="minorAscii"/>
          <w:color w:val="000000" w:themeColor="text1" w:themeTint="FF" w:themeShade="FF"/>
        </w:rPr>
        <w:t xml:space="preserve"> </w:t>
      </w:r>
      <w:r w:rsidRPr="023417CC" w:rsidR="6B6209EE">
        <w:rPr>
          <w:rFonts w:eastAsia="Times New Roman" w:cs="Calibri" w:cstheme="minorAscii"/>
          <w:color w:val="000000" w:themeColor="text1" w:themeTint="FF" w:themeShade="FF"/>
        </w:rPr>
        <w:t>-</w:t>
      </w:r>
      <w:r w:rsidRPr="023417CC" w:rsidR="5293C72A">
        <w:rPr>
          <w:rFonts w:eastAsia="Times New Roman" w:cs="Calibri" w:cstheme="minorAscii"/>
          <w:color w:val="000000" w:themeColor="text1" w:themeTint="FF" w:themeShade="FF"/>
        </w:rPr>
        <w:t>O</w:t>
      </w:r>
      <w:r w:rsidRPr="023417CC" w:rsidR="6B6209EE">
        <w:rPr>
          <w:rFonts w:eastAsia="Times New Roman" w:cs="Calibri" w:cstheme="minorAscii"/>
          <w:color w:val="000000" w:themeColor="text1" w:themeTint="FF" w:themeShade="FF"/>
        </w:rPr>
        <w:t xml:space="preserve">riented </w:t>
      </w:r>
      <w:r w:rsidRPr="023417CC" w:rsidR="792012ED">
        <w:rPr>
          <w:rFonts w:eastAsia="Times New Roman" w:cs="Calibri" w:cstheme="minorAscii"/>
          <w:color w:val="000000" w:themeColor="text1" w:themeTint="FF" w:themeShade="FF"/>
        </w:rPr>
        <w:t>S</w:t>
      </w:r>
      <w:r w:rsidRPr="023417CC" w:rsidR="6B6209EE">
        <w:rPr>
          <w:rFonts w:eastAsia="Times New Roman" w:cs="Calibri" w:cstheme="minorAscii"/>
          <w:color w:val="000000" w:themeColor="text1" w:themeTint="FF" w:themeShade="FF"/>
        </w:rPr>
        <w:t xml:space="preserve">ystems </w:t>
      </w:r>
      <w:r w:rsidRPr="023417CC" w:rsidR="22890F2B">
        <w:rPr>
          <w:rFonts w:eastAsia="Times New Roman" w:cs="Calibri" w:cstheme="minorAscii"/>
          <w:color w:val="000000" w:themeColor="text1" w:themeTint="FF" w:themeShade="FF"/>
        </w:rPr>
        <w:t>Transformation</w:t>
      </w:r>
      <w:r w:rsidRPr="023417CC" w:rsidR="6B6209EE">
        <w:rPr>
          <w:rFonts w:eastAsia="Times New Roman" w:cs="Calibri" w:cstheme="minorAscii"/>
          <w:color w:val="000000" w:themeColor="text1" w:themeTint="FF" w:themeShade="FF"/>
        </w:rPr>
        <w:t xml:space="preserve"> are implemented across Virginia.</w:t>
      </w:r>
    </w:p>
    <w:p w:rsidRPr="002601FB" w:rsidR="003B0F0A" w:rsidP="002601FB" w:rsidRDefault="003B0F0A" w14:paraId="3D0AA50C" w14:textId="77777777">
      <w:pPr>
        <w:rPr>
          <w:rFonts w:cstheme="minorHAnsi"/>
          <w:color w:val="000000" w:themeColor="text1"/>
        </w:rPr>
      </w:pPr>
    </w:p>
    <w:p w:rsidRPr="00D57C57" w:rsidR="00166881" w:rsidP="00883CDF" w:rsidRDefault="00166881" w14:paraId="0ED6B019" w14:textId="7CE03E82">
      <w:pPr>
        <w:rPr>
          <w:b/>
          <w:u w:val="single"/>
        </w:rPr>
      </w:pPr>
      <w:r w:rsidRPr="00FE6B24">
        <w:rPr>
          <w:b/>
          <w:u w:val="single"/>
        </w:rPr>
        <w:t>2022 Challenges</w:t>
      </w:r>
      <w:r w:rsidRPr="00FE6B24" w:rsidR="00D57C57">
        <w:rPr>
          <w:b/>
          <w:u w:val="single"/>
        </w:rPr>
        <w:t>:</w:t>
      </w:r>
      <w:r w:rsidR="00D57C57">
        <w:rPr>
          <w:b/>
          <w:u w:val="single"/>
        </w:rPr>
        <w:t xml:space="preserve"> </w:t>
      </w:r>
      <w:r w:rsidRPr="00D57C57">
        <w:rPr>
          <w:b/>
          <w:u w:val="single"/>
        </w:rPr>
        <w:t xml:space="preserve"> </w:t>
      </w:r>
    </w:p>
    <w:p w:rsidR="00762699" w:rsidRDefault="00DE5B61" w14:paraId="6A9C1E45" w14:textId="77777777">
      <w:pPr>
        <w:pStyle w:val="ListParagraph"/>
        <w:numPr>
          <w:ilvl w:val="0"/>
          <w:numId w:val="20"/>
        </w:numPr>
        <w:ind w:right="259"/>
      </w:pPr>
      <w:r>
        <w:t>Staff wellness</w:t>
      </w:r>
      <w:r w:rsidR="00762699">
        <w:t xml:space="preserve"> and professional development,</w:t>
      </w:r>
      <w:r>
        <w:t xml:space="preserve"> </w:t>
      </w:r>
    </w:p>
    <w:p w:rsidR="00DE5B61" w:rsidRDefault="006A421B" w14:paraId="52D08197" w14:textId="4BBD9B02">
      <w:pPr>
        <w:pStyle w:val="ListParagraph"/>
        <w:numPr>
          <w:ilvl w:val="0"/>
          <w:numId w:val="20"/>
        </w:numPr>
        <w:ind w:right="259"/>
      </w:pPr>
      <w:r>
        <w:t>Valuing</w:t>
      </w:r>
      <w:r w:rsidR="00762699">
        <w:t xml:space="preserve"> peer staff </w:t>
      </w:r>
      <w:r w:rsidR="00FE6B24">
        <w:t xml:space="preserve">in </w:t>
      </w:r>
      <w:r w:rsidR="00762699">
        <w:t xml:space="preserve">clinical </w:t>
      </w:r>
      <w:r w:rsidR="00FE6B24">
        <w:t>settings</w:t>
      </w:r>
    </w:p>
    <w:p w:rsidR="006A421B" w:rsidRDefault="00FC033F" w14:paraId="43F07C02" w14:textId="38B2DBDC">
      <w:pPr>
        <w:pStyle w:val="ListParagraph"/>
        <w:numPr>
          <w:ilvl w:val="0"/>
          <w:numId w:val="20"/>
        </w:numPr>
        <w:ind w:right="433"/>
      </w:pPr>
      <w:r>
        <w:t>Stigma, racism, representation</w:t>
      </w:r>
      <w:r w:rsidR="008711E8">
        <w:t>,</w:t>
      </w:r>
      <w:r>
        <w:t xml:space="preserve"> and inclusion.</w:t>
      </w:r>
    </w:p>
    <w:p w:rsidR="00DE5B61" w:rsidP="00762699" w:rsidRDefault="00DE5B61" w14:paraId="01C1A569" w14:textId="282E68EB">
      <w:pPr>
        <w:pStyle w:val="ListParagraph"/>
        <w:ind w:right="253"/>
      </w:pPr>
    </w:p>
    <w:p w:rsidRPr="00D57C57" w:rsidR="00E820F4" w:rsidP="00883CDF" w:rsidRDefault="00F65F32" w14:paraId="12F509C0" w14:textId="41CAED46">
      <w:pPr>
        <w:rPr>
          <w:b/>
          <w:u w:val="single"/>
        </w:rPr>
      </w:pPr>
      <w:r w:rsidRPr="00D57C57">
        <w:rPr>
          <w:b/>
          <w:u w:val="single"/>
        </w:rPr>
        <w:t xml:space="preserve">2022 – 2024 </w:t>
      </w:r>
      <w:r w:rsidRPr="00D57C57" w:rsidR="00E820F4">
        <w:rPr>
          <w:b/>
          <w:u w:val="single"/>
        </w:rPr>
        <w:t xml:space="preserve">Strategic </w:t>
      </w:r>
      <w:r w:rsidRPr="00D57C57" w:rsidR="00736770">
        <w:rPr>
          <w:b/>
          <w:u w:val="single"/>
        </w:rPr>
        <w:t>Priorities</w:t>
      </w:r>
      <w:r w:rsidRPr="00D57C57" w:rsidR="00D57C57">
        <w:rPr>
          <w:b/>
          <w:u w:val="single"/>
        </w:rPr>
        <w:t>:</w:t>
      </w:r>
    </w:p>
    <w:p w:rsidRPr="00801413" w:rsidR="005A39B2" w:rsidRDefault="005A39B2" w14:paraId="7F962AC7" w14:textId="74E580B9">
      <w:pPr>
        <w:pStyle w:val="ListParagraph"/>
        <w:numPr>
          <w:ilvl w:val="0"/>
          <w:numId w:val="17"/>
        </w:numPr>
        <w:rPr>
          <w:bCs/>
        </w:rPr>
      </w:pPr>
      <w:r w:rsidRPr="00801413">
        <w:rPr>
          <w:bCs/>
        </w:rPr>
        <w:t>Empower ORS staff across all Regions.</w:t>
      </w:r>
    </w:p>
    <w:p w:rsidRPr="00801413" w:rsidR="005A39B2" w:rsidRDefault="005A39B2" w14:paraId="23883178" w14:textId="172701B5">
      <w:pPr>
        <w:pStyle w:val="ListParagraph"/>
        <w:numPr>
          <w:ilvl w:val="0"/>
          <w:numId w:val="17"/>
        </w:numPr>
        <w:rPr>
          <w:bCs/>
        </w:rPr>
      </w:pPr>
      <w:r w:rsidRPr="00801413">
        <w:rPr>
          <w:bCs/>
        </w:rPr>
        <w:t>Build a strong data foundation.</w:t>
      </w:r>
    </w:p>
    <w:p w:rsidRPr="00801413" w:rsidR="005A39B2" w:rsidRDefault="005A39B2" w14:paraId="4E656617" w14:textId="1C31F09F">
      <w:pPr>
        <w:pStyle w:val="ListParagraph"/>
        <w:numPr>
          <w:ilvl w:val="0"/>
          <w:numId w:val="17"/>
        </w:numPr>
        <w:rPr>
          <w:bCs/>
        </w:rPr>
      </w:pPr>
      <w:r w:rsidRPr="00801413">
        <w:rPr>
          <w:bCs/>
        </w:rPr>
        <w:t xml:space="preserve">Elevate Virginia’s </w:t>
      </w:r>
      <w:r w:rsidRPr="00801413" w:rsidR="00F65F32">
        <w:rPr>
          <w:bCs/>
        </w:rPr>
        <w:t>p</w:t>
      </w:r>
      <w:r w:rsidRPr="00801413">
        <w:rPr>
          <w:bCs/>
        </w:rPr>
        <w:t xml:space="preserve">eer </w:t>
      </w:r>
      <w:r w:rsidRPr="00801413" w:rsidR="00F65F32">
        <w:rPr>
          <w:bCs/>
        </w:rPr>
        <w:t>w</w:t>
      </w:r>
      <w:r w:rsidRPr="00801413">
        <w:rPr>
          <w:bCs/>
        </w:rPr>
        <w:t>orkforce.</w:t>
      </w:r>
    </w:p>
    <w:p w:rsidRPr="00801413" w:rsidR="005A39B2" w:rsidP="023417CC" w:rsidRDefault="005A39B2" w14:paraId="346A810C" w14:textId="1BE198E2">
      <w:pPr>
        <w:pStyle w:val="ListParagraph"/>
        <w:numPr>
          <w:ilvl w:val="0"/>
          <w:numId w:val="17"/>
        </w:numPr>
        <w:rPr/>
      </w:pPr>
      <w:r w:rsidR="3517D629">
        <w:rPr/>
        <w:t xml:space="preserve">Launch </w:t>
      </w:r>
      <w:r w:rsidR="48E73EA2">
        <w:rPr/>
        <w:t>statewide R</w:t>
      </w:r>
      <w:r w:rsidR="3517D629">
        <w:rPr/>
        <w:t>ecovery education and advocacy.</w:t>
      </w:r>
    </w:p>
    <w:p w:rsidR="00750EDC" w:rsidP="00750EDC" w:rsidRDefault="00750EDC" w14:paraId="3BFE7B4A" w14:textId="52FAD978">
      <w:pPr>
        <w:rPr>
          <w:b/>
        </w:rPr>
      </w:pPr>
    </w:p>
    <w:p w:rsidR="002601FB" w:rsidP="00750EDC" w:rsidRDefault="002601FB" w14:paraId="7C75C2DB" w14:textId="4E24292F">
      <w:pPr>
        <w:rPr>
          <w:b/>
        </w:rPr>
      </w:pPr>
    </w:p>
    <w:p w:rsidR="00A57014" w:rsidP="00DE1B92" w:rsidRDefault="00A57014" w14:paraId="421B47D0" w14:textId="77777777">
      <w:pPr>
        <w:ind w:left="5760"/>
        <w:rPr>
          <w:b/>
          <w:u w:val="single"/>
        </w:rPr>
      </w:pPr>
    </w:p>
    <w:p w:rsidR="00FD1A9D" w:rsidP="00DE1B92" w:rsidRDefault="00FD1A9D" w14:paraId="2005F1BB" w14:textId="77777777">
      <w:pPr>
        <w:ind w:left="5760"/>
        <w:rPr>
          <w:b/>
          <w:u w:val="single"/>
        </w:rPr>
      </w:pPr>
    </w:p>
    <w:p w:rsidR="00FD1A9D" w:rsidP="00DE1B92" w:rsidRDefault="00FD1A9D" w14:paraId="5C7BEA3A" w14:textId="77777777">
      <w:pPr>
        <w:ind w:left="5760"/>
        <w:rPr>
          <w:b/>
          <w:u w:val="single"/>
        </w:rPr>
      </w:pPr>
    </w:p>
    <w:p w:rsidRPr="00DE1B92" w:rsidR="00DE1B92" w:rsidP="00DE1B92" w:rsidRDefault="00FD1A9D" w14:paraId="5C4CC8B7" w14:textId="52A8D8B7">
      <w:pPr>
        <w:ind w:left="5760"/>
        <w:rPr>
          <w:b/>
          <w:u w:val="single"/>
        </w:rPr>
      </w:pPr>
      <w:r>
        <w:rPr>
          <w:b/>
          <w:u w:val="single"/>
        </w:rPr>
        <w:t xml:space="preserve">“Our </w:t>
      </w:r>
      <w:r w:rsidR="00DE1B92">
        <w:rPr>
          <w:b/>
          <w:u w:val="single"/>
        </w:rPr>
        <w:t xml:space="preserve">Ideas </w:t>
      </w:r>
      <w:r w:rsidR="00693647">
        <w:rPr>
          <w:b/>
          <w:u w:val="single"/>
        </w:rPr>
        <w:t>F</w:t>
      </w:r>
      <w:r w:rsidR="00DE1B92">
        <w:rPr>
          <w:b/>
          <w:u w:val="single"/>
        </w:rPr>
        <w:t xml:space="preserve">or </w:t>
      </w:r>
      <w:r w:rsidRPr="00DE1B92" w:rsidR="00DE1B92">
        <w:rPr>
          <w:b/>
          <w:u w:val="single"/>
        </w:rPr>
        <w:t>How We Work Together</w:t>
      </w:r>
      <w:r>
        <w:rPr>
          <w:b/>
          <w:u w:val="single"/>
        </w:rPr>
        <w:t>”</w:t>
      </w:r>
    </w:p>
    <w:p w:rsidR="002601FB" w:rsidP="00750EDC" w:rsidRDefault="002601FB" w14:paraId="2E872962" w14:textId="124B69E0">
      <w:pPr>
        <w:rPr>
          <w:b/>
        </w:rPr>
      </w:pPr>
    </w:p>
    <w:p w:rsidR="023417CC" w:rsidRDefault="023417CC" w14:paraId="7B2DFB99" w14:textId="09D1480D"/>
    <w:p w:rsidR="002601FB" w:rsidP="00750EDC" w:rsidRDefault="00DE1B92" w14:paraId="72295E9C" w14:textId="269BA28A">
      <w:pPr>
        <w:rPr>
          <w:b/>
        </w:rPr>
      </w:pPr>
      <w:r w:rsidRPr="00DE1B92">
        <w:rPr>
          <w:b/>
          <w:noProof/>
        </w:rPr>
        <w:drawing>
          <wp:inline distT="0" distB="0" distL="0" distR="0" wp14:anchorId="3BB758E8" wp14:editId="079F7072">
            <wp:extent cx="8743950" cy="3522980"/>
            <wp:effectExtent l="12700" t="12700" r="1905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743950" cy="3522980"/>
                    </a:xfrm>
                    <a:prstGeom prst="rect">
                      <a:avLst/>
                    </a:prstGeom>
                    <a:ln w="12700">
                      <a:solidFill>
                        <a:schemeClr val="accent6">
                          <a:lumMod val="75000"/>
                        </a:schemeClr>
                      </a:solidFill>
                    </a:ln>
                  </pic:spPr>
                </pic:pic>
              </a:graphicData>
            </a:graphic>
          </wp:inline>
        </w:drawing>
      </w:r>
    </w:p>
    <w:p w:rsidR="00693647" w:rsidRDefault="00693647" w14:paraId="6CEE2F6B" w14:textId="3466A081">
      <w:pPr>
        <w:rPr>
          <w:b/>
        </w:rPr>
      </w:pPr>
      <w:r>
        <w:rPr>
          <w:b/>
        </w:rPr>
        <w:br w:type="page"/>
      </w:r>
    </w:p>
    <w:p w:rsidRPr="00FB4288" w:rsidR="00752C2E" w:rsidP="00752C2E" w:rsidRDefault="00752C2E" w14:paraId="60285538" w14:textId="77777777">
      <w:pPr>
        <w:pStyle w:val="ListParagraph"/>
        <w:rPr>
          <w:b/>
        </w:rPr>
      </w:pPr>
    </w:p>
    <w:p w:rsidRPr="006E1732" w:rsidR="005A39B2" w:rsidRDefault="00FB4288" w14:paraId="1D07D8E8" w14:textId="0744C1FB">
      <w:pPr>
        <w:pStyle w:val="ListParagraph"/>
        <w:numPr>
          <w:ilvl w:val="0"/>
          <w:numId w:val="19"/>
        </w:numPr>
        <w:jc w:val="center"/>
        <w:rPr>
          <w:b/>
          <w:u w:val="single"/>
        </w:rPr>
      </w:pPr>
      <w:r w:rsidRPr="006E1732">
        <w:rPr>
          <w:b/>
          <w:u w:val="single"/>
        </w:rPr>
        <w:t>-</w:t>
      </w:r>
      <w:r w:rsidRPr="006E1732" w:rsidR="005A39B2">
        <w:rPr>
          <w:b/>
          <w:u w:val="single"/>
        </w:rPr>
        <w:t xml:space="preserve">2024 </w:t>
      </w:r>
      <w:r w:rsidR="008E6628">
        <w:rPr>
          <w:b/>
          <w:u w:val="single"/>
        </w:rPr>
        <w:t>Objectives</w:t>
      </w:r>
      <w:r w:rsidRPr="006E1732" w:rsidR="005A39B2">
        <w:rPr>
          <w:b/>
          <w:u w:val="single"/>
        </w:rPr>
        <w:t xml:space="preserve"> </w:t>
      </w:r>
      <w:r w:rsidR="00693647">
        <w:rPr>
          <w:b/>
          <w:u w:val="single"/>
        </w:rPr>
        <w:t>for each of the 4</w:t>
      </w:r>
      <w:r w:rsidRPr="006E1732" w:rsidR="005A39B2">
        <w:rPr>
          <w:b/>
          <w:u w:val="single"/>
        </w:rPr>
        <w:t xml:space="preserve"> Strategic Priori</w:t>
      </w:r>
      <w:r w:rsidR="00693647">
        <w:rPr>
          <w:b/>
          <w:u w:val="single"/>
        </w:rPr>
        <w:t>ties</w:t>
      </w:r>
    </w:p>
    <w:p w:rsidR="0017118B" w:rsidP="0017118B" w:rsidRDefault="0017118B" w14:paraId="0AADCD96" w14:textId="48B4BC79">
      <w:pPr>
        <w:jc w:val="center"/>
        <w:rPr>
          <w:b/>
        </w:rPr>
      </w:pPr>
    </w:p>
    <w:p w:rsidRPr="0017118B" w:rsidR="0017118B" w:rsidP="0017118B" w:rsidRDefault="0017118B" w14:paraId="58AF5306" w14:textId="77777777">
      <w:pPr>
        <w:jc w:val="center"/>
        <w:rPr>
          <w:b/>
        </w:rPr>
      </w:pPr>
    </w:p>
    <w:p w:rsidRPr="00493AE2" w:rsidR="00736770" w:rsidP="00493AE2" w:rsidRDefault="00493AE2" w14:paraId="4C72DB6B" w14:textId="2FABEF61">
      <w:pPr>
        <w:pStyle w:val="ListParagraph"/>
        <w:rPr>
          <w:b/>
          <w:bCs/>
        </w:rPr>
      </w:pPr>
      <w:r w:rsidRPr="00493AE2">
        <w:rPr>
          <w:b/>
          <w:bCs/>
        </w:rPr>
        <w:t xml:space="preserve">Strategic Priority 1. </w:t>
      </w:r>
      <w:r w:rsidRPr="00493AE2" w:rsidR="0027780D">
        <w:rPr>
          <w:b/>
          <w:bCs/>
        </w:rPr>
        <w:t xml:space="preserve">Empower ORS </w:t>
      </w:r>
      <w:r w:rsidRPr="00493AE2" w:rsidR="00C367DB">
        <w:rPr>
          <w:b/>
          <w:bCs/>
        </w:rPr>
        <w:t>s</w:t>
      </w:r>
      <w:r w:rsidRPr="00493AE2" w:rsidR="0027780D">
        <w:rPr>
          <w:b/>
          <w:bCs/>
        </w:rPr>
        <w:t>taff</w:t>
      </w:r>
      <w:r w:rsidRPr="00493AE2" w:rsidR="00C367DB">
        <w:rPr>
          <w:b/>
          <w:bCs/>
        </w:rPr>
        <w:t xml:space="preserve"> across all Regions.</w:t>
      </w:r>
    </w:p>
    <w:p w:rsidRPr="00493AE2" w:rsidR="00493AE2" w:rsidP="00493AE2" w:rsidRDefault="00493AE2" w14:paraId="22D57E77" w14:textId="77777777">
      <w:pPr>
        <w:pStyle w:val="ListParagraph"/>
        <w:rPr>
          <w:b/>
          <w:bCs/>
        </w:rPr>
      </w:pPr>
    </w:p>
    <w:p w:rsidRPr="00493AE2" w:rsidR="00EB332E" w:rsidP="00493AE2" w:rsidRDefault="00493AE2" w14:paraId="55FC8257" w14:textId="79590B17">
      <w:pPr>
        <w:pStyle w:val="ListParagraph"/>
        <w:ind w:left="1440"/>
        <w:rPr>
          <w:b/>
          <w:bCs/>
          <w:u w:val="single"/>
        </w:rPr>
      </w:pPr>
      <w:r w:rsidRPr="00493AE2">
        <w:rPr>
          <w:b/>
          <w:bCs/>
          <w:u w:val="single"/>
        </w:rPr>
        <w:t>Objectives</w:t>
      </w:r>
    </w:p>
    <w:p w:rsidRPr="00493AE2" w:rsidR="008E6628" w:rsidP="00493AE2" w:rsidRDefault="008E6628" w14:paraId="3A68EA18" w14:textId="32CCB11A">
      <w:pPr>
        <w:ind w:left="1440"/>
      </w:pPr>
      <w:r w:rsidR="1EAAD535">
        <w:rPr/>
        <w:t>1.1:  By 1/1/24, establish valued expertise for regional recovery</w:t>
      </w:r>
      <w:r w:rsidR="7596F454">
        <w:rPr/>
        <w:t xml:space="preserve"> and wellness</w:t>
      </w:r>
      <w:r w:rsidR="153A6280">
        <w:rPr/>
        <w:t>-</w:t>
      </w:r>
      <w:r w:rsidR="1EAAD535">
        <w:rPr/>
        <w:t>oriented services and supports.</w:t>
      </w:r>
    </w:p>
    <w:p w:rsidRPr="00493AE2" w:rsidR="008E6628" w:rsidP="023417CC" w:rsidRDefault="008E6628" w14:paraId="01C05E0B" w14:textId="3E67E4A7">
      <w:pPr>
        <w:ind w:left="1440"/>
      </w:pPr>
      <w:r w:rsidR="1EAAD535">
        <w:rPr/>
        <w:t>1.2:  By 1/1/24, foster collaboration for recovery</w:t>
      </w:r>
      <w:r w:rsidR="25E4DDA9">
        <w:rPr/>
        <w:t xml:space="preserve"> and wellness-</w:t>
      </w:r>
      <w:r w:rsidR="1EAAD535">
        <w:rPr/>
        <w:t>oriented services and supports throughout the Commonwealth.</w:t>
      </w:r>
    </w:p>
    <w:p w:rsidRPr="00493AE2" w:rsidR="00EB332E" w:rsidP="00344526" w:rsidRDefault="00EB332E" w14:paraId="44D1AEA5" w14:textId="77777777">
      <w:pPr>
        <w:pStyle w:val="ListParagraph"/>
        <w:rPr>
          <w:b/>
          <w:bCs/>
        </w:rPr>
      </w:pPr>
    </w:p>
    <w:p w:rsidRPr="00493AE2" w:rsidR="00E820F4" w:rsidP="00493AE2" w:rsidRDefault="00493AE2" w14:paraId="6206BBD3" w14:textId="7E4B8D90">
      <w:pPr>
        <w:pStyle w:val="ListParagraph"/>
        <w:rPr>
          <w:b/>
          <w:bCs/>
        </w:rPr>
      </w:pPr>
      <w:r w:rsidRPr="00493AE2">
        <w:rPr>
          <w:b/>
          <w:bCs/>
        </w:rPr>
        <w:t xml:space="preserve">Strategic Priority 2. </w:t>
      </w:r>
      <w:r w:rsidRPr="00493AE2" w:rsidR="00C367DB">
        <w:rPr>
          <w:b/>
          <w:bCs/>
        </w:rPr>
        <w:t>Build a strong data foundation.</w:t>
      </w:r>
    </w:p>
    <w:p w:rsidRPr="00493AE2" w:rsidR="00EB332E" w:rsidP="00EB332E" w:rsidRDefault="00EB332E" w14:paraId="38A44DE3" w14:textId="77777777">
      <w:pPr>
        <w:pStyle w:val="ListParagraph"/>
        <w:rPr>
          <w:b/>
          <w:bCs/>
        </w:rPr>
      </w:pPr>
    </w:p>
    <w:p w:rsidRPr="00493AE2" w:rsidR="00493AE2" w:rsidP="00493AE2" w:rsidRDefault="00493AE2" w14:paraId="467BA058" w14:textId="680B614C">
      <w:pPr>
        <w:ind w:left="720"/>
        <w:rPr>
          <w:b/>
          <w:bCs/>
          <w:u w:val="single"/>
        </w:rPr>
      </w:pPr>
      <w:r w:rsidRPr="00493AE2">
        <w:rPr>
          <w:b/>
          <w:bCs/>
        </w:rPr>
        <w:tab/>
      </w:r>
      <w:r w:rsidRPr="00493AE2" w:rsidR="008E6628">
        <w:rPr>
          <w:b/>
          <w:bCs/>
          <w:u w:val="single"/>
        </w:rPr>
        <w:t>Objective</w:t>
      </w:r>
      <w:r w:rsidRPr="00493AE2">
        <w:rPr>
          <w:b/>
          <w:bCs/>
          <w:u w:val="single"/>
        </w:rPr>
        <w:t>s</w:t>
      </w:r>
    </w:p>
    <w:p w:rsidRPr="00493AE2" w:rsidR="008E6628" w:rsidP="00493AE2" w:rsidRDefault="008E6628" w14:paraId="77C4573E" w14:textId="50079AC3">
      <w:pPr>
        <w:ind w:left="720"/>
      </w:pPr>
      <w:r w:rsidRPr="00493AE2">
        <w:rPr>
          <w:b/>
          <w:bCs/>
        </w:rPr>
        <w:t xml:space="preserve"> </w:t>
      </w:r>
      <w:r w:rsidRPr="00493AE2" w:rsidR="00493AE2">
        <w:rPr>
          <w:b/>
          <w:bCs/>
        </w:rPr>
        <w:tab/>
      </w:r>
      <w:r w:rsidRPr="00493AE2">
        <w:t>2.1:  By 1/1/24, determine a methodology and access data to measure recovery outcomes. (CSBs, RCOs)</w:t>
      </w:r>
    </w:p>
    <w:p w:rsidRPr="00493AE2" w:rsidR="008E6628" w:rsidP="00493AE2" w:rsidRDefault="00493AE2" w14:paraId="2AFE72EC" w14:textId="1393F88E">
      <w:pPr>
        <w:ind w:left="720"/>
        <w:rPr>
          <w:i/>
          <w:iCs/>
        </w:rPr>
      </w:pPr>
      <w:r w:rsidRPr="00493AE2">
        <w:tab/>
      </w:r>
      <w:r w:rsidRPr="00493AE2" w:rsidR="008E6628">
        <w:t>2.2:  By 1/1/24, measure the efficacy of state-funded community partners.</w:t>
      </w:r>
    </w:p>
    <w:p w:rsidRPr="00493AE2" w:rsidR="008E6628" w:rsidP="00493AE2" w:rsidRDefault="00493AE2" w14:paraId="1E99F80E" w14:textId="27B295B1">
      <w:pPr>
        <w:ind w:left="720"/>
      </w:pPr>
      <w:r w:rsidRPr="00493AE2">
        <w:tab/>
      </w:r>
      <w:r w:rsidRPr="00493AE2" w:rsidR="008E6628">
        <w:t>2.3:  By 1/1/24, use data to promote recovery decision-making and resource allocation.</w:t>
      </w:r>
    </w:p>
    <w:p w:rsidRPr="00493AE2" w:rsidR="00CD2141" w:rsidP="00EB332E" w:rsidRDefault="00CD2141" w14:paraId="5362B32B" w14:textId="0EFA5185">
      <w:pPr>
        <w:pStyle w:val="ListParagraph"/>
      </w:pPr>
    </w:p>
    <w:p w:rsidRPr="00493AE2" w:rsidR="00FB4288" w:rsidP="00344526" w:rsidRDefault="00FB4288" w14:paraId="0E3B5902" w14:textId="77777777">
      <w:pPr>
        <w:pStyle w:val="ListParagraph"/>
        <w:rPr>
          <w:i/>
          <w:iCs/>
        </w:rPr>
      </w:pPr>
    </w:p>
    <w:p w:rsidRPr="00493AE2" w:rsidR="00E820F4" w:rsidP="00493AE2" w:rsidRDefault="00493AE2" w14:paraId="4BF71C55" w14:textId="242678F7">
      <w:pPr>
        <w:pStyle w:val="ListParagraph"/>
        <w:rPr>
          <w:b/>
          <w:bCs/>
        </w:rPr>
      </w:pPr>
      <w:r w:rsidRPr="00493AE2">
        <w:rPr>
          <w:b/>
          <w:bCs/>
        </w:rPr>
        <w:t xml:space="preserve">Strategic Priority 3. </w:t>
      </w:r>
      <w:r w:rsidRPr="00493AE2" w:rsidR="00C367DB">
        <w:rPr>
          <w:b/>
          <w:bCs/>
        </w:rPr>
        <w:t>Elevate Virginia’s Peer Workforce.</w:t>
      </w:r>
    </w:p>
    <w:p w:rsidRPr="00493AE2" w:rsidR="00EB332E" w:rsidP="00EB332E" w:rsidRDefault="00EB332E" w14:paraId="29DB3247" w14:textId="77777777">
      <w:pPr>
        <w:pStyle w:val="ListParagraph"/>
        <w:rPr>
          <w:b/>
          <w:bCs/>
        </w:rPr>
      </w:pPr>
    </w:p>
    <w:p w:rsidRPr="00493AE2" w:rsidR="00493AE2" w:rsidP="00493AE2" w:rsidRDefault="00A7799A" w14:paraId="79EB83D9" w14:textId="17A088D6">
      <w:pPr>
        <w:ind w:left="720"/>
        <w:rPr>
          <w:b/>
          <w:bCs/>
          <w:u w:val="single"/>
        </w:rPr>
      </w:pPr>
      <w:r w:rsidRPr="00493AE2">
        <w:rPr>
          <w:i/>
          <w:iCs/>
        </w:rPr>
        <w:tab/>
      </w:r>
      <w:r w:rsidRPr="00493AE2" w:rsidR="008E6628">
        <w:rPr>
          <w:b/>
          <w:bCs/>
          <w:u w:val="single"/>
        </w:rPr>
        <w:t>Objective</w:t>
      </w:r>
      <w:r w:rsidRPr="00493AE2" w:rsidR="00493AE2">
        <w:rPr>
          <w:b/>
          <w:bCs/>
          <w:u w:val="single"/>
        </w:rPr>
        <w:t>s</w:t>
      </w:r>
    </w:p>
    <w:p w:rsidRPr="00493AE2" w:rsidR="008E6628" w:rsidP="00493AE2" w:rsidRDefault="00493AE2" w14:paraId="2F7F958A" w14:textId="04AE469F">
      <w:pPr>
        <w:ind w:left="720"/>
      </w:pPr>
      <w:r w:rsidRPr="00493AE2">
        <w:tab/>
      </w:r>
      <w:r w:rsidRPr="00493AE2" w:rsidR="008E6628">
        <w:t>3.1:  By 1/1/24, evaluate, promote, and provide affordable and accessible workforce training.</w:t>
      </w:r>
    </w:p>
    <w:p w:rsidRPr="00493AE2" w:rsidR="008E6628" w:rsidP="00493AE2" w:rsidRDefault="00493AE2" w14:paraId="0FD98155" w14:textId="5EDE1F34">
      <w:pPr>
        <w:ind w:left="720"/>
      </w:pPr>
      <w:r w:rsidRPr="00493AE2">
        <w:tab/>
      </w:r>
      <w:r w:rsidRPr="00493AE2" w:rsidR="008E6628">
        <w:t xml:space="preserve">3.2:  By 1/1/24, </w:t>
      </w:r>
      <w:r w:rsidR="0036618D">
        <w:t>p</w:t>
      </w:r>
      <w:r w:rsidRPr="00493AE2" w:rsidR="008E6628">
        <w:t>romote improvements in the career ladder trajectory for peer workforce.</w:t>
      </w:r>
    </w:p>
    <w:p w:rsidRPr="00493AE2" w:rsidR="008E6628" w:rsidP="00493AE2" w:rsidRDefault="00493AE2" w14:paraId="510EB7E7" w14:textId="0CDF9B64">
      <w:pPr>
        <w:ind w:left="720"/>
        <w:rPr>
          <w:i/>
          <w:iCs/>
        </w:rPr>
      </w:pPr>
      <w:r w:rsidRPr="00493AE2">
        <w:tab/>
      </w:r>
      <w:r w:rsidRPr="00493AE2" w:rsidR="008E6628">
        <w:t>3.3:  By 1/1/24, reinforce peer workforce health and wellness.</w:t>
      </w:r>
    </w:p>
    <w:p w:rsidRPr="00493AE2" w:rsidR="005A39B2" w:rsidP="00493AE2" w:rsidRDefault="005A39B2" w14:paraId="4CC1D2FA" w14:textId="4B492B25">
      <w:pPr>
        <w:pStyle w:val="ListParagraph"/>
        <w:ind w:left="1080"/>
        <w:rPr>
          <w:i/>
          <w:iCs/>
        </w:rPr>
      </w:pPr>
    </w:p>
    <w:p w:rsidRPr="00493AE2" w:rsidR="00C367DB" w:rsidP="00493AE2" w:rsidRDefault="00493AE2" w14:paraId="7C6DD15D" w14:textId="41BFFDE1">
      <w:pPr>
        <w:pStyle w:val="ListParagraph"/>
      </w:pPr>
      <w:r w:rsidRPr="00493AE2">
        <w:rPr>
          <w:b/>
          <w:bCs/>
        </w:rPr>
        <w:t xml:space="preserve">Strategic Priority 4. </w:t>
      </w:r>
      <w:r w:rsidRPr="00493AE2" w:rsidR="00C367DB">
        <w:rPr>
          <w:b/>
          <w:bCs/>
        </w:rPr>
        <w:t>Launch Recovery education and advocacy</w:t>
      </w:r>
      <w:r w:rsidRPr="00493AE2" w:rsidR="005A39B2">
        <w:rPr>
          <w:b/>
          <w:bCs/>
        </w:rPr>
        <w:t xml:space="preserve"> statewide</w:t>
      </w:r>
      <w:r w:rsidRPr="00493AE2" w:rsidR="00C367DB">
        <w:rPr>
          <w:b/>
          <w:bCs/>
        </w:rPr>
        <w:t>.</w:t>
      </w:r>
    </w:p>
    <w:p w:rsidRPr="00493AE2" w:rsidR="00EB332E" w:rsidP="00EB332E" w:rsidRDefault="00EB332E" w14:paraId="68EA60F3" w14:textId="77777777">
      <w:pPr>
        <w:pStyle w:val="ListParagraph"/>
      </w:pPr>
    </w:p>
    <w:p w:rsidRPr="00493AE2" w:rsidR="00493AE2" w:rsidP="00493AE2" w:rsidRDefault="00493AE2" w14:paraId="441E126F" w14:textId="6F4E6B00">
      <w:pPr>
        <w:ind w:left="720"/>
        <w:rPr>
          <w:b/>
          <w:bCs/>
          <w:u w:val="single"/>
        </w:rPr>
      </w:pPr>
      <w:r w:rsidRPr="00493AE2">
        <w:rPr>
          <w:b/>
          <w:bCs/>
        </w:rPr>
        <w:tab/>
      </w:r>
      <w:r w:rsidRPr="00493AE2">
        <w:rPr>
          <w:b/>
          <w:bCs/>
          <w:u w:val="single"/>
        </w:rPr>
        <w:t>Objectives</w:t>
      </w:r>
    </w:p>
    <w:p w:rsidRPr="00493AE2" w:rsidR="00493AE2" w:rsidP="00493AE2" w:rsidRDefault="00493AE2" w14:paraId="5B5C0B74" w14:textId="2E6BD0F8">
      <w:pPr>
        <w:ind w:left="720"/>
        <w:rPr>
          <w:i/>
          <w:iCs/>
        </w:rPr>
      </w:pPr>
      <w:r w:rsidRPr="00493AE2">
        <w:t xml:space="preserve"> </w:t>
      </w:r>
      <w:r w:rsidRPr="00493AE2">
        <w:tab/>
      </w:r>
      <w:r w:rsidRPr="00493AE2">
        <w:t>4.1:  By 1/1/24, inform and advocate to remove stigma and other systemic barriers.</w:t>
      </w:r>
    </w:p>
    <w:p w:rsidRPr="00493AE2" w:rsidR="00493AE2" w:rsidP="00493AE2" w:rsidRDefault="00493AE2" w14:paraId="56182342" w14:textId="68281AFB">
      <w:pPr>
        <w:ind w:left="720"/>
        <w:rPr>
          <w:i/>
          <w:iCs/>
        </w:rPr>
      </w:pPr>
      <w:r w:rsidRPr="00493AE2">
        <w:tab/>
      </w:r>
      <w:r w:rsidRPr="00493AE2">
        <w:t>4.2:  By 1/1/24, develop and launch a comprehensive marketing plan to educate Virginia on ROSC framework.</w:t>
      </w:r>
    </w:p>
    <w:p w:rsidR="00493AE2" w:rsidP="00493AE2" w:rsidRDefault="00493AE2" w14:paraId="695E46A3" w14:textId="3069F714">
      <w:pPr>
        <w:ind w:left="720"/>
      </w:pPr>
      <w:r w:rsidRPr="00493AE2">
        <w:tab/>
      </w:r>
      <w:r w:rsidRPr="00493AE2">
        <w:t>4.3:  By 1/1/24, implement the ROSC Framework.</w:t>
      </w:r>
    </w:p>
    <w:p w:rsidRPr="00493AE2" w:rsidR="00DE1B92" w:rsidP="00493AE2" w:rsidRDefault="00DE1B92" w14:paraId="6C387D19" w14:textId="77777777">
      <w:pPr>
        <w:ind w:left="720"/>
      </w:pPr>
    </w:p>
    <w:p w:rsidRPr="00FB4288" w:rsidR="00E820F4" w:rsidP="00EB332E" w:rsidRDefault="00E820F4" w14:paraId="7325496B" w14:textId="74892A4A">
      <w:pPr>
        <w:rPr>
          <w:b/>
          <w:sz w:val="22"/>
          <w:szCs w:val="22"/>
        </w:rPr>
      </w:pPr>
    </w:p>
    <w:p w:rsidRPr="00FD1A9D" w:rsidR="0036618D" w:rsidP="00FD1A9D" w:rsidRDefault="00357E91" w14:paraId="204998A2" w14:textId="262A1028">
      <w:pPr>
        <w:pStyle w:val="ListParagraph"/>
        <w:ind w:left="1800"/>
        <w:rPr>
          <w:b/>
        </w:rPr>
      </w:pPr>
      <w:r>
        <w:rPr>
          <w:b/>
        </w:rPr>
        <w:br w:type="page"/>
      </w:r>
    </w:p>
    <w:p w:rsidRPr="0036618D" w:rsidR="0036618D" w:rsidP="0036618D" w:rsidRDefault="0036618D" w14:paraId="49AB8194" w14:textId="573DBC88">
      <w:pPr>
        <w:pStyle w:val="ListParagraph"/>
        <w:ind w:left="1440" w:right="90"/>
        <w:jc w:val="center"/>
        <w:rPr>
          <w:b/>
          <w:sz w:val="28"/>
          <w:szCs w:val="28"/>
          <w:u w:val="single"/>
        </w:rPr>
      </w:pPr>
      <w:r w:rsidRPr="0036618D">
        <w:rPr>
          <w:b/>
          <w:sz w:val="28"/>
          <w:szCs w:val="28"/>
          <w:u w:val="single"/>
        </w:rPr>
        <w:t xml:space="preserve">Annual </w:t>
      </w:r>
      <w:r>
        <w:rPr>
          <w:b/>
          <w:sz w:val="28"/>
          <w:szCs w:val="28"/>
          <w:u w:val="single"/>
        </w:rPr>
        <w:t xml:space="preserve">OKR </w:t>
      </w:r>
      <w:r w:rsidRPr="0036618D">
        <w:rPr>
          <w:b/>
          <w:sz w:val="28"/>
          <w:szCs w:val="28"/>
          <w:u w:val="single"/>
        </w:rPr>
        <w:t xml:space="preserve">Work Plans </w:t>
      </w:r>
    </w:p>
    <w:p w:rsidR="0036618D" w:rsidP="0036618D" w:rsidRDefault="0036618D" w14:paraId="6E1652BC" w14:textId="25245A75">
      <w:pPr>
        <w:pStyle w:val="ListParagraph"/>
        <w:ind w:left="1440" w:right="90"/>
        <w:jc w:val="center"/>
        <w:rPr>
          <w:b/>
          <w:sz w:val="28"/>
          <w:szCs w:val="28"/>
        </w:rPr>
      </w:pPr>
      <w:r w:rsidRPr="0036618D">
        <w:rPr>
          <w:b/>
          <w:sz w:val="28"/>
          <w:szCs w:val="28"/>
        </w:rPr>
        <w:t>Objectives, Key Results, Actions by Strategic Priority</w:t>
      </w:r>
    </w:p>
    <w:p w:rsidRPr="00366EEA" w:rsidR="0036618D" w:rsidP="0036618D" w:rsidRDefault="0036618D" w14:paraId="2D9F9011" w14:textId="7C65AB5F"/>
    <w:tbl>
      <w:tblPr>
        <w:tblStyle w:val="TableGrid"/>
        <w:tblW w:w="0" w:type="auto"/>
        <w:tblLook w:val="04A0" w:firstRow="1" w:lastRow="0" w:firstColumn="1" w:lastColumn="0" w:noHBand="0" w:noVBand="1"/>
      </w:tblPr>
      <w:tblGrid>
        <w:gridCol w:w="714"/>
        <w:gridCol w:w="5159"/>
        <w:gridCol w:w="4704"/>
        <w:gridCol w:w="3183"/>
      </w:tblGrid>
      <w:tr w:rsidRPr="00366EEA" w:rsidR="00E05099" w:rsidTr="023417CC" w14:paraId="395196AD" w14:textId="77777777">
        <w:trPr>
          <w:trHeight w:val="242"/>
        </w:trPr>
        <w:tc>
          <w:tcPr>
            <w:tcW w:w="10577" w:type="dxa"/>
            <w:gridSpan w:val="3"/>
            <w:shd w:val="clear" w:color="auto" w:fill="FFC000" w:themeFill="accent4"/>
            <w:tcMar/>
          </w:tcPr>
          <w:p w:rsidR="0036618D" w:rsidP="003563C2" w:rsidRDefault="0036618D" w14:paraId="5D66974B" w14:textId="77777777">
            <w:pPr>
              <w:rPr>
                <w:b/>
                <w:bCs/>
                <w:color w:val="000000" w:themeColor="text1"/>
              </w:rPr>
            </w:pPr>
          </w:p>
          <w:p w:rsidRPr="00530516" w:rsidR="0036618D" w:rsidP="003563C2" w:rsidRDefault="0036618D" w14:paraId="43C6FE26" w14:textId="77777777">
            <w:pPr>
              <w:rPr>
                <w:b/>
                <w:bCs/>
                <w:color w:val="000000" w:themeColor="text1"/>
                <w:sz w:val="28"/>
                <w:szCs w:val="28"/>
              </w:rPr>
            </w:pPr>
            <w:r w:rsidRPr="00530516">
              <w:rPr>
                <w:b/>
                <w:bCs/>
                <w:color w:val="000000" w:themeColor="text1"/>
                <w:sz w:val="28"/>
                <w:szCs w:val="28"/>
              </w:rPr>
              <w:t>Strategic Priority 1: Empower ORS staff across all Regions.</w:t>
            </w:r>
          </w:p>
        </w:tc>
        <w:tc>
          <w:tcPr>
            <w:tcW w:w="3183" w:type="dxa"/>
            <w:shd w:val="clear" w:color="auto" w:fill="FFC000" w:themeFill="accent4"/>
            <w:tcMar/>
          </w:tcPr>
          <w:p w:rsidR="0036618D" w:rsidP="003563C2" w:rsidRDefault="0036618D" w14:paraId="4410D2D8" w14:textId="77777777"/>
          <w:p w:rsidRPr="00366EEA" w:rsidR="0036618D" w:rsidP="003563C2" w:rsidRDefault="001553B9" w14:paraId="5475768B" w14:textId="0AA51219">
            <w:r>
              <w:t>Priority Oversight</w:t>
            </w:r>
            <w:r w:rsidRPr="00366EEA" w:rsidR="0036618D">
              <w:t xml:space="preserve">: </w:t>
            </w:r>
            <w:r w:rsidR="00E05099">
              <w:t xml:space="preserve"> </w:t>
            </w:r>
          </w:p>
        </w:tc>
      </w:tr>
      <w:tr w:rsidRPr="00366EEA" w:rsidR="0047490E" w:rsidTr="023417CC" w14:paraId="246D6543" w14:textId="77777777">
        <w:tc>
          <w:tcPr>
            <w:tcW w:w="13760" w:type="dxa"/>
            <w:gridSpan w:val="4"/>
            <w:tcMar/>
            <w:vAlign w:val="center"/>
          </w:tcPr>
          <w:p w:rsidRPr="00ED1C75" w:rsidR="0047490E" w:rsidP="0047490E" w:rsidRDefault="0047490E" w14:paraId="0032C436" w14:textId="77777777">
            <w:pPr>
              <w:jc w:val="center"/>
              <w:rPr>
                <w:b/>
                <w:bCs/>
                <w:sz w:val="28"/>
                <w:szCs w:val="28"/>
              </w:rPr>
            </w:pPr>
            <w:r w:rsidRPr="00ED1C75">
              <w:rPr>
                <w:b/>
                <w:bCs/>
                <w:sz w:val="28"/>
                <w:szCs w:val="28"/>
              </w:rPr>
              <w:t>Annual Plan: Objectives, Key Results, and Actions</w:t>
            </w:r>
          </w:p>
          <w:p w:rsidRPr="006A6DBA" w:rsidR="0047490E" w:rsidP="0047490E" w:rsidRDefault="0047490E" w14:paraId="5F964F4F" w14:textId="17067DB0">
            <w:pPr>
              <w:jc w:val="center"/>
              <w:rPr>
                <w:b/>
                <w:bCs/>
                <w:i/>
                <w:iCs/>
                <w:sz w:val="16"/>
                <w:szCs w:val="16"/>
              </w:rPr>
            </w:pPr>
            <w:r w:rsidRPr="0047490E">
              <w:rPr>
                <w:i/>
                <w:iCs/>
                <w:sz w:val="15"/>
                <w:szCs w:val="15"/>
              </w:rPr>
              <w:t xml:space="preserve">Objectives are revised each year; </w:t>
            </w:r>
            <w:r>
              <w:rPr>
                <w:i/>
                <w:iCs/>
                <w:sz w:val="15"/>
                <w:szCs w:val="15"/>
              </w:rPr>
              <w:t>To be revised quarterly</w:t>
            </w:r>
            <w:r w:rsidRPr="0047490E">
              <w:rPr>
                <w:i/>
                <w:iCs/>
                <w:sz w:val="15"/>
                <w:szCs w:val="15"/>
              </w:rPr>
              <w:t>: Key Results = SMART outcome metrics to be achieved; Actions = Who does what actions by when; Resource Needs = $, materials, equipment, people, training etc.</w:t>
            </w:r>
          </w:p>
        </w:tc>
      </w:tr>
      <w:tr w:rsidRPr="00366EEA" w:rsidR="0047490E" w:rsidTr="023417CC" w14:paraId="107E19B7" w14:textId="77777777">
        <w:tc>
          <w:tcPr>
            <w:tcW w:w="13760" w:type="dxa"/>
            <w:gridSpan w:val="4"/>
            <w:shd w:val="clear" w:color="auto" w:fill="FFC000" w:themeFill="accent4"/>
            <w:tcMar/>
          </w:tcPr>
          <w:p w:rsidRPr="004E709E" w:rsidR="0047490E" w:rsidP="0047490E" w:rsidRDefault="0047490E" w14:paraId="13D293D5" w14:textId="56929823">
            <w:pPr>
              <w:jc w:val="center"/>
              <w:rPr>
                <w:b w:val="1"/>
                <w:bCs w:val="1"/>
              </w:rPr>
            </w:pPr>
            <w:r w:rsidRPr="023417CC" w:rsidR="06BBE690">
              <w:rPr>
                <w:b w:val="1"/>
                <w:bCs w:val="1"/>
              </w:rPr>
              <w:t xml:space="preserve">Annual Objective 1.1:  By 1/1/24, </w:t>
            </w:r>
            <w:r w:rsidRPr="023417CC" w:rsidR="06BBE690">
              <w:rPr>
                <w:b w:val="1"/>
                <w:bCs w:val="1"/>
              </w:rPr>
              <w:t xml:space="preserve">ORS </w:t>
            </w:r>
            <w:r w:rsidRPr="023417CC" w:rsidR="06BBE690">
              <w:rPr>
                <w:b w:val="1"/>
                <w:bCs w:val="1"/>
              </w:rPr>
              <w:t>establish</w:t>
            </w:r>
            <w:r w:rsidRPr="023417CC" w:rsidR="06BBE690">
              <w:rPr>
                <w:b w:val="1"/>
                <w:bCs w:val="1"/>
              </w:rPr>
              <w:t>es</w:t>
            </w:r>
            <w:r w:rsidRPr="023417CC" w:rsidR="06BBE690">
              <w:rPr>
                <w:b w:val="1"/>
                <w:bCs w:val="1"/>
              </w:rPr>
              <w:t xml:space="preserve"> valued expertise for regional recovery</w:t>
            </w:r>
            <w:r w:rsidRPr="023417CC" w:rsidR="2C6D9E54">
              <w:rPr>
                <w:b w:val="1"/>
                <w:bCs w:val="1"/>
              </w:rPr>
              <w:t xml:space="preserve"> and wellness-</w:t>
            </w:r>
            <w:r w:rsidRPr="023417CC" w:rsidR="06BBE690">
              <w:rPr>
                <w:b w:val="1"/>
                <w:bCs w:val="1"/>
              </w:rPr>
              <w:t>oriented services and supports.</w:t>
            </w:r>
          </w:p>
        </w:tc>
      </w:tr>
      <w:tr w:rsidRPr="00366EEA" w:rsidR="0047490E" w:rsidTr="023417CC" w14:paraId="1F9A3DF7" w14:textId="77777777">
        <w:tc>
          <w:tcPr>
            <w:tcW w:w="13760" w:type="dxa"/>
            <w:gridSpan w:val="4"/>
            <w:shd w:val="clear" w:color="auto" w:fill="FFE599" w:themeFill="accent4" w:themeFillTint="66"/>
            <w:tcMar/>
          </w:tcPr>
          <w:p w:rsidRPr="00366EEA" w:rsidR="0047490E" w:rsidP="0047490E" w:rsidRDefault="0047490E" w14:paraId="4545BE16" w14:textId="1CDA8C2A">
            <w:pPr>
              <w:jc w:val="center"/>
              <w:rPr>
                <w:b/>
                <w:bCs/>
              </w:rPr>
            </w:pPr>
            <w:r>
              <w:rPr>
                <w:b/>
                <w:bCs/>
              </w:rPr>
              <w:t>Oversight: Alethea &amp; Regional Coordinators</w:t>
            </w:r>
          </w:p>
        </w:tc>
      </w:tr>
      <w:tr w:rsidRPr="00366EEA" w:rsidR="0047490E" w:rsidTr="023417CC" w14:paraId="308DC224" w14:textId="77777777">
        <w:trPr>
          <w:trHeight w:val="728"/>
        </w:trPr>
        <w:tc>
          <w:tcPr>
            <w:tcW w:w="714" w:type="dxa"/>
            <w:shd w:val="clear" w:color="auto" w:fill="FFF2CC" w:themeFill="accent4" w:themeFillTint="33"/>
            <w:tcMar/>
            <w:vAlign w:val="center"/>
          </w:tcPr>
          <w:p w:rsidRPr="00ED1C75" w:rsidR="0047490E" w:rsidP="0047490E" w:rsidRDefault="0047490E" w14:paraId="1DDDA513" w14:textId="6C6F31CF">
            <w:pPr>
              <w:jc w:val="center"/>
              <w:rPr>
                <w:b/>
                <w:bCs/>
                <w:sz w:val="16"/>
                <w:szCs w:val="16"/>
              </w:rPr>
            </w:pPr>
            <w:r>
              <w:rPr>
                <w:b/>
                <w:bCs/>
                <w:sz w:val="16"/>
                <w:szCs w:val="16"/>
              </w:rPr>
              <w:t>8/</w:t>
            </w:r>
            <w:r w:rsidRPr="00ED1C75">
              <w:rPr>
                <w:b/>
                <w:bCs/>
                <w:sz w:val="16"/>
                <w:szCs w:val="16"/>
              </w:rPr>
              <w:t>2022</w:t>
            </w:r>
          </w:p>
        </w:tc>
        <w:tc>
          <w:tcPr>
            <w:tcW w:w="5159" w:type="dxa"/>
            <w:shd w:val="clear" w:color="auto" w:fill="auto"/>
            <w:tcMar/>
          </w:tcPr>
          <w:p w:rsidRPr="00ED1C75" w:rsidR="0047490E" w:rsidP="0047490E" w:rsidRDefault="0047490E" w14:paraId="5B127B47" w14:textId="17EAD522">
            <w:pPr>
              <w:jc w:val="center"/>
              <w:rPr>
                <w:u w:val="single"/>
              </w:rPr>
            </w:pPr>
            <w:r w:rsidRPr="00ED1C75">
              <w:rPr>
                <w:b/>
                <w:bCs/>
                <w:u w:val="single"/>
              </w:rPr>
              <w:t xml:space="preserve">Key Results </w:t>
            </w:r>
          </w:p>
          <w:p w:rsidRPr="00ED1C75" w:rsidR="0047490E" w:rsidRDefault="0047490E" w14:paraId="6F104787" w14:textId="67DBAA93">
            <w:pPr>
              <w:pStyle w:val="ListParagraph"/>
              <w:numPr>
                <w:ilvl w:val="0"/>
                <w:numId w:val="22"/>
              </w:numPr>
              <w:rPr>
                <w:sz w:val="16"/>
                <w:szCs w:val="16"/>
              </w:rPr>
            </w:pPr>
            <w:r w:rsidRPr="00ED1C75">
              <w:rPr>
                <w:b/>
                <w:bCs/>
                <w:sz w:val="16"/>
                <w:szCs w:val="16"/>
              </w:rPr>
              <w:t xml:space="preserve"> </w:t>
            </w:r>
            <w:r w:rsidRPr="00ED1C75">
              <w:rPr>
                <w:sz w:val="16"/>
                <w:szCs w:val="16"/>
              </w:rPr>
              <w:t>100% staff trained on participatory facilitation methods</w:t>
            </w:r>
            <w:r>
              <w:rPr>
                <w:sz w:val="16"/>
                <w:szCs w:val="16"/>
              </w:rPr>
              <w:t xml:space="preserve">. </w:t>
            </w:r>
            <w:r>
              <w:rPr>
                <w:sz w:val="16"/>
                <w:szCs w:val="16"/>
                <w:highlight w:val="green"/>
              </w:rPr>
              <w:t xml:space="preserve"> </w:t>
            </w:r>
            <w:r w:rsidRPr="00D433AE">
              <w:rPr>
                <w:sz w:val="16"/>
                <w:szCs w:val="16"/>
                <w:highlight w:val="green"/>
              </w:rPr>
              <w:t>COMPLETED</w:t>
            </w:r>
          </w:p>
          <w:p w:rsidRPr="00ED1C75" w:rsidR="0047490E" w:rsidP="0047490E" w:rsidRDefault="0047490E" w14:paraId="5E950618" w14:textId="77777777">
            <w:pPr>
              <w:pStyle w:val="ListParagraph"/>
              <w:rPr>
                <w:b/>
                <w:bCs/>
                <w:sz w:val="16"/>
                <w:szCs w:val="16"/>
              </w:rPr>
            </w:pPr>
          </w:p>
          <w:p w:rsidRPr="00ED1C75" w:rsidR="0047490E" w:rsidP="0047490E" w:rsidRDefault="0047490E" w14:paraId="1617B0E5" w14:textId="77777777">
            <w:pPr>
              <w:pStyle w:val="ListParagraph"/>
              <w:rPr>
                <w:b/>
                <w:bCs/>
                <w:sz w:val="16"/>
                <w:szCs w:val="16"/>
              </w:rPr>
            </w:pPr>
          </w:p>
        </w:tc>
        <w:tc>
          <w:tcPr>
            <w:tcW w:w="4704" w:type="dxa"/>
            <w:shd w:val="clear" w:color="auto" w:fill="auto"/>
            <w:tcMar/>
          </w:tcPr>
          <w:p w:rsidRPr="00ED1C75" w:rsidR="0047490E" w:rsidP="0047490E" w:rsidRDefault="0047490E" w14:paraId="25EA036E" w14:textId="5A379423">
            <w:pPr>
              <w:jc w:val="center"/>
              <w:rPr>
                <w:b/>
                <w:bCs/>
                <w:u w:val="single"/>
              </w:rPr>
            </w:pPr>
            <w:r w:rsidRPr="00ED1C75">
              <w:rPr>
                <w:b/>
                <w:bCs/>
                <w:u w:val="single"/>
              </w:rPr>
              <w:t xml:space="preserve">Actions </w:t>
            </w:r>
          </w:p>
          <w:p w:rsidRPr="0091628C" w:rsidR="0047490E" w:rsidRDefault="0047490E" w14:paraId="118F52E3" w14:textId="6374D890">
            <w:pPr>
              <w:pStyle w:val="ListParagraph"/>
              <w:numPr>
                <w:ilvl w:val="0"/>
                <w:numId w:val="23"/>
              </w:numPr>
              <w:rPr>
                <w:b/>
                <w:bCs/>
                <w:sz w:val="16"/>
                <w:szCs w:val="16"/>
              </w:rPr>
            </w:pPr>
            <w:r w:rsidRPr="00ED1C75">
              <w:rPr>
                <w:sz w:val="16"/>
                <w:szCs w:val="16"/>
              </w:rPr>
              <w:t xml:space="preserve"> Train staff on participatory facilitation methods (by </w:t>
            </w:r>
            <w:r>
              <w:rPr>
                <w:sz w:val="16"/>
                <w:szCs w:val="16"/>
              </w:rPr>
              <w:t>9/</w:t>
            </w:r>
            <w:r w:rsidRPr="00ED1C75">
              <w:rPr>
                <w:sz w:val="16"/>
                <w:szCs w:val="16"/>
              </w:rPr>
              <w:t>2022</w:t>
            </w:r>
            <w:r w:rsidRPr="00D433AE">
              <w:rPr>
                <w:sz w:val="16"/>
                <w:szCs w:val="16"/>
              </w:rPr>
              <w:t>)</w:t>
            </w:r>
            <w:r>
              <w:rPr>
                <w:sz w:val="16"/>
                <w:szCs w:val="16"/>
              </w:rPr>
              <w:t>.</w:t>
            </w:r>
            <w:r w:rsidRPr="00D433AE">
              <w:rPr>
                <w:sz w:val="16"/>
                <w:szCs w:val="16"/>
              </w:rPr>
              <w:t xml:space="preserve">  </w:t>
            </w:r>
            <w:r>
              <w:rPr>
                <w:sz w:val="16"/>
                <w:szCs w:val="16"/>
                <w:highlight w:val="green"/>
              </w:rPr>
              <w:t xml:space="preserve"> </w:t>
            </w:r>
            <w:r w:rsidRPr="00D433AE">
              <w:rPr>
                <w:sz w:val="16"/>
                <w:szCs w:val="16"/>
                <w:highlight w:val="green"/>
              </w:rPr>
              <w:t>COMPLETED</w:t>
            </w:r>
          </w:p>
        </w:tc>
        <w:tc>
          <w:tcPr>
            <w:tcW w:w="3183" w:type="dxa"/>
            <w:tcMar/>
          </w:tcPr>
          <w:p w:rsidRPr="00ED1C75" w:rsidR="0047490E" w:rsidP="0047490E" w:rsidRDefault="0047490E" w14:paraId="348C87E2" w14:textId="20EC9E09">
            <w:pPr>
              <w:jc w:val="center"/>
              <w:rPr>
                <w:b/>
                <w:bCs/>
                <w:u w:val="single"/>
              </w:rPr>
            </w:pPr>
            <w:r w:rsidRPr="00ED1C75">
              <w:rPr>
                <w:b/>
                <w:bCs/>
                <w:u w:val="single"/>
              </w:rPr>
              <w:t>Resource Needs</w:t>
            </w:r>
          </w:p>
          <w:p w:rsidRPr="00ED1C75" w:rsidR="0047490E" w:rsidP="0047490E" w:rsidRDefault="0047490E" w14:paraId="24321649" w14:textId="696A537F">
            <w:pPr>
              <w:pStyle w:val="ListParagraph"/>
              <w:rPr>
                <w:b/>
                <w:bCs/>
                <w:sz w:val="16"/>
                <w:szCs w:val="16"/>
              </w:rPr>
            </w:pPr>
          </w:p>
        </w:tc>
      </w:tr>
      <w:tr w:rsidRPr="00366EEA" w:rsidR="0047490E" w:rsidTr="023417CC" w14:paraId="2DA4E614" w14:textId="77777777">
        <w:trPr>
          <w:trHeight w:val="2445"/>
        </w:trPr>
        <w:tc>
          <w:tcPr>
            <w:tcW w:w="714" w:type="dxa"/>
            <w:shd w:val="clear" w:color="auto" w:fill="FFF2CC" w:themeFill="accent4" w:themeFillTint="33"/>
            <w:tcMar/>
            <w:vAlign w:val="center"/>
          </w:tcPr>
          <w:p w:rsidRPr="00366EEA" w:rsidR="0047490E" w:rsidP="0047490E" w:rsidRDefault="0047490E" w14:paraId="495DADD4" w14:textId="433D7694">
            <w:pPr>
              <w:jc w:val="center"/>
              <w:rPr>
                <w:b/>
                <w:bCs/>
                <w:u w:val="single"/>
              </w:rPr>
            </w:pPr>
            <w:r w:rsidRPr="00366EEA">
              <w:rPr>
                <w:b/>
                <w:bCs/>
              </w:rPr>
              <w:t>Q</w:t>
            </w:r>
            <w:r>
              <w:rPr>
                <w:b/>
                <w:bCs/>
              </w:rPr>
              <w:t>1</w:t>
            </w:r>
          </w:p>
        </w:tc>
        <w:tc>
          <w:tcPr>
            <w:tcW w:w="5159" w:type="dxa"/>
            <w:shd w:val="clear" w:color="auto" w:fill="auto"/>
            <w:tcMar/>
          </w:tcPr>
          <w:p w:rsidRPr="000E78B4" w:rsidR="0047490E" w:rsidP="0047490E" w:rsidRDefault="0047490E" w14:paraId="29E2742F" w14:textId="35442778">
            <w:pPr>
              <w:jc w:val="center"/>
              <w:rPr>
                <w:u w:val="single"/>
              </w:rPr>
            </w:pPr>
            <w:r>
              <w:rPr>
                <w:b/>
                <w:bCs/>
                <w:u w:val="single"/>
              </w:rPr>
              <w:t xml:space="preserve">Anticipated </w:t>
            </w:r>
            <w:r w:rsidRPr="000E78B4">
              <w:rPr>
                <w:b/>
                <w:bCs/>
                <w:u w:val="single"/>
              </w:rPr>
              <w:t>Key Results for Q</w:t>
            </w:r>
            <w:r>
              <w:rPr>
                <w:b/>
                <w:bCs/>
                <w:u w:val="single"/>
              </w:rPr>
              <w:t>1</w:t>
            </w:r>
            <w:r w:rsidRPr="000E78B4">
              <w:rPr>
                <w:b/>
                <w:bCs/>
                <w:u w:val="single"/>
              </w:rPr>
              <w:t xml:space="preserve"> </w:t>
            </w:r>
            <w:r w:rsidRPr="000E78B4">
              <w:rPr>
                <w:u w:val="single"/>
              </w:rPr>
              <w:t>(</w:t>
            </w:r>
            <w:r>
              <w:rPr>
                <w:i/>
                <w:iCs/>
                <w:u w:val="single"/>
              </w:rPr>
              <w:t>Oct-Dec</w:t>
            </w:r>
            <w:r w:rsidRPr="000E78B4">
              <w:rPr>
                <w:i/>
                <w:iCs/>
                <w:u w:val="single"/>
              </w:rPr>
              <w:t xml:space="preserve"> 2022</w:t>
            </w:r>
            <w:r w:rsidRPr="000E78B4">
              <w:rPr>
                <w:u w:val="single"/>
              </w:rPr>
              <w:t xml:space="preserve">) </w:t>
            </w:r>
          </w:p>
          <w:p w:rsidRPr="00C14A37" w:rsidR="0047490E" w:rsidP="0047490E" w:rsidRDefault="0047490E" w14:paraId="2E79AF03" w14:textId="6B9BC78A">
            <w:pPr>
              <w:pStyle w:val="ListParagraph"/>
              <w:ind w:left="360"/>
              <w:rPr>
                <w:b/>
                <w:bCs/>
                <w:i/>
                <w:iCs/>
                <w:sz w:val="20"/>
                <w:szCs w:val="20"/>
                <w:highlight w:val="yellow"/>
              </w:rPr>
            </w:pPr>
            <w:r w:rsidRPr="00C14A37">
              <w:rPr>
                <w:b/>
                <w:bCs/>
                <w:i/>
                <w:iCs/>
                <w:sz w:val="20"/>
                <w:szCs w:val="20"/>
                <w:highlight w:val="yellow"/>
              </w:rPr>
              <w:t>Notes from first strategic planning session:</w:t>
            </w:r>
          </w:p>
          <w:p w:rsidRPr="00D433AE" w:rsidR="0047490E" w:rsidP="023417CC" w:rsidRDefault="0047490E" w14:paraId="6F900491" w14:textId="06560E92">
            <w:pPr>
              <w:pStyle w:val="ListParagraph"/>
              <w:numPr>
                <w:ilvl w:val="0"/>
                <w:numId w:val="22"/>
              </w:numPr>
              <w:rPr>
                <w:sz w:val="20"/>
                <w:szCs w:val="20"/>
              </w:rPr>
            </w:pPr>
            <w:r w:rsidRPr="023417CC" w:rsidR="06BBE690">
              <w:rPr>
                <w:b w:val="1"/>
                <w:bCs w:val="1"/>
                <w:sz w:val="20"/>
                <w:szCs w:val="20"/>
              </w:rPr>
              <w:t xml:space="preserve"> </w:t>
            </w:r>
            <w:r w:rsidRPr="023417CC" w:rsidR="06BBE690">
              <w:rPr>
                <w:sz w:val="20"/>
                <w:szCs w:val="20"/>
              </w:rPr>
              <w:t xml:space="preserve">4 Regions have at least one </w:t>
            </w:r>
            <w:proofErr w:type="spellStart"/>
            <w:r w:rsidRPr="023417CC" w:rsidR="06BBE690">
              <w:rPr>
                <w:sz w:val="20"/>
                <w:szCs w:val="20"/>
              </w:rPr>
              <w:t>ToP</w:t>
            </w:r>
            <w:proofErr w:type="spellEnd"/>
            <w:r w:rsidRPr="023417CC" w:rsidR="06BBE690">
              <w:rPr>
                <w:sz w:val="20"/>
                <w:szCs w:val="20"/>
              </w:rPr>
              <w:t xml:space="preserve"> Facilitation Methods (</w:t>
            </w:r>
            <w:proofErr w:type="spellStart"/>
            <w:r w:rsidRPr="023417CC" w:rsidR="06BBE690">
              <w:rPr>
                <w:sz w:val="20"/>
                <w:szCs w:val="20"/>
              </w:rPr>
              <w:t>ToP</w:t>
            </w:r>
            <w:proofErr w:type="spellEnd"/>
            <w:r w:rsidRPr="023417CC" w:rsidR="06BBE690">
              <w:rPr>
                <w:sz w:val="20"/>
                <w:szCs w:val="20"/>
              </w:rPr>
              <w:t>) class</w:t>
            </w:r>
          </w:p>
          <w:p w:rsidRPr="00D433AE" w:rsidR="0047490E" w:rsidP="023417CC" w:rsidRDefault="0047490E" w14:paraId="030C122F" w14:textId="77777777">
            <w:pPr>
              <w:pStyle w:val="ListParagraph"/>
              <w:numPr>
                <w:ilvl w:val="0"/>
                <w:numId w:val="21"/>
              </w:numPr>
              <w:rPr>
                <w:b w:val="1"/>
                <w:bCs w:val="1"/>
                <w:sz w:val="20"/>
                <w:szCs w:val="20"/>
              </w:rPr>
            </w:pPr>
            <w:r w:rsidRPr="023417CC" w:rsidR="06BBE690">
              <w:rPr>
                <w:sz w:val="20"/>
                <w:szCs w:val="20"/>
              </w:rPr>
              <w:t>RCs featured on website</w:t>
            </w:r>
          </w:p>
          <w:p w:rsidR="020C19C9" w:rsidP="23E4AB07" w:rsidRDefault="020C19C9" w14:paraId="71C60CBB" w14:textId="0EB2BD4A">
            <w:pPr>
              <w:pStyle w:val="ListParagraph"/>
              <w:numPr>
                <w:ilvl w:val="0"/>
                <w:numId w:val="21"/>
              </w:numPr>
              <w:rPr>
                <w:b/>
                <w:bCs/>
                <w:sz w:val="20"/>
                <w:szCs w:val="20"/>
              </w:rPr>
            </w:pPr>
            <w:r w:rsidRPr="23E4AB07">
              <w:rPr>
                <w:b/>
                <w:bCs/>
                <w:sz w:val="20"/>
                <w:szCs w:val="20"/>
              </w:rPr>
              <w:t>Provide at least one free training in each region every quarter.</w:t>
            </w:r>
          </w:p>
          <w:p w:rsidRPr="000E78B4" w:rsidR="0047490E" w:rsidP="0047490E" w:rsidRDefault="0047490E" w14:paraId="012250F2" w14:textId="77777777">
            <w:pPr>
              <w:pStyle w:val="ListParagraph"/>
              <w:rPr>
                <w:b/>
                <w:bCs/>
              </w:rPr>
            </w:pPr>
          </w:p>
        </w:tc>
        <w:tc>
          <w:tcPr>
            <w:tcW w:w="4704" w:type="dxa"/>
            <w:shd w:val="clear" w:color="auto" w:fill="auto"/>
            <w:tcMar/>
          </w:tcPr>
          <w:p w:rsidR="0047490E" w:rsidP="0047490E" w:rsidRDefault="0047490E" w14:paraId="681F9B08" w14:textId="16CD03CD">
            <w:pPr>
              <w:jc w:val="center"/>
              <w:rPr>
                <w:b/>
                <w:bCs/>
                <w:u w:val="single"/>
              </w:rPr>
            </w:pPr>
            <w:r w:rsidRPr="000E78B4">
              <w:rPr>
                <w:b/>
                <w:bCs/>
                <w:u w:val="single"/>
              </w:rPr>
              <w:t>Actions</w:t>
            </w:r>
            <w:r>
              <w:rPr>
                <w:b/>
                <w:bCs/>
                <w:u w:val="single"/>
              </w:rPr>
              <w:t xml:space="preserve"> to Achieve Q1 Key Results</w:t>
            </w:r>
          </w:p>
          <w:p w:rsidRPr="00C14A37" w:rsidR="0047490E" w:rsidP="0047490E" w:rsidRDefault="0047490E" w14:paraId="685792B3" w14:textId="1300D8A7">
            <w:pPr>
              <w:pStyle w:val="ListParagraph"/>
              <w:ind w:left="360"/>
              <w:rPr>
                <w:b/>
                <w:bCs/>
                <w:i/>
                <w:iCs/>
                <w:sz w:val="20"/>
                <w:szCs w:val="20"/>
                <w:highlight w:val="yellow"/>
              </w:rPr>
            </w:pPr>
            <w:r w:rsidRPr="00C14A37">
              <w:rPr>
                <w:b/>
                <w:bCs/>
                <w:i/>
                <w:iCs/>
                <w:sz w:val="20"/>
                <w:szCs w:val="20"/>
                <w:highlight w:val="yellow"/>
              </w:rPr>
              <w:t>Notes from first strategic planning session:</w:t>
            </w:r>
          </w:p>
          <w:p w:rsidRPr="00D433AE" w:rsidR="0047490E" w:rsidP="023417CC" w:rsidRDefault="0047490E" w14:paraId="2A510755" w14:textId="175D10BB">
            <w:pPr>
              <w:pStyle w:val="ListParagraph"/>
              <w:numPr>
                <w:ilvl w:val="0"/>
                <w:numId w:val="23"/>
              </w:numPr>
              <w:rPr>
                <w:b w:val="1"/>
                <w:bCs w:val="1"/>
                <w:sz w:val="20"/>
                <w:szCs w:val="20"/>
              </w:rPr>
            </w:pPr>
            <w:r w:rsidRPr="023417CC" w:rsidR="06BBE690">
              <w:rPr>
                <w:sz w:val="20"/>
                <w:szCs w:val="20"/>
              </w:rPr>
              <w:t>Staff facilitate participatory methods (</w:t>
            </w:r>
            <w:proofErr w:type="spellStart"/>
            <w:r w:rsidRPr="023417CC" w:rsidR="06BBE690">
              <w:rPr>
                <w:sz w:val="20"/>
                <w:szCs w:val="20"/>
              </w:rPr>
              <w:t>ToP</w:t>
            </w:r>
            <w:proofErr w:type="spellEnd"/>
            <w:r w:rsidRPr="023417CC" w:rsidR="06BBE690">
              <w:rPr>
                <w:sz w:val="20"/>
                <w:szCs w:val="20"/>
              </w:rPr>
              <w:t>) in Regions (Dec 2022)</w:t>
            </w:r>
          </w:p>
          <w:p w:rsidRPr="000E78B4" w:rsidR="0047490E" w:rsidP="023417CC" w:rsidRDefault="0047490E" w14:paraId="4EB54FAB" w14:textId="59A35FE7">
            <w:pPr>
              <w:pStyle w:val="ListParagraph"/>
              <w:numPr>
                <w:ilvl w:val="0"/>
                <w:numId w:val="21"/>
              </w:numPr>
              <w:rPr/>
            </w:pPr>
            <w:r w:rsidRPr="023417CC" w:rsidR="06BBE690">
              <w:rPr>
                <w:sz w:val="20"/>
                <w:szCs w:val="20"/>
              </w:rPr>
              <w:t xml:space="preserve">Update Website to feature RC’s </w:t>
            </w:r>
            <w:proofErr w:type="spellStart"/>
            <w:r w:rsidRPr="023417CC" w:rsidR="06BBE690">
              <w:rPr>
                <w:sz w:val="20"/>
                <w:szCs w:val="20"/>
              </w:rPr>
              <w:t>ToT</w:t>
            </w:r>
            <w:proofErr w:type="spellEnd"/>
            <w:r w:rsidRPr="023417CC" w:rsidR="06BBE690">
              <w:rPr>
                <w:sz w:val="20"/>
                <w:szCs w:val="20"/>
              </w:rPr>
              <w:t xml:space="preserve"> capabilities (Dec 2022)</w:t>
            </w:r>
          </w:p>
          <w:p w:rsidRPr="000E78B4" w:rsidR="0047490E" w:rsidP="23E4AB07" w:rsidRDefault="2FD3F148" w14:paraId="5A086B64" w14:textId="4C19E968">
            <w:pPr>
              <w:pStyle w:val="ListParagraph"/>
              <w:numPr>
                <w:ilvl w:val="0"/>
                <w:numId w:val="21"/>
              </w:numPr>
              <w:rPr>
                <w:rFonts w:eastAsiaTheme="minorEastAsia"/>
                <w:b/>
                <w:bCs/>
                <w:sz w:val="20"/>
                <w:szCs w:val="20"/>
              </w:rPr>
            </w:pPr>
            <w:r w:rsidRPr="23E4AB07">
              <w:rPr>
                <w:b/>
                <w:bCs/>
                <w:sz w:val="20"/>
                <w:szCs w:val="20"/>
              </w:rPr>
              <w:t>Identified ToP Focused Conversation Questions</w:t>
            </w:r>
          </w:p>
          <w:p w:rsidRPr="000E78B4" w:rsidR="0047490E" w:rsidP="23E4AB07" w:rsidRDefault="4AA53B5E" w14:paraId="1BE280DF" w14:textId="3223A4C4">
            <w:pPr>
              <w:pStyle w:val="ListParagraph"/>
              <w:numPr>
                <w:ilvl w:val="0"/>
                <w:numId w:val="21"/>
              </w:numPr>
            </w:pPr>
            <w:r w:rsidRPr="23E4AB07">
              <w:rPr>
                <w:sz w:val="20"/>
                <w:szCs w:val="20"/>
              </w:rPr>
              <w:t>Dates for regional sessions identified</w:t>
            </w:r>
          </w:p>
          <w:p w:rsidRPr="000E78B4" w:rsidR="0047490E" w:rsidP="23E4AB07" w:rsidRDefault="633C422E" w14:paraId="019323DC" w14:textId="173367A8">
            <w:pPr>
              <w:pStyle w:val="ListParagraph"/>
              <w:numPr>
                <w:ilvl w:val="0"/>
                <w:numId w:val="21"/>
              </w:numPr>
            </w:pPr>
            <w:r w:rsidRPr="23E4AB07">
              <w:rPr>
                <w:sz w:val="20"/>
                <w:szCs w:val="20"/>
              </w:rPr>
              <w:t xml:space="preserve">List all ToT training </w:t>
            </w:r>
            <w:r w:rsidRPr="23E4AB07" w:rsidR="65FBC703">
              <w:rPr>
                <w:sz w:val="20"/>
                <w:szCs w:val="20"/>
              </w:rPr>
              <w:t>competencies</w:t>
            </w:r>
            <w:r w:rsidRPr="23E4AB07">
              <w:rPr>
                <w:sz w:val="20"/>
                <w:szCs w:val="20"/>
              </w:rPr>
              <w:t xml:space="preserve"> </w:t>
            </w:r>
          </w:p>
        </w:tc>
        <w:tc>
          <w:tcPr>
            <w:tcW w:w="3183" w:type="dxa"/>
            <w:tcMar/>
          </w:tcPr>
          <w:p w:rsidR="0047490E" w:rsidP="0047490E" w:rsidRDefault="0047490E" w14:paraId="04D34DD5" w14:textId="3D96E14D">
            <w:pPr>
              <w:jc w:val="center"/>
              <w:rPr>
                <w:b/>
                <w:bCs/>
                <w:u w:val="single"/>
              </w:rPr>
            </w:pPr>
            <w:r w:rsidRPr="000E78B4">
              <w:rPr>
                <w:b/>
                <w:bCs/>
                <w:u w:val="single"/>
              </w:rPr>
              <w:t>Resource Needs</w:t>
            </w:r>
          </w:p>
          <w:p w:rsidRPr="00C14A37" w:rsidR="00C14A37" w:rsidP="00C14A37" w:rsidRDefault="00C14A37" w14:paraId="604E1ABE" w14:textId="484E5F0B">
            <w:pPr>
              <w:pStyle w:val="ListParagraph"/>
              <w:ind w:left="360"/>
              <w:rPr>
                <w:b/>
                <w:bCs/>
                <w:i/>
                <w:iCs/>
                <w:sz w:val="20"/>
                <w:szCs w:val="20"/>
                <w:highlight w:val="yellow"/>
              </w:rPr>
            </w:pPr>
            <w:r w:rsidRPr="00C14A37">
              <w:rPr>
                <w:b/>
                <w:bCs/>
                <w:i/>
                <w:iCs/>
                <w:sz w:val="20"/>
                <w:szCs w:val="20"/>
                <w:highlight w:val="yellow"/>
              </w:rPr>
              <w:t>Notes from first strategic planning session:</w:t>
            </w:r>
          </w:p>
          <w:p w:rsidRPr="00EA1C39" w:rsidR="0047490E" w:rsidRDefault="0047490E" w14:paraId="395DA83A" w14:textId="2434479E">
            <w:pPr>
              <w:pStyle w:val="ListParagraph"/>
              <w:numPr>
                <w:ilvl w:val="0"/>
                <w:numId w:val="24"/>
              </w:numPr>
              <w:rPr>
                <w:sz w:val="20"/>
                <w:szCs w:val="20"/>
              </w:rPr>
            </w:pPr>
            <w:r w:rsidRPr="23E4AB07">
              <w:rPr>
                <w:b/>
                <w:bCs/>
              </w:rPr>
              <w:t xml:space="preserve"> </w:t>
            </w:r>
            <w:r w:rsidRPr="23E4AB07">
              <w:rPr>
                <w:sz w:val="20"/>
                <w:szCs w:val="20"/>
              </w:rPr>
              <w:t>Regional Facilitation ($_)</w:t>
            </w:r>
          </w:p>
          <w:p w:rsidR="25E6E542" w:rsidP="23E4AB07" w:rsidRDefault="25E6E542" w14:paraId="35BC4B98" w14:textId="47BE4AA9">
            <w:pPr>
              <w:pStyle w:val="ListParagraph"/>
              <w:numPr>
                <w:ilvl w:val="0"/>
                <w:numId w:val="24"/>
              </w:numPr>
              <w:rPr>
                <w:sz w:val="20"/>
                <w:szCs w:val="20"/>
              </w:rPr>
            </w:pPr>
            <w:r w:rsidRPr="23E4AB07">
              <w:rPr>
                <w:sz w:val="20"/>
                <w:szCs w:val="20"/>
              </w:rPr>
              <w:t>Excel document for trainings in Teams</w:t>
            </w:r>
          </w:p>
          <w:p w:rsidRPr="000E78B4" w:rsidR="0047490E" w:rsidP="0047490E" w:rsidRDefault="0047490E" w14:paraId="590B9D78" w14:textId="77777777">
            <w:pPr>
              <w:pStyle w:val="ListParagraph"/>
              <w:rPr>
                <w:b/>
                <w:bCs/>
              </w:rPr>
            </w:pPr>
          </w:p>
        </w:tc>
      </w:tr>
      <w:tr w:rsidRPr="00366EEA" w:rsidR="0047490E" w:rsidTr="023417CC" w14:paraId="354EF19C" w14:textId="77777777">
        <w:tc>
          <w:tcPr>
            <w:tcW w:w="714" w:type="dxa"/>
            <w:shd w:val="clear" w:color="auto" w:fill="FFF2CC" w:themeFill="accent4" w:themeFillTint="33"/>
            <w:tcMar/>
            <w:vAlign w:val="center"/>
          </w:tcPr>
          <w:p w:rsidRPr="00366EEA" w:rsidR="0047490E" w:rsidP="0047490E" w:rsidRDefault="0047490E" w14:paraId="2A1B4CCE" w14:textId="496F0526">
            <w:pPr>
              <w:jc w:val="center"/>
              <w:rPr>
                <w:b/>
                <w:bCs/>
                <w:u w:val="single"/>
              </w:rPr>
            </w:pPr>
            <w:r w:rsidRPr="00366EEA">
              <w:rPr>
                <w:b/>
                <w:bCs/>
              </w:rPr>
              <w:t>Q</w:t>
            </w:r>
            <w:r>
              <w:rPr>
                <w:b/>
                <w:bCs/>
              </w:rPr>
              <w:t>2</w:t>
            </w:r>
          </w:p>
        </w:tc>
        <w:tc>
          <w:tcPr>
            <w:tcW w:w="5159" w:type="dxa"/>
            <w:shd w:val="clear" w:color="auto" w:fill="auto"/>
            <w:tcMar/>
          </w:tcPr>
          <w:p w:rsidRPr="000E78B4" w:rsidR="0047490E" w:rsidP="0047490E" w:rsidRDefault="0047490E" w14:paraId="745E55DF" w14:textId="3EBE0F84">
            <w:pPr>
              <w:jc w:val="center"/>
              <w:rPr>
                <w:u w:val="single"/>
              </w:rPr>
            </w:pPr>
            <w:r>
              <w:rPr>
                <w:b/>
                <w:bCs/>
                <w:u w:val="single"/>
              </w:rPr>
              <w:t xml:space="preserve">Anticipated </w:t>
            </w:r>
            <w:r w:rsidRPr="000E78B4">
              <w:rPr>
                <w:b/>
                <w:bCs/>
                <w:u w:val="single"/>
              </w:rPr>
              <w:t>Key Results for Q</w:t>
            </w:r>
            <w:r>
              <w:rPr>
                <w:b/>
                <w:bCs/>
                <w:u w:val="single"/>
              </w:rPr>
              <w:t>2</w:t>
            </w:r>
            <w:r w:rsidRPr="000E78B4">
              <w:rPr>
                <w:b/>
                <w:bCs/>
                <w:u w:val="single"/>
              </w:rPr>
              <w:t xml:space="preserve"> </w:t>
            </w:r>
            <w:r w:rsidRPr="000E78B4">
              <w:rPr>
                <w:u w:val="single"/>
              </w:rPr>
              <w:t>(</w:t>
            </w:r>
            <w:r>
              <w:rPr>
                <w:u w:val="single"/>
              </w:rPr>
              <w:t>Jan-Mar</w:t>
            </w:r>
            <w:r w:rsidRPr="000E78B4">
              <w:rPr>
                <w:i/>
                <w:iCs/>
                <w:u w:val="single"/>
              </w:rPr>
              <w:t xml:space="preserve"> 2023</w:t>
            </w:r>
            <w:r w:rsidRPr="000E78B4">
              <w:rPr>
                <w:u w:val="single"/>
              </w:rPr>
              <w:t xml:space="preserve">) </w:t>
            </w:r>
          </w:p>
          <w:p w:rsidRPr="00D433AE" w:rsidR="0047490E" w:rsidP="0047490E" w:rsidRDefault="0047490E" w14:paraId="41B675E6" w14:textId="4224AA9B">
            <w:pPr>
              <w:pStyle w:val="ListParagraph"/>
              <w:ind w:left="360"/>
              <w:rPr>
                <w:sz w:val="20"/>
                <w:szCs w:val="20"/>
                <w:highlight w:val="yellow"/>
              </w:rPr>
            </w:pPr>
            <w:r>
              <w:rPr>
                <w:sz w:val="20"/>
                <w:szCs w:val="20"/>
                <w:highlight w:val="yellow"/>
              </w:rPr>
              <w:t>Notes from first strategic planning session:</w:t>
            </w:r>
          </w:p>
          <w:p w:rsidRPr="00D433AE" w:rsidR="0047490E" w:rsidP="023417CC" w:rsidRDefault="0047490E" w14:paraId="62114073" w14:textId="69D23E8C">
            <w:pPr>
              <w:pStyle w:val="ListParagraph"/>
              <w:numPr>
                <w:ilvl w:val="0"/>
                <w:numId w:val="21"/>
              </w:numPr>
              <w:rPr>
                <w:sz w:val="20"/>
                <w:szCs w:val="20"/>
              </w:rPr>
            </w:pPr>
            <w:r w:rsidRPr="023417CC" w:rsidR="06BBE690">
              <w:rPr>
                <w:sz w:val="20"/>
                <w:szCs w:val="20"/>
              </w:rPr>
              <w:t>4 development plans (regional)</w:t>
            </w:r>
          </w:p>
          <w:p w:rsidRPr="00D433AE" w:rsidR="0047490E" w:rsidP="023417CC" w:rsidRDefault="0047490E" w14:paraId="4AE2601B" w14:textId="77777777">
            <w:pPr>
              <w:pStyle w:val="ListParagraph"/>
              <w:numPr>
                <w:ilvl w:val="0"/>
                <w:numId w:val="21"/>
              </w:numPr>
              <w:rPr>
                <w:sz w:val="20"/>
                <w:szCs w:val="20"/>
              </w:rPr>
            </w:pPr>
            <w:r w:rsidRPr="023417CC" w:rsidR="06BBE690">
              <w:rPr>
                <w:sz w:val="20"/>
                <w:szCs w:val="20"/>
              </w:rPr>
              <w:t>Provided training in TOT domains</w:t>
            </w:r>
          </w:p>
          <w:p w:rsidR="60E9A2C6" w:rsidP="023417CC" w:rsidRDefault="60E9A2C6" w14:paraId="0614BF4F" w14:textId="3B5F67D6">
            <w:pPr>
              <w:pStyle w:val="ListParagraph"/>
              <w:numPr>
                <w:ilvl w:val="0"/>
                <w:numId w:val="21"/>
              </w:numPr>
              <w:rPr>
                <w:sz w:val="20"/>
                <w:szCs w:val="20"/>
              </w:rPr>
            </w:pPr>
            <w:r w:rsidRPr="023417CC" w:rsidR="430CD7C0">
              <w:rPr>
                <w:sz w:val="20"/>
                <w:szCs w:val="20"/>
              </w:rPr>
              <w:t xml:space="preserve">Regions 5 &amp; 2 in person sessions </w:t>
            </w:r>
          </w:p>
          <w:p w:rsidR="0891236D" w:rsidP="023417CC" w:rsidRDefault="0891236D" w14:paraId="0AD8274F" w14:textId="167765C7">
            <w:pPr>
              <w:pStyle w:val="ListParagraph"/>
              <w:numPr>
                <w:ilvl w:val="0"/>
                <w:numId w:val="21"/>
              </w:numPr>
              <w:rPr>
                <w:sz w:val="20"/>
                <w:szCs w:val="20"/>
              </w:rPr>
            </w:pPr>
            <w:r w:rsidRPr="023417CC" w:rsidR="3DC2B5B4">
              <w:rPr>
                <w:sz w:val="20"/>
                <w:szCs w:val="20"/>
              </w:rPr>
              <w:t xml:space="preserve">Trainings delivered in each region. </w:t>
            </w:r>
          </w:p>
          <w:p w:rsidRPr="000E78B4" w:rsidR="0047490E" w:rsidP="023417CC" w:rsidRDefault="0047490E" w14:paraId="258DE1DB" w14:textId="1F52541C">
            <w:pPr>
              <w:pStyle w:val="ListParagraph"/>
              <w:ind w:left="0"/>
              <w:rPr>
                <w:b w:val="1"/>
                <w:bCs w:val="1"/>
              </w:rPr>
            </w:pPr>
            <w:r w:rsidRPr="023417CC" w:rsidR="0C482C40">
              <w:rPr>
                <w:b w:val="1"/>
                <w:bCs w:val="1"/>
              </w:rPr>
              <w:t>Jan 2023 Retreat</w:t>
            </w:r>
          </w:p>
          <w:p w:rsidRPr="000E78B4" w:rsidR="0047490E" w:rsidP="023417CC" w:rsidRDefault="0047490E" w14:paraId="09D58CB5" w14:textId="163B264C">
            <w:pPr>
              <w:pStyle w:val="ListParagraph"/>
              <w:numPr>
                <w:ilvl w:val="0"/>
                <w:numId w:val="38"/>
              </w:numPr>
              <w:rPr>
                <w:rFonts w:ascii="Calibri" w:hAnsi="Calibri" w:eastAsia="Calibri" w:cs="Calibri" w:asciiTheme="minorAscii" w:hAnsiTheme="minorAscii" w:eastAsiaTheme="minorAscii" w:cstheme="minorAscii"/>
                <w:b w:val="0"/>
                <w:bCs w:val="0"/>
                <w:sz w:val="20"/>
                <w:szCs w:val="20"/>
              </w:rPr>
            </w:pPr>
            <w:r w:rsidRPr="023417CC" w:rsidR="0C482C40">
              <w:rPr>
                <w:sz w:val="20"/>
                <w:szCs w:val="20"/>
              </w:rPr>
              <w:t>Meet with SFA RCO Partners</w:t>
            </w:r>
          </w:p>
          <w:p w:rsidRPr="000E78B4" w:rsidR="0047490E" w:rsidP="023417CC" w:rsidRDefault="0047490E" w14:paraId="65718262" w14:textId="10777328">
            <w:pPr>
              <w:pStyle w:val="ListParagraph"/>
              <w:numPr>
                <w:ilvl w:val="0"/>
                <w:numId w:val="38"/>
              </w:numPr>
              <w:rPr>
                <w:rFonts w:ascii="Calibri" w:hAnsi="Calibri" w:eastAsia="Calibri" w:cs="Calibri" w:asciiTheme="minorAscii" w:hAnsiTheme="minorAscii" w:eastAsiaTheme="minorAscii" w:cstheme="minorAscii"/>
                <w:b w:val="0"/>
                <w:bCs w:val="0"/>
                <w:sz w:val="20"/>
                <w:szCs w:val="20"/>
              </w:rPr>
            </w:pPr>
            <w:r w:rsidRPr="023417CC" w:rsidR="0C482C40">
              <w:rPr>
                <w:sz w:val="20"/>
                <w:szCs w:val="20"/>
              </w:rPr>
              <w:t>Develop marketing materials</w:t>
            </w:r>
            <w:r w:rsidRPr="023417CC" w:rsidR="0C482C40">
              <w:rPr>
                <w:sz w:val="20"/>
                <w:szCs w:val="20"/>
              </w:rPr>
              <w:t>(rack cards)</w:t>
            </w:r>
          </w:p>
          <w:p w:rsidRPr="000E78B4" w:rsidR="0047490E" w:rsidP="023417CC" w:rsidRDefault="0047490E" w14:paraId="70B1F132" w14:textId="301B2A6E">
            <w:pPr>
              <w:pStyle w:val="ListParagraph"/>
              <w:numPr>
                <w:ilvl w:val="0"/>
                <w:numId w:val="38"/>
              </w:numPr>
              <w:rPr>
                <w:rFonts w:ascii="Calibri" w:hAnsi="Calibri" w:eastAsia="Calibri" w:cs="Calibri" w:asciiTheme="minorAscii" w:hAnsiTheme="minorAscii" w:eastAsiaTheme="minorAscii" w:cstheme="minorAscii"/>
                <w:b w:val="0"/>
                <w:bCs w:val="0"/>
                <w:sz w:val="20"/>
                <w:szCs w:val="20"/>
              </w:rPr>
            </w:pPr>
            <w:r w:rsidRPr="023417CC" w:rsidR="0C482C40">
              <w:rPr>
                <w:sz w:val="20"/>
                <w:szCs w:val="20"/>
              </w:rPr>
              <w:t>Educate EDs on peer support (ongoing)</w:t>
            </w:r>
          </w:p>
          <w:p w:rsidRPr="000E78B4" w:rsidR="0047490E" w:rsidP="023417CC" w:rsidRDefault="0047490E" w14:paraId="05707792" w14:textId="1A61BADC">
            <w:pPr>
              <w:pStyle w:val="ListParagraph"/>
              <w:numPr>
                <w:ilvl w:val="0"/>
                <w:numId w:val="38"/>
              </w:numPr>
              <w:rPr>
                <w:rFonts w:ascii="Calibri" w:hAnsi="Calibri" w:eastAsia="Calibri" w:cs="Calibri" w:asciiTheme="minorAscii" w:hAnsiTheme="minorAscii" w:eastAsiaTheme="minorAscii" w:cstheme="minorAscii"/>
                <w:b w:val="0"/>
                <w:bCs w:val="0"/>
                <w:sz w:val="20"/>
                <w:szCs w:val="20"/>
              </w:rPr>
            </w:pPr>
            <w:r w:rsidRPr="023417CC" w:rsidR="0C482C40">
              <w:rPr>
                <w:sz w:val="20"/>
                <w:szCs w:val="20"/>
              </w:rPr>
              <w:t>Host regional quarterly check-in/event</w:t>
            </w:r>
            <w:r w:rsidRPr="023417CC" w:rsidR="73F3724A">
              <w:rPr>
                <w:sz w:val="20"/>
                <w:szCs w:val="20"/>
              </w:rPr>
              <w:t xml:space="preserve"> (ongoing)</w:t>
            </w:r>
          </w:p>
          <w:p w:rsidRPr="000E78B4" w:rsidR="0047490E" w:rsidP="023417CC" w:rsidRDefault="0047490E" w14:paraId="75C710E2" w14:textId="41B5F135">
            <w:pPr>
              <w:pStyle w:val="ListParagraph"/>
              <w:numPr>
                <w:ilvl w:val="0"/>
                <w:numId w:val="38"/>
              </w:numPr>
              <w:rPr>
                <w:rFonts w:ascii="Calibri" w:hAnsi="Calibri" w:eastAsia="Calibri" w:cs="Calibri" w:asciiTheme="minorAscii" w:hAnsiTheme="minorAscii" w:eastAsiaTheme="minorAscii" w:cstheme="minorAscii"/>
                <w:b w:val="0"/>
                <w:bCs w:val="0"/>
                <w:sz w:val="20"/>
                <w:szCs w:val="20"/>
              </w:rPr>
            </w:pPr>
            <w:r w:rsidRPr="023417CC" w:rsidR="73F3724A">
              <w:rPr>
                <w:sz w:val="20"/>
                <w:szCs w:val="20"/>
              </w:rPr>
              <w:t>Provide regular contract updates (ong</w:t>
            </w:r>
            <w:r w:rsidRPr="023417CC" w:rsidR="00A5D3BC">
              <w:rPr>
                <w:sz w:val="20"/>
                <w:szCs w:val="20"/>
              </w:rPr>
              <w:t>oi</w:t>
            </w:r>
            <w:r w:rsidRPr="023417CC" w:rsidR="73F3724A">
              <w:rPr>
                <w:sz w:val="20"/>
                <w:szCs w:val="20"/>
              </w:rPr>
              <w:t>ng)</w:t>
            </w:r>
          </w:p>
          <w:p w:rsidRPr="000E78B4" w:rsidR="0047490E" w:rsidP="023417CC" w:rsidRDefault="0047490E" w14:paraId="698DCDF6" w14:textId="33B1F20B">
            <w:pPr>
              <w:pStyle w:val="ListParagraph"/>
              <w:numPr>
                <w:ilvl w:val="0"/>
                <w:numId w:val="38"/>
              </w:numPr>
              <w:rPr>
                <w:rFonts w:ascii="Calibri" w:hAnsi="Calibri" w:eastAsia="Calibri" w:cs="Calibri" w:asciiTheme="minorAscii" w:hAnsiTheme="minorAscii" w:eastAsiaTheme="minorAscii" w:cstheme="minorAscii"/>
                <w:b w:val="0"/>
                <w:bCs w:val="0"/>
                <w:sz w:val="20"/>
                <w:szCs w:val="20"/>
              </w:rPr>
            </w:pPr>
            <w:r w:rsidRPr="023417CC" w:rsidR="73F3724A">
              <w:rPr>
                <w:sz w:val="20"/>
                <w:szCs w:val="20"/>
              </w:rPr>
              <w:t>Continue RCO support/regional collaborations/outreach (ong</w:t>
            </w:r>
            <w:r w:rsidRPr="023417CC" w:rsidR="044DB167">
              <w:rPr>
                <w:sz w:val="20"/>
                <w:szCs w:val="20"/>
              </w:rPr>
              <w:t>oing)</w:t>
            </w:r>
          </w:p>
        </w:tc>
        <w:tc>
          <w:tcPr>
            <w:tcW w:w="4704" w:type="dxa"/>
            <w:shd w:val="clear" w:color="auto" w:fill="auto"/>
            <w:tcMar/>
          </w:tcPr>
          <w:p w:rsidR="0047490E" w:rsidP="0047490E" w:rsidRDefault="0047490E" w14:paraId="3BC6DE60" w14:textId="56CC7EAD">
            <w:pPr>
              <w:jc w:val="center"/>
              <w:rPr>
                <w:b/>
                <w:bCs/>
                <w:u w:val="single"/>
              </w:rPr>
            </w:pPr>
            <w:r w:rsidRPr="23E4AB07">
              <w:rPr>
                <w:b/>
                <w:bCs/>
                <w:u w:val="single"/>
              </w:rPr>
              <w:t>Actions to Achieve Q2 Key Results</w:t>
            </w:r>
          </w:p>
          <w:p w:rsidRPr="000E78B4" w:rsidR="0047490E" w:rsidP="23E4AB07" w:rsidRDefault="256CD256" w14:paraId="3C057CBD" w14:textId="03300E34">
            <w:pPr>
              <w:pStyle w:val="ListParagraph"/>
              <w:numPr>
                <w:ilvl w:val="0"/>
                <w:numId w:val="21"/>
              </w:numPr>
              <w:rPr>
                <w:b/>
                <w:bCs/>
              </w:rPr>
            </w:pPr>
            <w:r>
              <w:t>Identified dates for regional sessions</w:t>
            </w:r>
          </w:p>
          <w:p w:rsidRPr="000E78B4" w:rsidR="0047490E" w:rsidP="23E4AB07" w:rsidRDefault="256CD256" w14:paraId="63B2526B" w14:textId="6AC533C1">
            <w:pPr>
              <w:pStyle w:val="ListParagraph"/>
              <w:numPr>
                <w:ilvl w:val="0"/>
                <w:numId w:val="21"/>
              </w:numPr>
              <w:rPr>
                <w:b/>
                <w:bCs/>
              </w:rPr>
            </w:pPr>
            <w:r>
              <w:t xml:space="preserve">Identified sessions as in-person </w:t>
            </w:r>
          </w:p>
          <w:p w:rsidRPr="000E78B4" w:rsidR="0047490E" w:rsidP="23E4AB07" w:rsidRDefault="74ECBE2C" w14:paraId="13DAD9D5" w14:textId="7615A571">
            <w:pPr>
              <w:pStyle w:val="ListParagraph"/>
              <w:numPr>
                <w:ilvl w:val="0"/>
                <w:numId w:val="21"/>
              </w:numPr>
              <w:rPr>
                <w:b w:val="1"/>
                <w:bCs w:val="1"/>
              </w:rPr>
            </w:pPr>
            <w:r w:rsidR="63DCFC8E">
              <w:rPr/>
              <w:t xml:space="preserve">List of training in each region for this quarter </w:t>
            </w:r>
            <w:proofErr w:type="spellStart"/>
            <w:r w:rsidR="63DCFC8E">
              <w:rPr/>
              <w:t>identifed</w:t>
            </w:r>
            <w:proofErr w:type="spellEnd"/>
            <w:r w:rsidR="63DCFC8E">
              <w:rPr/>
              <w:t xml:space="preserve">. </w:t>
            </w:r>
          </w:p>
          <w:p w:rsidR="5F41CE19" w:rsidP="023417CC" w:rsidRDefault="5F41CE19" w14:paraId="779E19C4" w14:textId="477FBC73">
            <w:pPr>
              <w:pStyle w:val="ListParagraph"/>
              <w:numPr>
                <w:ilvl w:val="0"/>
                <w:numId w:val="21"/>
              </w:numPr>
              <w:rPr>
                <w:rFonts w:ascii="Calibri" w:hAnsi="Calibri" w:eastAsia="Calibri" w:cs="Calibri" w:asciiTheme="minorAscii" w:hAnsiTheme="minorAscii" w:eastAsiaTheme="minorAscii" w:cstheme="minorAscii"/>
                <w:b w:val="1"/>
                <w:bCs w:val="1"/>
                <w:sz w:val="20"/>
                <w:szCs w:val="20"/>
              </w:rPr>
            </w:pPr>
            <w:r w:rsidR="5F41CE19">
              <w:rPr/>
              <w:t>Staff facilitate participatory methods (</w:t>
            </w:r>
            <w:proofErr w:type="spellStart"/>
            <w:r w:rsidR="5F41CE19">
              <w:rPr/>
              <w:t>ToP</w:t>
            </w:r>
            <w:proofErr w:type="spellEnd"/>
            <w:r w:rsidR="5F41CE19">
              <w:rPr/>
              <w:t>) in Regions (Feb 9)</w:t>
            </w:r>
          </w:p>
          <w:p w:rsidR="023417CC" w:rsidP="023417CC" w:rsidRDefault="023417CC" w14:paraId="024084FA" w14:textId="1C7B8B95">
            <w:pPr>
              <w:pStyle w:val="Normal"/>
              <w:ind w:left="0"/>
              <w:rPr>
                <w:b w:val="1"/>
                <w:bCs w:val="1"/>
              </w:rPr>
            </w:pPr>
          </w:p>
          <w:p w:rsidRPr="000E78B4" w:rsidR="0047490E" w:rsidP="23E4AB07" w:rsidRDefault="0047490E" w14:paraId="46448E5A" w14:textId="4D0371BA">
            <w:pPr>
              <w:pStyle w:val="ListParagraph"/>
            </w:pPr>
          </w:p>
        </w:tc>
        <w:tc>
          <w:tcPr>
            <w:tcW w:w="3183" w:type="dxa"/>
            <w:tcMar/>
          </w:tcPr>
          <w:p w:rsidRPr="00D433AE" w:rsidR="0047490E" w:rsidP="23E4AB07" w:rsidRDefault="0047490E" w14:paraId="2582867F" w14:textId="437C5DB4">
            <w:pPr>
              <w:jc w:val="center"/>
              <w:rPr>
                <w:b/>
                <w:bCs/>
                <w:u w:val="single"/>
              </w:rPr>
            </w:pPr>
            <w:r w:rsidRPr="23E4AB07">
              <w:rPr>
                <w:b/>
                <w:bCs/>
                <w:u w:val="single"/>
              </w:rPr>
              <w:t>Resource Needs</w:t>
            </w:r>
          </w:p>
          <w:p w:rsidRPr="00D433AE" w:rsidR="0047490E" w:rsidP="23E4AB07" w:rsidRDefault="6CAE6B4A" w14:paraId="7C3BAA46" w14:textId="70A57FC8">
            <w:pPr>
              <w:pStyle w:val="ListParagraph"/>
              <w:numPr>
                <w:ilvl w:val="0"/>
                <w:numId w:val="2"/>
              </w:numPr>
              <w:rPr>
                <w:b/>
                <w:bCs/>
                <w:u w:val="single"/>
              </w:rPr>
            </w:pPr>
            <w:r w:rsidRPr="23E4AB07">
              <w:t>Sites in each region to host sessions</w:t>
            </w:r>
          </w:p>
          <w:p w:rsidRPr="00D433AE" w:rsidR="0047490E" w:rsidP="23E4AB07" w:rsidRDefault="0367BC4E" w14:paraId="36F6D8A0" w14:textId="1BAEE0A8">
            <w:pPr>
              <w:pStyle w:val="ListParagraph"/>
              <w:numPr>
                <w:ilvl w:val="0"/>
                <w:numId w:val="2"/>
              </w:numPr>
              <w:rPr>
                <w:b/>
                <w:bCs/>
                <w:u w:val="single"/>
              </w:rPr>
            </w:pPr>
            <w:r w:rsidRPr="23E4AB07">
              <w:t>Materials for ToPs style meeting.</w:t>
            </w:r>
          </w:p>
          <w:p w:rsidRPr="00D433AE" w:rsidR="0047490E" w:rsidP="23E4AB07" w:rsidRDefault="1269D77A" w14:paraId="1614C179" w14:textId="7531DD39">
            <w:pPr>
              <w:pStyle w:val="ListParagraph"/>
              <w:numPr>
                <w:ilvl w:val="0"/>
                <w:numId w:val="2"/>
              </w:numPr>
              <w:rPr>
                <w:b/>
                <w:bCs/>
                <w:u w:val="single"/>
              </w:rPr>
            </w:pPr>
            <w:r w:rsidRPr="23E4AB07">
              <w:t>Update document in Teams to reflect regional trainings in quarter</w:t>
            </w:r>
          </w:p>
        </w:tc>
      </w:tr>
      <w:tr w:rsidRPr="00366EEA" w:rsidR="0047490E" w:rsidTr="023417CC" w14:paraId="782C5582" w14:textId="77777777">
        <w:tc>
          <w:tcPr>
            <w:tcW w:w="714" w:type="dxa"/>
            <w:shd w:val="clear" w:color="auto" w:fill="FFF2CC" w:themeFill="accent4" w:themeFillTint="33"/>
            <w:tcMar/>
            <w:vAlign w:val="center"/>
          </w:tcPr>
          <w:p w:rsidRPr="00366EEA" w:rsidR="0047490E" w:rsidP="0047490E" w:rsidRDefault="0047490E" w14:paraId="5A34FC0F" w14:textId="3661DFC7">
            <w:pPr>
              <w:jc w:val="center"/>
              <w:rPr>
                <w:b/>
                <w:bCs/>
              </w:rPr>
            </w:pPr>
            <w:r>
              <w:rPr>
                <w:b/>
                <w:bCs/>
              </w:rPr>
              <w:t>Q3</w:t>
            </w:r>
          </w:p>
        </w:tc>
        <w:tc>
          <w:tcPr>
            <w:tcW w:w="5159" w:type="dxa"/>
            <w:shd w:val="clear" w:color="auto" w:fill="auto"/>
            <w:tcMar/>
          </w:tcPr>
          <w:p w:rsidRPr="000E78B4" w:rsidR="0047490E" w:rsidP="0047490E" w:rsidRDefault="0047490E" w14:paraId="2687A59A" w14:textId="4B0ECEF2">
            <w:pPr>
              <w:jc w:val="center"/>
              <w:rPr>
                <w:u w:val="single"/>
              </w:rPr>
            </w:pPr>
            <w:r>
              <w:rPr>
                <w:b/>
                <w:bCs/>
                <w:u w:val="single"/>
              </w:rPr>
              <w:t xml:space="preserve">Anticipated </w:t>
            </w:r>
            <w:r w:rsidRPr="000E78B4">
              <w:rPr>
                <w:b/>
                <w:bCs/>
                <w:u w:val="single"/>
              </w:rPr>
              <w:t>Key Results for Q</w:t>
            </w:r>
            <w:r>
              <w:rPr>
                <w:b/>
                <w:bCs/>
                <w:u w:val="single"/>
              </w:rPr>
              <w:t>3</w:t>
            </w:r>
            <w:r w:rsidRPr="000E78B4">
              <w:rPr>
                <w:b/>
                <w:bCs/>
                <w:u w:val="single"/>
              </w:rPr>
              <w:t xml:space="preserve"> </w:t>
            </w:r>
            <w:r w:rsidRPr="000E78B4">
              <w:rPr>
                <w:u w:val="single"/>
              </w:rPr>
              <w:t>(</w:t>
            </w:r>
            <w:r>
              <w:rPr>
                <w:u w:val="single"/>
              </w:rPr>
              <w:t>Apr-Jun</w:t>
            </w:r>
            <w:r w:rsidRPr="000E78B4">
              <w:rPr>
                <w:i/>
                <w:iCs/>
                <w:u w:val="single"/>
              </w:rPr>
              <w:t xml:space="preserve"> 2023</w:t>
            </w:r>
            <w:r w:rsidRPr="000E78B4">
              <w:rPr>
                <w:u w:val="single"/>
              </w:rPr>
              <w:t xml:space="preserve">) </w:t>
            </w:r>
          </w:p>
          <w:p w:rsidRPr="000E78B4" w:rsidR="0047490E" w:rsidP="23E4AB07" w:rsidRDefault="29F7ADF7" w14:paraId="6A126236" w14:textId="16E90BF2">
            <w:pPr>
              <w:pStyle w:val="ListParagraph"/>
              <w:numPr>
                <w:ilvl w:val="0"/>
                <w:numId w:val="21"/>
              </w:numPr>
              <w:rPr>
                <w:b w:val="1"/>
                <w:bCs w:val="1"/>
                <w:u w:val="single"/>
              </w:rPr>
            </w:pPr>
            <w:r w:rsidR="7A87BD26">
              <w:rPr/>
              <w:t>Region 1 &amp; 3 sessions</w:t>
            </w:r>
          </w:p>
          <w:p w:rsidRPr="000E78B4" w:rsidR="0047490E" w:rsidP="023417CC" w:rsidRDefault="29F7ADF7" w14:paraId="0389F1B6" w14:textId="1F52541C">
            <w:pPr>
              <w:pStyle w:val="ListParagraph"/>
              <w:ind w:left="0"/>
              <w:rPr>
                <w:b w:val="1"/>
                <w:bCs w:val="1"/>
              </w:rPr>
            </w:pPr>
            <w:r w:rsidRPr="023417CC" w:rsidR="488A104A">
              <w:rPr>
                <w:b w:val="1"/>
                <w:bCs w:val="1"/>
              </w:rPr>
              <w:t>Jan 2023 Retreat</w:t>
            </w:r>
          </w:p>
          <w:p w:rsidRPr="000E78B4" w:rsidR="0047490E" w:rsidP="023417CC" w:rsidRDefault="29F7ADF7" w14:paraId="51B2558F" w14:textId="22F1744B">
            <w:pPr>
              <w:pStyle w:val="ListParagraph"/>
              <w:numPr>
                <w:ilvl w:val="0"/>
                <w:numId w:val="38"/>
              </w:numPr>
              <w:rPr>
                <w:b w:val="0"/>
                <w:bCs w:val="0"/>
                <w:sz w:val="20"/>
                <w:szCs w:val="20"/>
              </w:rPr>
            </w:pPr>
            <w:r w:rsidRPr="023417CC" w:rsidR="60076FC7">
              <w:rPr>
                <w:rFonts w:ascii="Calibri" w:hAnsi="Calibri" w:eastAsia="Calibri" w:cs="Calibri" w:asciiTheme="minorAscii" w:hAnsiTheme="minorAscii" w:eastAsiaTheme="minorAscii" w:cstheme="minorAscii"/>
                <w:b w:val="0"/>
                <w:bCs w:val="0"/>
                <w:sz w:val="20"/>
                <w:szCs w:val="20"/>
              </w:rPr>
              <w:t>Identify/Recruit/Empower Regional Peer Ambassadors-Partners</w:t>
            </w:r>
          </w:p>
          <w:p w:rsidRPr="000E78B4" w:rsidR="0047490E" w:rsidP="023417CC" w:rsidRDefault="29F7ADF7" w14:paraId="3D833E09" w14:textId="301B2A6E">
            <w:pPr>
              <w:pStyle w:val="ListParagraph"/>
              <w:numPr>
                <w:ilvl w:val="0"/>
                <w:numId w:val="38"/>
              </w:numPr>
              <w:rPr>
                <w:rFonts w:ascii="Calibri" w:hAnsi="Calibri" w:eastAsia="Calibri" w:cs="Calibri" w:asciiTheme="minorAscii" w:hAnsiTheme="minorAscii" w:eastAsiaTheme="minorAscii" w:cstheme="minorAscii"/>
                <w:b w:val="0"/>
                <w:bCs w:val="0"/>
                <w:sz w:val="20"/>
                <w:szCs w:val="20"/>
              </w:rPr>
            </w:pPr>
            <w:r w:rsidRPr="023417CC" w:rsidR="60076FC7">
              <w:rPr>
                <w:sz w:val="20"/>
                <w:szCs w:val="20"/>
              </w:rPr>
              <w:t>Educate EDs on peer support (ongoing)</w:t>
            </w:r>
          </w:p>
          <w:p w:rsidRPr="000E78B4" w:rsidR="0047490E" w:rsidP="023417CC" w:rsidRDefault="29F7ADF7" w14:paraId="41AE9FC9" w14:textId="1A61BADC">
            <w:pPr>
              <w:pStyle w:val="ListParagraph"/>
              <w:numPr>
                <w:ilvl w:val="0"/>
                <w:numId w:val="38"/>
              </w:numPr>
              <w:rPr>
                <w:rFonts w:ascii="Calibri" w:hAnsi="Calibri" w:eastAsia="Calibri" w:cs="Calibri" w:asciiTheme="minorAscii" w:hAnsiTheme="minorAscii" w:eastAsiaTheme="minorAscii" w:cstheme="minorAscii"/>
                <w:b w:val="0"/>
                <w:bCs w:val="0"/>
                <w:sz w:val="20"/>
                <w:szCs w:val="20"/>
              </w:rPr>
            </w:pPr>
            <w:r w:rsidRPr="023417CC" w:rsidR="60076FC7">
              <w:rPr>
                <w:sz w:val="20"/>
                <w:szCs w:val="20"/>
              </w:rPr>
              <w:t>Host regional quarterly check-in/event (ongoing)</w:t>
            </w:r>
          </w:p>
          <w:p w:rsidRPr="000E78B4" w:rsidR="0047490E" w:rsidP="023417CC" w:rsidRDefault="29F7ADF7" w14:paraId="4D360E62" w14:textId="41B5F135">
            <w:pPr>
              <w:pStyle w:val="ListParagraph"/>
              <w:numPr>
                <w:ilvl w:val="0"/>
                <w:numId w:val="38"/>
              </w:numPr>
              <w:rPr>
                <w:rFonts w:ascii="Calibri" w:hAnsi="Calibri" w:eastAsia="Calibri" w:cs="Calibri" w:asciiTheme="minorAscii" w:hAnsiTheme="minorAscii" w:eastAsiaTheme="minorAscii" w:cstheme="minorAscii"/>
                <w:b w:val="0"/>
                <w:bCs w:val="0"/>
                <w:sz w:val="20"/>
                <w:szCs w:val="20"/>
              </w:rPr>
            </w:pPr>
            <w:r w:rsidRPr="023417CC" w:rsidR="60076FC7">
              <w:rPr>
                <w:sz w:val="20"/>
                <w:szCs w:val="20"/>
              </w:rPr>
              <w:t>Provide regular contract updates (ongoing)</w:t>
            </w:r>
          </w:p>
          <w:p w:rsidRPr="000E78B4" w:rsidR="0047490E" w:rsidP="023417CC" w:rsidRDefault="29F7ADF7" w14:paraId="705587A2" w14:textId="33B1F20B">
            <w:pPr>
              <w:pStyle w:val="ListParagraph"/>
              <w:numPr>
                <w:ilvl w:val="0"/>
                <w:numId w:val="38"/>
              </w:numPr>
              <w:rPr>
                <w:rFonts w:ascii="Calibri" w:hAnsi="Calibri" w:eastAsia="Calibri" w:cs="Calibri" w:asciiTheme="minorAscii" w:hAnsiTheme="minorAscii" w:eastAsiaTheme="minorAscii" w:cstheme="minorAscii"/>
                <w:b w:val="0"/>
                <w:bCs w:val="0"/>
                <w:sz w:val="20"/>
                <w:szCs w:val="20"/>
              </w:rPr>
            </w:pPr>
            <w:r w:rsidRPr="023417CC" w:rsidR="60076FC7">
              <w:rPr>
                <w:sz w:val="20"/>
                <w:szCs w:val="20"/>
              </w:rPr>
              <w:t>Continue RCO support/regional collaborations/outreach (ongoing)</w:t>
            </w:r>
          </w:p>
          <w:p w:rsidRPr="000E78B4" w:rsidR="0047490E" w:rsidP="023417CC" w:rsidRDefault="29F7ADF7" w14:paraId="3DB6BCBE" w14:textId="49435F5B">
            <w:pPr>
              <w:pStyle w:val="Normal"/>
              <w:ind w:left="0"/>
              <w:rPr>
                <w:b w:val="1"/>
                <w:bCs w:val="1"/>
                <w:u w:val="single"/>
              </w:rPr>
            </w:pPr>
          </w:p>
        </w:tc>
        <w:tc>
          <w:tcPr>
            <w:tcW w:w="4704" w:type="dxa"/>
            <w:shd w:val="clear" w:color="auto" w:fill="auto"/>
            <w:tcMar/>
          </w:tcPr>
          <w:p w:rsidR="0047490E" w:rsidP="0047490E" w:rsidRDefault="0047490E" w14:paraId="6C46D0E1" w14:textId="77777777">
            <w:pPr>
              <w:jc w:val="center"/>
              <w:rPr>
                <w:b/>
                <w:bCs/>
                <w:u w:val="single"/>
              </w:rPr>
            </w:pPr>
            <w:r w:rsidRPr="000E78B4">
              <w:rPr>
                <w:b/>
                <w:bCs/>
                <w:u w:val="single"/>
              </w:rPr>
              <w:t xml:space="preserve">Actions </w:t>
            </w:r>
            <w:r>
              <w:rPr>
                <w:b/>
                <w:bCs/>
                <w:u w:val="single"/>
              </w:rPr>
              <w:t>to Achieve Q3 Key Results</w:t>
            </w:r>
          </w:p>
          <w:p w:rsidRPr="000E78B4" w:rsidR="0047490E" w:rsidP="023417CC" w:rsidRDefault="5D91C910" w14:paraId="17603898" w14:textId="50661416">
            <w:pPr>
              <w:pStyle w:val="ListParagraph"/>
              <w:numPr>
                <w:ilvl w:val="0"/>
                <w:numId w:val="21"/>
              </w:numPr>
              <w:rPr>
                <w:rFonts w:eastAsia="Yu Mincho" w:eastAsiaTheme="minorEastAsia"/>
              </w:rPr>
            </w:pPr>
            <w:r w:rsidR="0E9474D2">
              <w:rPr/>
              <w:t>Identified dates for regional sessions</w:t>
            </w:r>
          </w:p>
          <w:p w:rsidRPr="000E78B4" w:rsidR="0047490E" w:rsidP="023417CC" w:rsidRDefault="5D91C910" w14:paraId="6336BD80" w14:textId="07077D53">
            <w:pPr>
              <w:pStyle w:val="ListParagraph"/>
              <w:numPr>
                <w:ilvl w:val="0"/>
                <w:numId w:val="21"/>
              </w:numPr>
              <w:rPr>
                <w:rFonts w:eastAsia="Yu Mincho" w:eastAsiaTheme="minorEastAsia"/>
              </w:rPr>
            </w:pPr>
            <w:r w:rsidR="0E9474D2">
              <w:rPr/>
              <w:t>Identified sessions as in-person</w:t>
            </w:r>
          </w:p>
          <w:p w:rsidRPr="000E78B4" w:rsidR="0047490E" w:rsidRDefault="0047490E" w14:paraId="380DF1BB" w14:textId="5F17EE39">
            <w:pPr>
              <w:pStyle w:val="ListParagraph"/>
              <w:numPr>
                <w:ilvl w:val="0"/>
                <w:numId w:val="21"/>
              </w:numPr>
              <w:rPr>
                <w:b w:val="1"/>
                <w:bCs w:val="1"/>
              </w:rPr>
            </w:pPr>
          </w:p>
          <w:p w:rsidRPr="000E78B4" w:rsidR="0047490E" w:rsidP="0047490E" w:rsidRDefault="0047490E" w14:paraId="26739114" w14:textId="77777777">
            <w:pPr>
              <w:jc w:val="center"/>
              <w:rPr>
                <w:b/>
                <w:bCs/>
                <w:u w:val="single"/>
              </w:rPr>
            </w:pPr>
          </w:p>
        </w:tc>
        <w:tc>
          <w:tcPr>
            <w:tcW w:w="3183" w:type="dxa"/>
            <w:tcMar/>
          </w:tcPr>
          <w:p w:rsidR="0047490E" w:rsidP="0047490E" w:rsidRDefault="0047490E" w14:paraId="09FF5819" w14:textId="27A43683">
            <w:pPr>
              <w:jc w:val="center"/>
              <w:rPr>
                <w:b/>
                <w:bCs/>
                <w:u w:val="single"/>
              </w:rPr>
            </w:pPr>
            <w:r w:rsidRPr="23E4AB07">
              <w:rPr>
                <w:b/>
                <w:bCs/>
                <w:u w:val="single"/>
              </w:rPr>
              <w:t>Resource Needs</w:t>
            </w:r>
          </w:p>
          <w:p w:rsidR="1698CD10" w:rsidP="23E4AB07" w:rsidRDefault="1698CD10" w14:paraId="31035B2E" w14:textId="542953CC">
            <w:pPr>
              <w:pStyle w:val="ListParagraph"/>
              <w:numPr>
                <w:ilvl w:val="0"/>
                <w:numId w:val="35"/>
              </w:numPr>
              <w:rPr>
                <w:rFonts w:eastAsiaTheme="minorEastAsia"/>
                <w:u w:val="single"/>
              </w:rPr>
            </w:pPr>
            <w:r w:rsidRPr="23E4AB07">
              <w:t>Sites in each region to host sessions</w:t>
            </w:r>
          </w:p>
          <w:p w:rsidR="6BA23B46" w:rsidP="23E4AB07" w:rsidRDefault="6BA23B46" w14:paraId="08EAA629" w14:textId="5C0F1382">
            <w:pPr>
              <w:pStyle w:val="ListParagraph"/>
              <w:numPr>
                <w:ilvl w:val="0"/>
                <w:numId w:val="35"/>
              </w:numPr>
              <w:rPr>
                <w:rFonts w:eastAsiaTheme="minorEastAsia"/>
                <w:u w:val="single"/>
              </w:rPr>
            </w:pPr>
            <w:r w:rsidRPr="23E4AB07">
              <w:t>Materials for ToPs style meeting.</w:t>
            </w:r>
          </w:p>
          <w:p w:rsidR="23E4AB07" w:rsidP="23E4AB07" w:rsidRDefault="23E4AB07" w14:paraId="1F638DAA" w14:textId="0B79AC9C">
            <w:pPr>
              <w:pStyle w:val="ListParagraph"/>
              <w:numPr>
                <w:ilvl w:val="0"/>
                <w:numId w:val="35"/>
              </w:numPr>
              <w:rPr>
                <w:b/>
                <w:bCs/>
                <w:sz w:val="20"/>
                <w:szCs w:val="20"/>
              </w:rPr>
            </w:pPr>
          </w:p>
          <w:p w:rsidRPr="00D433AE" w:rsidR="0047490E" w:rsidP="23E4AB07" w:rsidRDefault="1DA89260" w14:paraId="34C3B434" w14:textId="69702997">
            <w:pPr>
              <w:pStyle w:val="ListParagraph"/>
              <w:numPr>
                <w:ilvl w:val="0"/>
                <w:numId w:val="35"/>
              </w:numPr>
              <w:rPr>
                <w:rFonts w:eastAsiaTheme="minorEastAsia"/>
                <w:b/>
                <w:bCs/>
                <w:sz w:val="20"/>
                <w:szCs w:val="20"/>
              </w:rPr>
            </w:pPr>
            <w:r w:rsidRPr="23E4AB07">
              <w:rPr>
                <w:sz w:val="20"/>
                <w:szCs w:val="20"/>
              </w:rPr>
              <w:t>OMNI create development plans ($_)</w:t>
            </w:r>
          </w:p>
          <w:p w:rsidRPr="00D433AE" w:rsidR="0047490E" w:rsidRDefault="0047490E" w14:paraId="3A916DC1" w14:textId="17CBAD24">
            <w:pPr>
              <w:pStyle w:val="ListParagraph"/>
              <w:numPr>
                <w:ilvl w:val="0"/>
                <w:numId w:val="35"/>
              </w:numPr>
              <w:rPr>
                <w:b/>
                <w:bCs/>
                <w:u w:val="single"/>
              </w:rPr>
            </w:pPr>
          </w:p>
        </w:tc>
      </w:tr>
      <w:tr w:rsidRPr="00366EEA" w:rsidR="0047490E" w:rsidTr="023417CC" w14:paraId="3417C56F" w14:textId="77777777">
        <w:tc>
          <w:tcPr>
            <w:tcW w:w="714" w:type="dxa"/>
            <w:shd w:val="clear" w:color="auto" w:fill="FFF2CC" w:themeFill="accent4" w:themeFillTint="33"/>
            <w:tcMar/>
            <w:vAlign w:val="center"/>
          </w:tcPr>
          <w:p w:rsidRPr="00366EEA" w:rsidR="0047490E" w:rsidP="0047490E" w:rsidRDefault="0047490E" w14:paraId="0FAE1EC3" w14:textId="210925E5">
            <w:pPr>
              <w:jc w:val="center"/>
              <w:rPr>
                <w:b/>
                <w:bCs/>
              </w:rPr>
            </w:pPr>
            <w:r>
              <w:rPr>
                <w:b/>
                <w:bCs/>
              </w:rPr>
              <w:t>Q4</w:t>
            </w:r>
          </w:p>
        </w:tc>
        <w:tc>
          <w:tcPr>
            <w:tcW w:w="5159" w:type="dxa"/>
            <w:shd w:val="clear" w:color="auto" w:fill="auto"/>
            <w:tcMar/>
          </w:tcPr>
          <w:p w:rsidRPr="000E78B4" w:rsidR="0047490E" w:rsidP="0047490E" w:rsidRDefault="0047490E" w14:paraId="1E183802" w14:textId="78A222FF">
            <w:pPr>
              <w:jc w:val="center"/>
              <w:rPr>
                <w:u w:val="single"/>
              </w:rPr>
            </w:pPr>
            <w:r w:rsidRPr="023417CC" w:rsidR="06BBE690">
              <w:rPr>
                <w:b w:val="1"/>
                <w:bCs w:val="1"/>
                <w:u w:val="single"/>
              </w:rPr>
              <w:t xml:space="preserve">Anticipated </w:t>
            </w:r>
            <w:r w:rsidRPr="023417CC" w:rsidR="06BBE690">
              <w:rPr>
                <w:b w:val="1"/>
                <w:bCs w:val="1"/>
                <w:u w:val="single"/>
              </w:rPr>
              <w:t>Key Results for Q</w:t>
            </w:r>
            <w:r w:rsidRPr="023417CC" w:rsidR="06BBE690">
              <w:rPr>
                <w:b w:val="1"/>
                <w:bCs w:val="1"/>
                <w:u w:val="single"/>
              </w:rPr>
              <w:t>4</w:t>
            </w:r>
            <w:r w:rsidRPr="023417CC" w:rsidR="06BBE690">
              <w:rPr>
                <w:b w:val="1"/>
                <w:bCs w:val="1"/>
                <w:u w:val="single"/>
              </w:rPr>
              <w:t xml:space="preserve"> </w:t>
            </w:r>
            <w:r w:rsidRPr="023417CC" w:rsidR="06BBE690">
              <w:rPr>
                <w:u w:val="single"/>
              </w:rPr>
              <w:t>(</w:t>
            </w:r>
            <w:r w:rsidRPr="023417CC" w:rsidR="06BBE690">
              <w:rPr>
                <w:u w:val="single"/>
              </w:rPr>
              <w:t>Jul-Sept</w:t>
            </w:r>
            <w:r w:rsidRPr="023417CC" w:rsidR="06BBE690">
              <w:rPr>
                <w:i w:val="1"/>
                <w:iCs w:val="1"/>
                <w:u w:val="single"/>
              </w:rPr>
              <w:t xml:space="preserve"> 2023</w:t>
            </w:r>
            <w:r w:rsidRPr="023417CC" w:rsidR="06BBE690">
              <w:rPr>
                <w:u w:val="single"/>
              </w:rPr>
              <w:t xml:space="preserve">) </w:t>
            </w:r>
          </w:p>
          <w:p w:rsidRPr="00D433AE" w:rsidR="0047490E" w:rsidP="023417CC" w:rsidRDefault="0047490E" w14:paraId="6E1CD510" w14:textId="1F52541C">
            <w:pPr>
              <w:pStyle w:val="ListParagraph"/>
              <w:ind w:left="0"/>
              <w:rPr>
                <w:b w:val="1"/>
                <w:bCs w:val="1"/>
              </w:rPr>
            </w:pPr>
            <w:r w:rsidRPr="023417CC" w:rsidR="530D3B30">
              <w:rPr>
                <w:b w:val="1"/>
                <w:bCs w:val="1"/>
              </w:rPr>
              <w:t>Jan 2023 Retreat</w:t>
            </w:r>
          </w:p>
          <w:p w:rsidRPr="00D433AE" w:rsidR="0047490E" w:rsidP="023417CC" w:rsidRDefault="0047490E" w14:paraId="42DF1693" w14:textId="418EB4C0">
            <w:pPr>
              <w:pStyle w:val="Normal"/>
              <w:ind w:left="0"/>
              <w:rPr>
                <w:b w:val="1"/>
                <w:bCs w:val="1"/>
                <w:sz w:val="20"/>
                <w:szCs w:val="20"/>
                <w:u w:val="single"/>
              </w:rPr>
            </w:pPr>
            <w:r w:rsidRPr="023417CC" w:rsidR="530D3B30">
              <w:rPr>
                <w:b w:val="1"/>
                <w:bCs w:val="1"/>
                <w:sz w:val="20"/>
                <w:szCs w:val="20"/>
                <w:u w:val="single"/>
              </w:rPr>
              <w:t>Develop Peer mentorship program</w:t>
            </w:r>
          </w:p>
          <w:p w:rsidRPr="00D433AE" w:rsidR="0047490E" w:rsidP="023417CC" w:rsidRDefault="0047490E" w14:paraId="25DEDA7C" w14:textId="3F1CC037">
            <w:pPr>
              <w:pStyle w:val="Normal"/>
              <w:ind w:left="0"/>
              <w:rPr>
                <w:b w:val="1"/>
                <w:bCs w:val="1"/>
                <w:sz w:val="20"/>
                <w:szCs w:val="20"/>
                <w:u w:val="single"/>
              </w:rPr>
            </w:pPr>
          </w:p>
        </w:tc>
        <w:tc>
          <w:tcPr>
            <w:tcW w:w="4704" w:type="dxa"/>
            <w:shd w:val="clear" w:color="auto" w:fill="auto"/>
            <w:tcMar/>
          </w:tcPr>
          <w:p w:rsidR="0047490E" w:rsidP="0047490E" w:rsidRDefault="0047490E" w14:paraId="1CF2B49C" w14:textId="77777777">
            <w:pPr>
              <w:jc w:val="center"/>
              <w:rPr>
                <w:b/>
                <w:bCs/>
                <w:u w:val="single"/>
              </w:rPr>
            </w:pPr>
            <w:r w:rsidRPr="000E78B4">
              <w:rPr>
                <w:b/>
                <w:bCs/>
                <w:u w:val="single"/>
              </w:rPr>
              <w:t xml:space="preserve">Actions </w:t>
            </w:r>
            <w:r>
              <w:rPr>
                <w:b/>
                <w:bCs/>
                <w:u w:val="single"/>
              </w:rPr>
              <w:t>to Achieve Q4 Key Results</w:t>
            </w:r>
          </w:p>
          <w:p w:rsidRPr="00FD1A9D" w:rsidR="0047490E" w:rsidRDefault="0047490E" w14:paraId="71709100" w14:textId="77777777">
            <w:pPr>
              <w:pStyle w:val="ListParagraph"/>
              <w:numPr>
                <w:ilvl w:val="0"/>
                <w:numId w:val="21"/>
              </w:numPr>
              <w:rPr>
                <w:b w:val="1"/>
                <w:bCs w:val="1"/>
              </w:rPr>
            </w:pPr>
          </w:p>
        </w:tc>
        <w:tc>
          <w:tcPr>
            <w:tcW w:w="3183" w:type="dxa"/>
            <w:tcMar/>
          </w:tcPr>
          <w:p w:rsidRPr="000E78B4" w:rsidR="0047490E" w:rsidP="0047490E" w:rsidRDefault="0047490E" w14:paraId="45D74EC1" w14:textId="4E2A331A">
            <w:pPr>
              <w:jc w:val="center"/>
              <w:rPr>
                <w:b/>
                <w:bCs/>
                <w:u w:val="single"/>
              </w:rPr>
            </w:pPr>
            <w:r w:rsidRPr="000E78B4">
              <w:rPr>
                <w:b/>
                <w:bCs/>
                <w:u w:val="single"/>
              </w:rPr>
              <w:t>Resource Needs</w:t>
            </w:r>
          </w:p>
          <w:p w:rsidRPr="00D433AE" w:rsidR="0047490E" w:rsidRDefault="0047490E" w14:paraId="0677918F" w14:textId="7101426D">
            <w:pPr>
              <w:pStyle w:val="ListParagraph"/>
              <w:numPr>
                <w:ilvl w:val="0"/>
                <w:numId w:val="34"/>
              </w:numPr>
              <w:rPr>
                <w:b w:val="1"/>
                <w:bCs w:val="1"/>
                <w:sz w:val="20"/>
                <w:szCs w:val="20"/>
                <w:u w:val="single"/>
              </w:rPr>
            </w:pPr>
          </w:p>
        </w:tc>
      </w:tr>
      <w:tr w:rsidRPr="00366EEA" w:rsidR="0047490E" w:rsidTr="023417CC" w14:paraId="79E911E9" w14:textId="77777777">
        <w:tc>
          <w:tcPr>
            <w:tcW w:w="13760" w:type="dxa"/>
            <w:gridSpan w:val="4"/>
            <w:shd w:val="clear" w:color="auto" w:fill="FFE599" w:themeFill="accent4" w:themeFillTint="66"/>
            <w:tcMar/>
          </w:tcPr>
          <w:p w:rsidRPr="000E78B4" w:rsidR="0047490E" w:rsidP="0047490E" w:rsidRDefault="0047490E" w14:paraId="64C87979" w14:textId="03902F75">
            <w:pPr>
              <w:jc w:val="center"/>
              <w:rPr>
                <w:b/>
                <w:bCs/>
              </w:rPr>
            </w:pPr>
            <w:r>
              <w:rPr>
                <w:b/>
                <w:bCs/>
              </w:rPr>
              <w:t>Oversight: Mary/Workforce Development</w:t>
            </w:r>
          </w:p>
        </w:tc>
      </w:tr>
      <w:tr w:rsidRPr="00366EEA" w:rsidR="0047490E" w:rsidTr="023417CC" w14:paraId="5A821EDA" w14:textId="77777777">
        <w:tc>
          <w:tcPr>
            <w:tcW w:w="714" w:type="dxa"/>
            <w:shd w:val="clear" w:color="auto" w:fill="FFF2CC" w:themeFill="accent4" w:themeFillTint="33"/>
            <w:tcMar/>
            <w:vAlign w:val="center"/>
          </w:tcPr>
          <w:p w:rsidR="0047490E" w:rsidP="0047490E" w:rsidRDefault="0047490E" w14:paraId="311887D8" w14:textId="1CD8445C">
            <w:pPr>
              <w:jc w:val="center"/>
              <w:rPr>
                <w:b/>
                <w:bCs/>
              </w:rPr>
            </w:pPr>
            <w:r w:rsidRPr="00366EEA">
              <w:rPr>
                <w:b/>
                <w:bCs/>
              </w:rPr>
              <w:t>Q</w:t>
            </w:r>
            <w:r>
              <w:rPr>
                <w:b/>
                <w:bCs/>
              </w:rPr>
              <w:t>1</w:t>
            </w:r>
          </w:p>
        </w:tc>
        <w:tc>
          <w:tcPr>
            <w:tcW w:w="5159" w:type="dxa"/>
            <w:shd w:val="clear" w:color="auto" w:fill="auto"/>
            <w:tcMar/>
          </w:tcPr>
          <w:p w:rsidR="0047490E" w:rsidP="7F4ED65C" w:rsidRDefault="0047490E" w14:paraId="15202903" w14:textId="457B9EA8">
            <w:pPr>
              <w:jc w:val="center"/>
              <w:rPr>
                <w:u w:val="single"/>
              </w:rPr>
            </w:pPr>
            <w:r w:rsidRPr="7F4ED65C">
              <w:rPr>
                <w:b/>
                <w:bCs/>
                <w:u w:val="single"/>
              </w:rPr>
              <w:t xml:space="preserve">Anticipated Key Results for Q1 </w:t>
            </w:r>
            <w:r w:rsidRPr="7F4ED65C">
              <w:rPr>
                <w:u w:val="single"/>
              </w:rPr>
              <w:t>(</w:t>
            </w:r>
            <w:r w:rsidRPr="7F4ED65C">
              <w:rPr>
                <w:i/>
                <w:iCs/>
                <w:u w:val="single"/>
              </w:rPr>
              <w:t>Oct-Dec 2022</w:t>
            </w:r>
            <w:r w:rsidRPr="7F4ED65C">
              <w:rPr>
                <w:u w:val="single"/>
              </w:rPr>
              <w:t xml:space="preserve">) </w:t>
            </w:r>
          </w:p>
        </w:tc>
        <w:tc>
          <w:tcPr>
            <w:tcW w:w="4704" w:type="dxa"/>
            <w:shd w:val="clear" w:color="auto" w:fill="auto"/>
            <w:tcMar/>
          </w:tcPr>
          <w:p w:rsidR="0047490E" w:rsidP="0047490E" w:rsidRDefault="0047490E" w14:paraId="01461FBC" w14:textId="728109B7">
            <w:pPr>
              <w:jc w:val="center"/>
              <w:rPr>
                <w:b/>
                <w:bCs/>
                <w:u w:val="single"/>
              </w:rPr>
            </w:pPr>
            <w:r w:rsidRPr="000E78B4">
              <w:rPr>
                <w:b/>
                <w:bCs/>
                <w:u w:val="single"/>
              </w:rPr>
              <w:t xml:space="preserve">Actions </w:t>
            </w:r>
            <w:r>
              <w:rPr>
                <w:b/>
                <w:bCs/>
                <w:u w:val="single"/>
              </w:rPr>
              <w:t>to Achieve Q1 Key Results</w:t>
            </w:r>
          </w:p>
          <w:p w:rsidRPr="005F7E50" w:rsidR="0047490E" w:rsidRDefault="0047490E" w14:paraId="0DD20CC5" w14:textId="5EA7FBB7">
            <w:pPr>
              <w:pStyle w:val="ListParagraph"/>
              <w:numPr>
                <w:ilvl w:val="0"/>
                <w:numId w:val="21"/>
              </w:numPr>
              <w:rPr>
                <w:b w:val="1"/>
                <w:bCs w:val="1"/>
                <w:sz w:val="20"/>
                <w:szCs w:val="20"/>
              </w:rPr>
            </w:pPr>
          </w:p>
        </w:tc>
        <w:tc>
          <w:tcPr>
            <w:tcW w:w="3183" w:type="dxa"/>
            <w:shd w:val="clear" w:color="auto" w:fill="auto"/>
            <w:tcMar/>
          </w:tcPr>
          <w:p w:rsidRPr="000E78B4" w:rsidR="0047490E" w:rsidP="0047490E" w:rsidRDefault="0047490E" w14:paraId="654CC81A" w14:textId="77777777">
            <w:pPr>
              <w:jc w:val="center"/>
              <w:rPr>
                <w:b/>
                <w:bCs/>
                <w:u w:val="single"/>
              </w:rPr>
            </w:pPr>
            <w:r w:rsidRPr="000E78B4">
              <w:rPr>
                <w:b/>
                <w:bCs/>
                <w:u w:val="single"/>
              </w:rPr>
              <w:t>Resource Needs</w:t>
            </w:r>
          </w:p>
          <w:p w:rsidRPr="005F7E50" w:rsidR="0047490E" w:rsidRDefault="0047490E" w14:paraId="40F03731" w14:textId="660EF553">
            <w:pPr>
              <w:pStyle w:val="ListParagraph"/>
              <w:numPr>
                <w:ilvl w:val="0"/>
                <w:numId w:val="24"/>
              </w:numPr>
              <w:rPr>
                <w:sz w:val="20"/>
                <w:szCs w:val="20"/>
              </w:rPr>
            </w:pPr>
            <w:r w:rsidRPr="23E4AB07">
              <w:rPr>
                <w:sz w:val="20"/>
                <w:szCs w:val="20"/>
              </w:rPr>
              <w:t xml:space="preserve"> </w:t>
            </w:r>
          </w:p>
        </w:tc>
      </w:tr>
      <w:tr w:rsidRPr="00366EEA" w:rsidR="0047490E" w:rsidTr="023417CC" w14:paraId="148968BE" w14:textId="77777777">
        <w:tc>
          <w:tcPr>
            <w:tcW w:w="714" w:type="dxa"/>
            <w:shd w:val="clear" w:color="auto" w:fill="FFF2CC" w:themeFill="accent4" w:themeFillTint="33"/>
            <w:tcMar/>
            <w:vAlign w:val="center"/>
          </w:tcPr>
          <w:p w:rsidR="0047490E" w:rsidP="0047490E" w:rsidRDefault="0047490E" w14:paraId="3998888F" w14:textId="40A758A5">
            <w:pPr>
              <w:jc w:val="center"/>
              <w:rPr>
                <w:b/>
                <w:bCs/>
              </w:rPr>
            </w:pPr>
            <w:r w:rsidRPr="00366EEA">
              <w:rPr>
                <w:b/>
                <w:bCs/>
              </w:rPr>
              <w:t>Q</w:t>
            </w:r>
            <w:r>
              <w:rPr>
                <w:b/>
                <w:bCs/>
              </w:rPr>
              <w:t>2</w:t>
            </w:r>
          </w:p>
        </w:tc>
        <w:tc>
          <w:tcPr>
            <w:tcW w:w="5159" w:type="dxa"/>
            <w:shd w:val="clear" w:color="auto" w:fill="auto"/>
            <w:tcMar/>
          </w:tcPr>
          <w:p w:rsidRPr="000E78B4" w:rsidR="0047490E" w:rsidP="0047490E" w:rsidRDefault="0047490E" w14:paraId="2E33E77A" w14:textId="77777777">
            <w:pPr>
              <w:jc w:val="center"/>
              <w:rPr>
                <w:u w:val="single"/>
              </w:rPr>
            </w:pPr>
            <w:r>
              <w:rPr>
                <w:b/>
                <w:bCs/>
                <w:u w:val="single"/>
              </w:rPr>
              <w:t xml:space="preserve">Anticipated </w:t>
            </w:r>
            <w:r w:rsidRPr="000E78B4">
              <w:rPr>
                <w:b/>
                <w:bCs/>
                <w:u w:val="single"/>
              </w:rPr>
              <w:t>Key Results for Q</w:t>
            </w:r>
            <w:r>
              <w:rPr>
                <w:b/>
                <w:bCs/>
                <w:u w:val="single"/>
              </w:rPr>
              <w:t>2</w:t>
            </w:r>
            <w:r w:rsidRPr="000E78B4">
              <w:rPr>
                <w:b/>
                <w:bCs/>
                <w:u w:val="single"/>
              </w:rPr>
              <w:t xml:space="preserve"> </w:t>
            </w:r>
            <w:r w:rsidRPr="000E78B4">
              <w:rPr>
                <w:u w:val="single"/>
              </w:rPr>
              <w:t>(</w:t>
            </w:r>
            <w:r>
              <w:rPr>
                <w:u w:val="single"/>
              </w:rPr>
              <w:t>Jan-Mar</w:t>
            </w:r>
            <w:r w:rsidRPr="000E78B4">
              <w:rPr>
                <w:i/>
                <w:iCs/>
                <w:u w:val="single"/>
              </w:rPr>
              <w:t xml:space="preserve"> 2023</w:t>
            </w:r>
            <w:r w:rsidRPr="000E78B4">
              <w:rPr>
                <w:u w:val="single"/>
              </w:rPr>
              <w:t xml:space="preserve">) </w:t>
            </w:r>
          </w:p>
          <w:p w:rsidR="0047490E" w:rsidP="023417CC" w:rsidRDefault="73869BBD" w14:paraId="44BE1FE3" w14:textId="4447125B">
            <w:pPr>
              <w:pStyle w:val="ListParagraph"/>
              <w:numPr>
                <w:ilvl w:val="0"/>
                <w:numId w:val="21"/>
              </w:numPr>
              <w:rPr>
                <w:rFonts w:ascii="Yu Mincho" w:hAnsi="Yu Mincho" w:eastAsia="Yu Mincho" w:cs="Yu Mincho" w:asciiTheme="minorEastAsia" w:hAnsiTheme="minorEastAsia" w:eastAsiaTheme="minorEastAsia" w:cstheme="minorEastAsia"/>
                <w:b w:val="1"/>
                <w:bCs w:val="1"/>
              </w:rPr>
            </w:pPr>
            <w:r w:rsidR="7E9504AA">
              <w:rPr/>
              <w:t>Complete PRS Manual Review</w:t>
            </w:r>
          </w:p>
          <w:p w:rsidR="0047490E" w:rsidP="023417CC" w:rsidRDefault="73869BBD" w14:paraId="56E8071F" w14:textId="7EC5CD5A">
            <w:pPr>
              <w:pStyle w:val="ListParagraph"/>
              <w:numPr>
                <w:ilvl w:val="0"/>
                <w:numId w:val="21"/>
              </w:numPr>
              <w:rPr>
                <w:rFonts w:ascii="Yu Mincho" w:hAnsi="Yu Mincho" w:eastAsia="Yu Mincho" w:cs="Yu Mincho" w:asciiTheme="minorEastAsia" w:hAnsiTheme="minorEastAsia" w:eastAsiaTheme="minorEastAsia" w:cstheme="minorEastAsia"/>
                <w:b w:val="1"/>
                <w:bCs w:val="1"/>
              </w:rPr>
            </w:pPr>
            <w:r w:rsidR="7E9504AA">
              <w:rPr/>
              <w:t>Develop the workforce through training</w:t>
            </w:r>
          </w:p>
          <w:p w:rsidR="0047490E" w:rsidP="023417CC" w:rsidRDefault="73869BBD" w14:paraId="6B909C42" w14:textId="63723F32">
            <w:pPr>
              <w:pStyle w:val="ListParagraph"/>
              <w:numPr>
                <w:ilvl w:val="0"/>
                <w:numId w:val="21"/>
              </w:numPr>
              <w:rPr>
                <w:rFonts w:eastAsia="Yu Mincho" w:eastAsiaTheme="minorEastAsia"/>
                <w:b w:val="1"/>
                <w:bCs w:val="1"/>
              </w:rPr>
            </w:pPr>
            <w:r w:rsidRPr="023417CC" w:rsidR="7E9504AA">
              <w:rPr>
                <w:rFonts w:eastAsia="Yu Mincho" w:eastAsiaTheme="minorEastAsia"/>
              </w:rPr>
              <w:t>Ready training materials</w:t>
            </w:r>
          </w:p>
          <w:p w:rsidR="0047490E" w:rsidP="023417CC" w:rsidRDefault="73869BBD" w14:paraId="52A7B015" w14:textId="7BF24EF3">
            <w:pPr>
              <w:pStyle w:val="ListParagraph"/>
              <w:numPr>
                <w:ilvl w:val="0"/>
                <w:numId w:val="21"/>
              </w:numPr>
              <w:rPr>
                <w:rFonts w:eastAsia="Yu Mincho" w:eastAsiaTheme="minorEastAsia"/>
                <w:b w:val="1"/>
                <w:bCs w:val="1"/>
              </w:rPr>
            </w:pPr>
            <w:r w:rsidRPr="023417CC" w:rsidR="7E9504AA">
              <w:rPr>
                <w:rFonts w:eastAsia="Yu Mincho" w:eastAsiaTheme="minorEastAsia"/>
              </w:rPr>
              <w:t xml:space="preserve">Continue to grow Recovery </w:t>
            </w:r>
            <w:r w:rsidRPr="023417CC" w:rsidR="653F266A">
              <w:rPr>
                <w:rFonts w:eastAsia="Yu Mincho" w:eastAsiaTheme="minorEastAsia"/>
              </w:rPr>
              <w:t>B</w:t>
            </w:r>
            <w:r w:rsidRPr="023417CC" w:rsidR="7E9504AA">
              <w:rPr>
                <w:rFonts w:eastAsia="Yu Mincho" w:eastAsiaTheme="minorEastAsia"/>
              </w:rPr>
              <w:t>last/OR</w:t>
            </w:r>
            <w:r w:rsidRPr="023417CC" w:rsidR="348DBBD2">
              <w:rPr>
                <w:rFonts w:eastAsia="Yu Mincho" w:eastAsiaTheme="minorEastAsia"/>
              </w:rPr>
              <w:t>S</w:t>
            </w:r>
            <w:r w:rsidRPr="023417CC" w:rsidR="7E9504AA">
              <w:rPr>
                <w:rFonts w:eastAsia="Yu Mincho" w:eastAsiaTheme="minorEastAsia"/>
              </w:rPr>
              <w:t xml:space="preserve"> Flash</w:t>
            </w:r>
          </w:p>
          <w:p w:rsidR="0047490E" w:rsidP="7F4ED65C" w:rsidRDefault="0047490E" w14:paraId="2BBBB509" w14:textId="1517089B">
            <w:pPr>
              <w:rPr>
                <w:b/>
                <w:bCs/>
              </w:rPr>
            </w:pPr>
          </w:p>
        </w:tc>
        <w:tc>
          <w:tcPr>
            <w:tcW w:w="4704" w:type="dxa"/>
            <w:shd w:val="clear" w:color="auto" w:fill="auto"/>
            <w:tcMar/>
          </w:tcPr>
          <w:p w:rsidR="0047490E" w:rsidP="0047490E" w:rsidRDefault="0047490E" w14:paraId="7B9DFC2C" w14:textId="340D5C23">
            <w:pPr>
              <w:jc w:val="center"/>
              <w:rPr>
                <w:b/>
                <w:bCs/>
                <w:u w:val="single"/>
              </w:rPr>
            </w:pPr>
            <w:r w:rsidRPr="000E78B4">
              <w:rPr>
                <w:b/>
                <w:bCs/>
                <w:u w:val="single"/>
              </w:rPr>
              <w:t xml:space="preserve">Actions </w:t>
            </w:r>
            <w:r>
              <w:rPr>
                <w:b/>
                <w:bCs/>
                <w:u w:val="single"/>
              </w:rPr>
              <w:t>to Achieve Q2 Key Results</w:t>
            </w:r>
          </w:p>
          <w:p w:rsidRPr="005F7E50" w:rsidR="0047490E" w:rsidP="023417CC" w:rsidRDefault="7685BE1E" w14:paraId="359180CD" w14:textId="7678EF72">
            <w:pPr>
              <w:pStyle w:val="ListParagraph"/>
              <w:numPr>
                <w:ilvl w:val="0"/>
                <w:numId w:val="21"/>
              </w:numPr>
              <w:rPr>
                <w:rFonts w:eastAsia="Yu Mincho" w:eastAsiaTheme="minorEastAsia"/>
                <w:b w:val="1"/>
                <w:bCs w:val="1"/>
                <w:sz w:val="20"/>
                <w:szCs w:val="20"/>
              </w:rPr>
            </w:pPr>
            <w:r w:rsidR="3C6E770D">
              <w:rPr/>
              <w:t>Have manual reviewed by Stakeholders Roundtable group</w:t>
            </w:r>
          </w:p>
          <w:p w:rsidRPr="005F7E50" w:rsidR="0047490E" w:rsidP="023417CC" w:rsidRDefault="7685BE1E" w14:paraId="2F5270A9" w14:textId="5AC3D261">
            <w:pPr>
              <w:pStyle w:val="ListParagraph"/>
              <w:numPr>
                <w:ilvl w:val="0"/>
                <w:numId w:val="21"/>
              </w:numPr>
              <w:rPr>
                <w:rFonts w:eastAsia="Yu Mincho" w:eastAsiaTheme="minorEastAsia"/>
                <w:b w:val="1"/>
                <w:bCs w:val="1"/>
                <w:sz w:val="20"/>
                <w:szCs w:val="20"/>
              </w:rPr>
            </w:pPr>
            <w:r w:rsidR="3C6E770D">
              <w:rPr/>
              <w:t>Update quizzes/final exam</w:t>
            </w:r>
          </w:p>
          <w:p w:rsidRPr="005F7E50" w:rsidR="0047490E" w:rsidP="023417CC" w:rsidRDefault="7685BE1E" w14:paraId="532276D5" w14:textId="7672C93F">
            <w:pPr>
              <w:pStyle w:val="ListParagraph"/>
              <w:numPr>
                <w:ilvl w:val="0"/>
                <w:numId w:val="21"/>
              </w:numPr>
              <w:rPr>
                <w:rFonts w:eastAsia="Yu Mincho" w:eastAsiaTheme="minorEastAsia"/>
                <w:b w:val="1"/>
                <w:bCs w:val="1"/>
                <w:sz w:val="20"/>
                <w:szCs w:val="20"/>
              </w:rPr>
            </w:pPr>
            <w:r w:rsidR="3C6E770D">
              <w:rPr/>
              <w:t>COAPS ToT</w:t>
            </w:r>
          </w:p>
          <w:p w:rsidRPr="005F7E50" w:rsidR="0047490E" w:rsidP="023417CC" w:rsidRDefault="7685BE1E" w14:paraId="07653B37" w14:textId="17E69412">
            <w:pPr>
              <w:pStyle w:val="ListParagraph"/>
              <w:numPr>
                <w:ilvl w:val="0"/>
                <w:numId w:val="21"/>
              </w:numPr>
              <w:rPr>
                <w:rFonts w:eastAsia="Yu Mincho" w:eastAsiaTheme="minorEastAsia"/>
                <w:b w:val="1"/>
                <w:bCs w:val="1"/>
                <w:sz w:val="20"/>
                <w:szCs w:val="20"/>
              </w:rPr>
            </w:pPr>
            <w:r w:rsidR="3C6E770D">
              <w:rPr/>
              <w:t>Virtual PRS ToT</w:t>
            </w:r>
          </w:p>
          <w:p w:rsidRPr="005F7E50" w:rsidR="0047490E" w:rsidP="023417CC" w:rsidRDefault="7685BE1E" w14:paraId="2C11CF33" w14:textId="770AEAD6">
            <w:pPr>
              <w:pStyle w:val="ListParagraph"/>
              <w:numPr>
                <w:ilvl w:val="0"/>
                <w:numId w:val="21"/>
              </w:numPr>
              <w:rPr>
                <w:rFonts w:eastAsia="Yu Mincho" w:eastAsiaTheme="minorEastAsia"/>
                <w:b w:val="1"/>
                <w:bCs w:val="1"/>
                <w:sz w:val="20"/>
                <w:szCs w:val="20"/>
              </w:rPr>
            </w:pPr>
            <w:r w:rsidR="3C6E770D">
              <w:rPr/>
              <w:t>Try to set up a master training calendar</w:t>
            </w:r>
          </w:p>
          <w:p w:rsidRPr="005F7E50" w:rsidR="0047490E" w:rsidP="023417CC" w:rsidRDefault="7685BE1E" w14:paraId="5B1CE100" w14:textId="3281D72E">
            <w:pPr>
              <w:pStyle w:val="ListParagraph"/>
              <w:numPr>
                <w:ilvl w:val="0"/>
                <w:numId w:val="21"/>
              </w:numPr>
              <w:rPr>
                <w:rFonts w:eastAsia="Yu Mincho" w:eastAsiaTheme="minorEastAsia"/>
                <w:b w:val="1"/>
                <w:bCs w:val="1"/>
                <w:sz w:val="20"/>
                <w:szCs w:val="20"/>
              </w:rPr>
            </w:pPr>
            <w:r w:rsidR="3C6E770D">
              <w:rPr/>
              <w:t>PAR, LGBTQIA+, Group Facilitation</w:t>
            </w:r>
          </w:p>
        </w:tc>
        <w:tc>
          <w:tcPr>
            <w:tcW w:w="3183" w:type="dxa"/>
            <w:shd w:val="clear" w:color="auto" w:fill="auto"/>
            <w:tcMar/>
          </w:tcPr>
          <w:p w:rsidRPr="000E78B4" w:rsidR="0047490E" w:rsidP="0047490E" w:rsidRDefault="0047490E" w14:paraId="7EA93FD5" w14:textId="6C84CA3A">
            <w:pPr>
              <w:jc w:val="center"/>
              <w:rPr>
                <w:b/>
                <w:bCs/>
                <w:u w:val="single"/>
              </w:rPr>
            </w:pPr>
            <w:r w:rsidRPr="000E78B4">
              <w:rPr>
                <w:b/>
                <w:bCs/>
                <w:u w:val="single"/>
              </w:rPr>
              <w:t>Resource Needs</w:t>
            </w:r>
          </w:p>
          <w:p w:rsidRPr="005F7E50" w:rsidR="0047490E" w:rsidRDefault="0047490E" w14:paraId="7DF0A8D1" w14:textId="46950BE3">
            <w:pPr>
              <w:pStyle w:val="ListParagraph"/>
              <w:numPr>
                <w:ilvl w:val="0"/>
                <w:numId w:val="24"/>
              </w:numPr>
              <w:rPr>
                <w:sz w:val="20"/>
                <w:szCs w:val="20"/>
              </w:rPr>
            </w:pPr>
            <w:r w:rsidRPr="23E4AB07">
              <w:rPr>
                <w:sz w:val="20"/>
                <w:szCs w:val="20"/>
              </w:rPr>
              <w:t xml:space="preserve"> </w:t>
            </w:r>
          </w:p>
        </w:tc>
      </w:tr>
      <w:tr w:rsidRPr="00366EEA" w:rsidR="0047490E" w:rsidTr="023417CC" w14:paraId="0B2DFB8D" w14:textId="77777777">
        <w:tc>
          <w:tcPr>
            <w:tcW w:w="714" w:type="dxa"/>
            <w:shd w:val="clear" w:color="auto" w:fill="FFF2CC" w:themeFill="accent4" w:themeFillTint="33"/>
            <w:tcMar/>
            <w:vAlign w:val="center"/>
          </w:tcPr>
          <w:p w:rsidR="0047490E" w:rsidP="0047490E" w:rsidRDefault="0047490E" w14:paraId="71D61AD4" w14:textId="7BCD18A5">
            <w:pPr>
              <w:jc w:val="center"/>
              <w:rPr>
                <w:b/>
                <w:bCs/>
              </w:rPr>
            </w:pPr>
            <w:r>
              <w:rPr>
                <w:b/>
                <w:bCs/>
              </w:rPr>
              <w:t>Q3</w:t>
            </w:r>
          </w:p>
        </w:tc>
        <w:tc>
          <w:tcPr>
            <w:tcW w:w="5159" w:type="dxa"/>
            <w:shd w:val="clear" w:color="auto" w:fill="auto"/>
            <w:tcMar/>
          </w:tcPr>
          <w:p w:rsidRPr="000E78B4" w:rsidR="0047490E" w:rsidP="0047490E" w:rsidRDefault="0047490E" w14:paraId="766FA9D3" w14:textId="77777777">
            <w:pPr>
              <w:jc w:val="center"/>
              <w:rPr>
                <w:u w:val="single"/>
              </w:rPr>
            </w:pPr>
            <w:r>
              <w:rPr>
                <w:b/>
                <w:bCs/>
                <w:u w:val="single"/>
              </w:rPr>
              <w:t xml:space="preserve">Anticipated </w:t>
            </w:r>
            <w:r w:rsidRPr="000E78B4">
              <w:rPr>
                <w:b/>
                <w:bCs/>
                <w:u w:val="single"/>
              </w:rPr>
              <w:t>Key Results for Q</w:t>
            </w:r>
            <w:r>
              <w:rPr>
                <w:b/>
                <w:bCs/>
                <w:u w:val="single"/>
              </w:rPr>
              <w:t>3</w:t>
            </w:r>
            <w:r w:rsidRPr="000E78B4">
              <w:rPr>
                <w:b/>
                <w:bCs/>
                <w:u w:val="single"/>
              </w:rPr>
              <w:t xml:space="preserve"> </w:t>
            </w:r>
            <w:r w:rsidRPr="000E78B4">
              <w:rPr>
                <w:u w:val="single"/>
              </w:rPr>
              <w:t>(</w:t>
            </w:r>
            <w:r>
              <w:rPr>
                <w:u w:val="single"/>
              </w:rPr>
              <w:t>Apr-Jun</w:t>
            </w:r>
            <w:r w:rsidRPr="000E78B4">
              <w:rPr>
                <w:i/>
                <w:iCs/>
                <w:u w:val="single"/>
              </w:rPr>
              <w:t xml:space="preserve"> 2023</w:t>
            </w:r>
            <w:r w:rsidRPr="000E78B4">
              <w:rPr>
                <w:u w:val="single"/>
              </w:rPr>
              <w:t xml:space="preserve">) </w:t>
            </w:r>
          </w:p>
          <w:p w:rsidRPr="009726AF" w:rsidR="0047490E" w:rsidRDefault="0FA47B6F" w14:paraId="3178DAB5" w14:textId="48B1C94F">
            <w:pPr>
              <w:pStyle w:val="ListParagraph"/>
              <w:numPr>
                <w:ilvl w:val="0"/>
                <w:numId w:val="34"/>
              </w:numPr>
              <w:rPr>
                <w:sz w:val="20"/>
                <w:szCs w:val="20"/>
              </w:rPr>
            </w:pPr>
            <w:r w:rsidRPr="023417CC" w:rsidR="2FCFF450">
              <w:rPr>
                <w:sz w:val="20"/>
                <w:szCs w:val="20"/>
              </w:rPr>
              <w:t>Develop the workforce through training</w:t>
            </w:r>
          </w:p>
          <w:p w:rsidRPr="009726AF" w:rsidR="0047490E" w:rsidRDefault="0FA47B6F" w14:paraId="7FAA1A6A" w14:textId="070AC39C">
            <w:pPr>
              <w:pStyle w:val="ListParagraph"/>
              <w:numPr>
                <w:ilvl w:val="0"/>
                <w:numId w:val="34"/>
              </w:numPr>
              <w:rPr>
                <w:sz w:val="20"/>
                <w:szCs w:val="20"/>
              </w:rPr>
            </w:pPr>
            <w:r w:rsidRPr="023417CC" w:rsidR="2FCFF450">
              <w:rPr>
                <w:sz w:val="20"/>
                <w:szCs w:val="20"/>
              </w:rPr>
              <w:t>Work with GMU for badges</w:t>
            </w:r>
          </w:p>
          <w:p w:rsidRPr="009726AF" w:rsidR="0047490E" w:rsidRDefault="0FA47B6F" w14:paraId="769B12AA" w14:textId="0D0E4A13">
            <w:pPr>
              <w:pStyle w:val="ListParagraph"/>
              <w:numPr>
                <w:ilvl w:val="0"/>
                <w:numId w:val="34"/>
              </w:numPr>
              <w:rPr>
                <w:sz w:val="20"/>
                <w:szCs w:val="20"/>
              </w:rPr>
            </w:pPr>
            <w:r w:rsidRPr="023417CC" w:rsidR="2FCFF450">
              <w:rPr>
                <w:sz w:val="20"/>
                <w:szCs w:val="20"/>
              </w:rPr>
              <w:t>Ready training materials</w:t>
            </w:r>
          </w:p>
          <w:p w:rsidRPr="009726AF" w:rsidR="0047490E" w:rsidRDefault="0FA47B6F" w14:paraId="54DF51C2" w14:textId="584A6D8F">
            <w:pPr>
              <w:pStyle w:val="ListParagraph"/>
              <w:numPr>
                <w:ilvl w:val="0"/>
                <w:numId w:val="34"/>
              </w:numPr>
              <w:rPr>
                <w:sz w:val="20"/>
                <w:szCs w:val="20"/>
              </w:rPr>
            </w:pPr>
            <w:r w:rsidRPr="023417CC" w:rsidR="2FCFF450">
              <w:rPr>
                <w:sz w:val="20"/>
                <w:szCs w:val="20"/>
              </w:rPr>
              <w:t>Continue to grow Recovery Blast/ORS Flash</w:t>
            </w:r>
          </w:p>
          <w:p w:rsidRPr="009726AF" w:rsidR="0047490E" w:rsidRDefault="0FA47B6F" w14:paraId="3DD029CE" w14:textId="4CF563F9">
            <w:pPr>
              <w:pStyle w:val="ListParagraph"/>
              <w:numPr>
                <w:ilvl w:val="0"/>
                <w:numId w:val="34"/>
              </w:numPr>
              <w:rPr>
                <w:sz w:val="20"/>
                <w:szCs w:val="20"/>
              </w:rPr>
            </w:pPr>
            <w:r w:rsidRPr="023417CC" w:rsidR="2FCFF450">
              <w:rPr>
                <w:sz w:val="20"/>
                <w:szCs w:val="20"/>
              </w:rPr>
              <w:t>PRS Exam Prep</w:t>
            </w:r>
          </w:p>
        </w:tc>
        <w:tc>
          <w:tcPr>
            <w:tcW w:w="4704" w:type="dxa"/>
            <w:shd w:val="clear" w:color="auto" w:fill="auto"/>
            <w:tcMar/>
          </w:tcPr>
          <w:p w:rsidR="0047490E" w:rsidP="0047490E" w:rsidRDefault="0047490E" w14:paraId="34D2F53F" w14:textId="77777777">
            <w:pPr>
              <w:jc w:val="center"/>
              <w:rPr>
                <w:b/>
                <w:bCs/>
                <w:u w:val="single"/>
              </w:rPr>
            </w:pPr>
            <w:r w:rsidRPr="000E78B4">
              <w:rPr>
                <w:b/>
                <w:bCs/>
                <w:u w:val="single"/>
              </w:rPr>
              <w:t xml:space="preserve">Actions </w:t>
            </w:r>
            <w:r>
              <w:rPr>
                <w:b/>
                <w:bCs/>
                <w:u w:val="single"/>
              </w:rPr>
              <w:t>to Achieve Q3 Key Results</w:t>
            </w:r>
          </w:p>
          <w:p w:rsidRPr="005F7E50" w:rsidR="0047490E" w:rsidP="7F4ED65C" w:rsidRDefault="6E422B43" w14:paraId="7FDFBBB2" w14:textId="10C907E9">
            <w:pPr>
              <w:pStyle w:val="ListParagraph"/>
              <w:numPr>
                <w:ilvl w:val="0"/>
                <w:numId w:val="21"/>
              </w:numPr>
              <w:rPr>
                <w:b w:val="1"/>
                <w:bCs w:val="1"/>
              </w:rPr>
            </w:pPr>
            <w:r w:rsidR="5ACF381C">
              <w:rPr/>
              <w:t>Peer Activated Resilience (PAR)</w:t>
            </w:r>
          </w:p>
          <w:p w:rsidRPr="005F7E50" w:rsidR="0047490E" w:rsidP="7F4ED65C" w:rsidRDefault="6E422B43" w14:paraId="2C90244D" w14:textId="1F7CD541">
            <w:pPr>
              <w:pStyle w:val="ListParagraph"/>
              <w:numPr>
                <w:ilvl w:val="0"/>
                <w:numId w:val="21"/>
              </w:numPr>
              <w:rPr>
                <w:b w:val="1"/>
                <w:bCs w:val="1"/>
              </w:rPr>
            </w:pPr>
            <w:r w:rsidR="5ACF381C">
              <w:rPr/>
              <w:t>Virtual PRS ToT</w:t>
            </w:r>
          </w:p>
          <w:p w:rsidRPr="005F7E50" w:rsidR="0047490E" w:rsidP="7F4ED65C" w:rsidRDefault="6E422B43" w14:paraId="78812F53" w14:textId="51727F38">
            <w:pPr>
              <w:pStyle w:val="ListParagraph"/>
              <w:numPr>
                <w:ilvl w:val="0"/>
                <w:numId w:val="21"/>
              </w:numPr>
              <w:rPr>
                <w:b w:val="1"/>
                <w:bCs w:val="1"/>
              </w:rPr>
            </w:pPr>
            <w:r w:rsidR="5ACF381C">
              <w:rPr/>
              <w:t>IFPRS, COAPS, Crisis, others?</w:t>
            </w:r>
          </w:p>
          <w:p w:rsidRPr="005F7E50" w:rsidR="0047490E" w:rsidP="7F4ED65C" w:rsidRDefault="6E422B43" w14:paraId="75E0A829" w14:textId="0E357CBE">
            <w:pPr>
              <w:pStyle w:val="ListParagraph"/>
              <w:numPr>
                <w:ilvl w:val="0"/>
                <w:numId w:val="21"/>
              </w:numPr>
              <w:rPr>
                <w:b w:val="1"/>
                <w:bCs w:val="1"/>
              </w:rPr>
            </w:pPr>
            <w:r w:rsidR="5ACF381C">
              <w:rPr/>
              <w:t>Working with IC&amp;RC representative</w:t>
            </w:r>
          </w:p>
        </w:tc>
        <w:tc>
          <w:tcPr>
            <w:tcW w:w="3183" w:type="dxa"/>
            <w:shd w:val="clear" w:color="auto" w:fill="auto"/>
            <w:tcMar/>
          </w:tcPr>
          <w:p w:rsidRPr="000E78B4" w:rsidR="0047490E" w:rsidP="0047490E" w:rsidRDefault="0047490E" w14:paraId="5F8355A7" w14:textId="77777777">
            <w:pPr>
              <w:jc w:val="center"/>
              <w:rPr>
                <w:b/>
                <w:bCs/>
                <w:u w:val="single"/>
              </w:rPr>
            </w:pPr>
            <w:r w:rsidRPr="000E78B4">
              <w:rPr>
                <w:b/>
                <w:bCs/>
                <w:u w:val="single"/>
              </w:rPr>
              <w:t>Resource Needs</w:t>
            </w:r>
          </w:p>
          <w:p w:rsidRPr="005F7E50" w:rsidR="0047490E" w:rsidRDefault="0047490E" w14:paraId="46A0356A" w14:textId="70CECA60">
            <w:pPr>
              <w:pStyle w:val="ListParagraph"/>
              <w:numPr>
                <w:ilvl w:val="0"/>
                <w:numId w:val="24"/>
              </w:numPr>
              <w:rPr>
                <w:sz w:val="20"/>
                <w:szCs w:val="20"/>
              </w:rPr>
            </w:pPr>
            <w:r w:rsidRPr="23E4AB07">
              <w:rPr>
                <w:sz w:val="20"/>
                <w:szCs w:val="20"/>
              </w:rPr>
              <w:t xml:space="preserve"> </w:t>
            </w:r>
            <w:r w:rsidRPr="23E4AB07">
              <w:rPr>
                <w:b/>
                <w:bCs/>
              </w:rPr>
              <w:t xml:space="preserve"> </w:t>
            </w:r>
          </w:p>
        </w:tc>
      </w:tr>
      <w:tr w:rsidRPr="00366EEA" w:rsidR="0047490E" w:rsidTr="023417CC" w14:paraId="7DB922AC" w14:textId="77777777">
        <w:tc>
          <w:tcPr>
            <w:tcW w:w="714" w:type="dxa"/>
            <w:shd w:val="clear" w:color="auto" w:fill="FFF2CC" w:themeFill="accent4" w:themeFillTint="33"/>
            <w:tcMar/>
            <w:vAlign w:val="center"/>
          </w:tcPr>
          <w:p w:rsidR="0047490E" w:rsidP="0047490E" w:rsidRDefault="0047490E" w14:paraId="6D2DE067" w14:textId="7274684A">
            <w:pPr>
              <w:jc w:val="center"/>
              <w:rPr>
                <w:b/>
                <w:bCs/>
              </w:rPr>
            </w:pPr>
            <w:r>
              <w:rPr>
                <w:b/>
                <w:bCs/>
              </w:rPr>
              <w:t>Q4</w:t>
            </w:r>
          </w:p>
        </w:tc>
        <w:tc>
          <w:tcPr>
            <w:tcW w:w="5159" w:type="dxa"/>
            <w:shd w:val="clear" w:color="auto" w:fill="auto"/>
            <w:tcMar/>
          </w:tcPr>
          <w:p w:rsidRPr="000E78B4" w:rsidR="0047490E" w:rsidP="0047490E" w:rsidRDefault="0047490E" w14:paraId="27AF4F57" w14:textId="77777777">
            <w:pPr>
              <w:jc w:val="center"/>
              <w:rPr>
                <w:u w:val="single"/>
              </w:rPr>
            </w:pPr>
            <w:r>
              <w:rPr>
                <w:b/>
                <w:bCs/>
                <w:u w:val="single"/>
              </w:rPr>
              <w:t xml:space="preserve">Anticipated </w:t>
            </w:r>
            <w:r w:rsidRPr="000E78B4">
              <w:rPr>
                <w:b/>
                <w:bCs/>
                <w:u w:val="single"/>
              </w:rPr>
              <w:t>Key Results for Q</w:t>
            </w:r>
            <w:r>
              <w:rPr>
                <w:b/>
                <w:bCs/>
                <w:u w:val="single"/>
              </w:rPr>
              <w:t>4</w:t>
            </w:r>
            <w:r w:rsidRPr="000E78B4">
              <w:rPr>
                <w:b/>
                <w:bCs/>
                <w:u w:val="single"/>
              </w:rPr>
              <w:t xml:space="preserve"> </w:t>
            </w:r>
            <w:r w:rsidRPr="000E78B4">
              <w:rPr>
                <w:u w:val="single"/>
              </w:rPr>
              <w:t>(</w:t>
            </w:r>
            <w:r>
              <w:rPr>
                <w:u w:val="single"/>
              </w:rPr>
              <w:t>Jul-Sept</w:t>
            </w:r>
            <w:r w:rsidRPr="000E78B4">
              <w:rPr>
                <w:i/>
                <w:iCs/>
                <w:u w:val="single"/>
              </w:rPr>
              <w:t xml:space="preserve"> 2023</w:t>
            </w:r>
            <w:r w:rsidRPr="000E78B4">
              <w:rPr>
                <w:u w:val="single"/>
              </w:rPr>
              <w:t xml:space="preserve">) </w:t>
            </w:r>
          </w:p>
          <w:p w:rsidRPr="009726AF" w:rsidR="0047490E" w:rsidP="7F4ED65C" w:rsidRDefault="4B0662FF" w14:paraId="1406CC54" w14:textId="1E125434">
            <w:pPr>
              <w:pStyle w:val="ListParagraph"/>
              <w:numPr>
                <w:ilvl w:val="0"/>
                <w:numId w:val="34"/>
              </w:numPr>
              <w:rPr>
                <w:b w:val="1"/>
                <w:bCs w:val="1"/>
              </w:rPr>
            </w:pPr>
            <w:r w:rsidR="1D9B0158">
              <w:rPr/>
              <w:t>Develop the workforce through training</w:t>
            </w:r>
          </w:p>
        </w:tc>
        <w:tc>
          <w:tcPr>
            <w:tcW w:w="4704" w:type="dxa"/>
            <w:shd w:val="clear" w:color="auto" w:fill="auto"/>
            <w:tcMar/>
          </w:tcPr>
          <w:p w:rsidR="0047490E" w:rsidP="0047490E" w:rsidRDefault="0047490E" w14:paraId="0B83848A" w14:textId="77777777">
            <w:pPr>
              <w:jc w:val="center"/>
              <w:rPr>
                <w:b/>
                <w:bCs/>
                <w:u w:val="single"/>
              </w:rPr>
            </w:pPr>
            <w:r w:rsidRPr="000E78B4">
              <w:rPr>
                <w:b/>
                <w:bCs/>
                <w:u w:val="single"/>
              </w:rPr>
              <w:t xml:space="preserve">Actions </w:t>
            </w:r>
            <w:r>
              <w:rPr>
                <w:b/>
                <w:bCs/>
                <w:u w:val="single"/>
              </w:rPr>
              <w:t>to Achieve Q4 Key Results</w:t>
            </w:r>
          </w:p>
          <w:p w:rsidRPr="005F7E50" w:rsidR="0047490E" w:rsidP="7F4ED65C" w:rsidRDefault="0F851691" w14:paraId="765A269A" w14:textId="1499B6A2">
            <w:pPr>
              <w:pStyle w:val="ListParagraph"/>
              <w:numPr>
                <w:ilvl w:val="0"/>
                <w:numId w:val="21"/>
              </w:numPr>
              <w:rPr>
                <w:b w:val="1"/>
                <w:bCs w:val="1"/>
              </w:rPr>
            </w:pPr>
            <w:r w:rsidR="1D06123F">
              <w:rPr/>
              <w:t>PAR</w:t>
            </w:r>
          </w:p>
          <w:p w:rsidRPr="005F7E50" w:rsidR="0047490E" w:rsidP="7F4ED65C" w:rsidRDefault="0F851691" w14:paraId="657E3371" w14:textId="2BF3FB39">
            <w:pPr>
              <w:pStyle w:val="ListParagraph"/>
              <w:numPr>
                <w:ilvl w:val="0"/>
                <w:numId w:val="21"/>
              </w:numPr>
              <w:rPr>
                <w:b w:val="1"/>
                <w:bCs w:val="1"/>
              </w:rPr>
            </w:pPr>
            <w:r w:rsidR="1D06123F">
              <w:rPr/>
              <w:t>COAPS Basic and ToT</w:t>
            </w:r>
          </w:p>
          <w:p w:rsidRPr="005F7E50" w:rsidR="0047490E" w:rsidP="7F4ED65C" w:rsidRDefault="0F851691" w14:paraId="63D95E32" w14:textId="21F2CE19">
            <w:pPr>
              <w:pStyle w:val="ListParagraph"/>
              <w:numPr>
                <w:ilvl w:val="0"/>
                <w:numId w:val="21"/>
              </w:numPr>
              <w:rPr>
                <w:b w:val="1"/>
                <w:bCs w:val="1"/>
                <w:highlight w:val="yellow"/>
              </w:rPr>
            </w:pPr>
            <w:r w:rsidRPr="023417CC" w:rsidR="1D06123F">
              <w:rPr>
                <w:highlight w:val="yellow"/>
              </w:rPr>
              <w:t>Advanced Directives?? Who has oversight for this?</w:t>
            </w:r>
          </w:p>
        </w:tc>
        <w:tc>
          <w:tcPr>
            <w:tcW w:w="3183" w:type="dxa"/>
            <w:shd w:val="clear" w:color="auto" w:fill="auto"/>
            <w:tcMar/>
          </w:tcPr>
          <w:p w:rsidRPr="000E78B4" w:rsidR="0047490E" w:rsidP="0047490E" w:rsidRDefault="0047490E" w14:paraId="78854CED" w14:textId="77777777">
            <w:pPr>
              <w:jc w:val="center"/>
              <w:rPr>
                <w:b/>
                <w:bCs/>
                <w:u w:val="single"/>
              </w:rPr>
            </w:pPr>
            <w:r w:rsidRPr="000E78B4">
              <w:rPr>
                <w:b/>
                <w:bCs/>
                <w:u w:val="single"/>
              </w:rPr>
              <w:t>Resource Needs</w:t>
            </w:r>
          </w:p>
          <w:p w:rsidRPr="00BB646B" w:rsidR="0047490E" w:rsidRDefault="0047490E" w14:paraId="24FFA066" w14:textId="4E0AE6B1">
            <w:pPr>
              <w:pStyle w:val="ListParagraph"/>
              <w:numPr>
                <w:ilvl w:val="0"/>
                <w:numId w:val="24"/>
              </w:numPr>
              <w:rPr>
                <w:sz w:val="20"/>
                <w:szCs w:val="20"/>
              </w:rPr>
            </w:pPr>
            <w:r w:rsidRPr="23E4AB07">
              <w:rPr>
                <w:sz w:val="20"/>
                <w:szCs w:val="20"/>
              </w:rPr>
              <w:t xml:space="preserve"> </w:t>
            </w:r>
          </w:p>
        </w:tc>
      </w:tr>
      <w:tr w:rsidRPr="00366EEA" w:rsidR="0047490E" w:rsidTr="023417CC" w14:paraId="6477560C" w14:textId="77777777">
        <w:tc>
          <w:tcPr>
            <w:tcW w:w="13760" w:type="dxa"/>
            <w:gridSpan w:val="4"/>
            <w:shd w:val="clear" w:color="auto" w:fill="FFE599" w:themeFill="accent4" w:themeFillTint="66"/>
            <w:tcMar/>
          </w:tcPr>
          <w:p w:rsidRPr="000E78B4" w:rsidR="0047490E" w:rsidP="0047490E" w:rsidRDefault="0047490E" w14:paraId="7F7FCA0D" w14:textId="32D7D77B">
            <w:pPr>
              <w:jc w:val="center"/>
              <w:rPr>
                <w:b/>
                <w:bCs/>
              </w:rPr>
            </w:pPr>
            <w:r>
              <w:rPr>
                <w:b/>
                <w:bCs/>
              </w:rPr>
              <w:t>Oversight: Don/Problem Gambling</w:t>
            </w:r>
          </w:p>
        </w:tc>
      </w:tr>
      <w:tr w:rsidRPr="00366EEA" w:rsidR="0047490E" w:rsidTr="023417CC" w14:paraId="3D98C0AD" w14:textId="77777777">
        <w:tc>
          <w:tcPr>
            <w:tcW w:w="714" w:type="dxa"/>
            <w:shd w:val="clear" w:color="auto" w:fill="FFF2CC" w:themeFill="accent4" w:themeFillTint="33"/>
            <w:tcMar/>
            <w:vAlign w:val="center"/>
          </w:tcPr>
          <w:p w:rsidR="0047490E" w:rsidP="0047490E" w:rsidRDefault="0047490E" w14:paraId="5743DA15" w14:textId="401D741A">
            <w:pPr>
              <w:jc w:val="center"/>
              <w:rPr>
                <w:b/>
                <w:bCs/>
              </w:rPr>
            </w:pPr>
            <w:r w:rsidRPr="00366EEA">
              <w:rPr>
                <w:b/>
                <w:bCs/>
              </w:rPr>
              <w:t>Q</w:t>
            </w:r>
            <w:r>
              <w:rPr>
                <w:b/>
                <w:bCs/>
              </w:rPr>
              <w:t>1</w:t>
            </w:r>
          </w:p>
        </w:tc>
        <w:tc>
          <w:tcPr>
            <w:tcW w:w="5159" w:type="dxa"/>
            <w:shd w:val="clear" w:color="auto" w:fill="auto"/>
            <w:tcMar/>
          </w:tcPr>
          <w:p w:rsidRPr="000E78B4" w:rsidR="0047490E" w:rsidP="0047490E" w:rsidRDefault="0047490E" w14:paraId="44FBE53C" w14:textId="77777777">
            <w:pPr>
              <w:jc w:val="center"/>
              <w:rPr>
                <w:u w:val="single"/>
              </w:rPr>
            </w:pPr>
            <w:r>
              <w:rPr>
                <w:b/>
                <w:bCs/>
                <w:u w:val="single"/>
              </w:rPr>
              <w:t xml:space="preserve">Anticipated </w:t>
            </w:r>
            <w:r w:rsidRPr="000E78B4">
              <w:rPr>
                <w:b/>
                <w:bCs/>
                <w:u w:val="single"/>
              </w:rPr>
              <w:t>Key Results for Q</w:t>
            </w:r>
            <w:r>
              <w:rPr>
                <w:b/>
                <w:bCs/>
                <w:u w:val="single"/>
              </w:rPr>
              <w:t>1</w:t>
            </w:r>
            <w:r w:rsidRPr="000E78B4">
              <w:rPr>
                <w:b/>
                <w:bCs/>
                <w:u w:val="single"/>
              </w:rPr>
              <w:t xml:space="preserve"> </w:t>
            </w:r>
            <w:r w:rsidRPr="000E78B4">
              <w:rPr>
                <w:u w:val="single"/>
              </w:rPr>
              <w:t>(</w:t>
            </w:r>
            <w:r>
              <w:rPr>
                <w:i/>
                <w:iCs/>
                <w:u w:val="single"/>
              </w:rPr>
              <w:t>Oct-Dec</w:t>
            </w:r>
            <w:r w:rsidRPr="000E78B4">
              <w:rPr>
                <w:i/>
                <w:iCs/>
                <w:u w:val="single"/>
              </w:rPr>
              <w:t xml:space="preserve"> 2022</w:t>
            </w:r>
            <w:r w:rsidRPr="000E78B4">
              <w:rPr>
                <w:u w:val="single"/>
              </w:rPr>
              <w:t xml:space="preserve">) </w:t>
            </w:r>
          </w:p>
          <w:p w:rsidRPr="005F7E50" w:rsidR="0047490E" w:rsidP="023417CC" w:rsidRDefault="6509B62F" w14:paraId="5EC39058" w14:textId="2D3596D4">
            <w:pPr>
              <w:pStyle w:val="ListParagraph"/>
              <w:numPr>
                <w:ilvl w:val="0"/>
                <w:numId w:val="34"/>
              </w:numPr>
              <w:rPr>
                <w:rFonts w:eastAsia="Yu Mincho" w:eastAsiaTheme="minorEastAsia"/>
                <w:b w:val="1"/>
                <w:bCs w:val="1"/>
                <w:sz w:val="20"/>
                <w:szCs w:val="20"/>
              </w:rPr>
            </w:pPr>
            <w:r w:rsidRPr="023417CC" w:rsidR="2B93720A">
              <w:rPr>
                <w:sz w:val="20"/>
                <w:szCs w:val="20"/>
              </w:rPr>
              <w:t xml:space="preserve">Provide 4 trainings to peer recovery specialists introducing peer support for individuals with P/G </w:t>
            </w:r>
            <w:r w:rsidRPr="023417CC" w:rsidR="2B93720A">
              <w:rPr>
                <w:sz w:val="20"/>
                <w:szCs w:val="20"/>
                <w:highlight w:val="green"/>
              </w:rPr>
              <w:t>Completed</w:t>
            </w:r>
          </w:p>
          <w:p w:rsidRPr="005F7E50" w:rsidR="0047490E" w:rsidP="023417CC" w:rsidRDefault="6509B62F" w14:paraId="200BA499" w14:textId="60DD54EC">
            <w:pPr>
              <w:pStyle w:val="ListParagraph"/>
              <w:numPr>
                <w:ilvl w:val="0"/>
                <w:numId w:val="34"/>
              </w:numPr>
              <w:rPr>
                <w:rFonts w:eastAsia="Yu Mincho" w:eastAsiaTheme="minorEastAsia"/>
                <w:sz w:val="20"/>
                <w:szCs w:val="20"/>
                <w:highlight w:val="green"/>
              </w:rPr>
            </w:pPr>
            <w:r w:rsidRPr="023417CC" w:rsidR="2B93720A">
              <w:rPr>
                <w:sz w:val="20"/>
                <w:szCs w:val="20"/>
              </w:rPr>
              <w:t xml:space="preserve">Stakeholders steering committee </w:t>
            </w:r>
            <w:r w:rsidRPr="023417CC" w:rsidR="2B93720A">
              <w:rPr>
                <w:sz w:val="20"/>
                <w:szCs w:val="20"/>
                <w:highlight w:val="green"/>
              </w:rPr>
              <w:t>Completed</w:t>
            </w:r>
          </w:p>
          <w:p w:rsidRPr="005F7E50" w:rsidR="0047490E" w:rsidP="023417CC" w:rsidRDefault="6509B62F" w14:paraId="4A0031C0" w14:textId="6E9332AC">
            <w:pPr>
              <w:pStyle w:val="ListParagraph"/>
              <w:numPr>
                <w:ilvl w:val="0"/>
                <w:numId w:val="34"/>
              </w:numPr>
              <w:rPr>
                <w:rFonts w:eastAsia="Yu Mincho" w:eastAsiaTheme="minorEastAsia"/>
                <w:sz w:val="20"/>
                <w:szCs w:val="20"/>
              </w:rPr>
            </w:pPr>
            <w:r w:rsidRPr="023417CC" w:rsidR="2B93720A">
              <w:rPr>
                <w:sz w:val="20"/>
                <w:szCs w:val="20"/>
              </w:rPr>
              <w:t>Obtain CEs for P/G training</w:t>
            </w:r>
          </w:p>
          <w:p w:rsidRPr="005F7E50" w:rsidR="0047490E" w:rsidP="023417CC" w:rsidRDefault="6509B62F" w14:paraId="17DEAB74" w14:textId="0415C387">
            <w:pPr>
              <w:pStyle w:val="ListParagraph"/>
              <w:numPr>
                <w:ilvl w:val="0"/>
                <w:numId w:val="34"/>
              </w:numPr>
              <w:rPr>
                <w:rFonts w:eastAsia="Yu Mincho" w:eastAsiaTheme="minorEastAsia"/>
                <w:sz w:val="20"/>
                <w:szCs w:val="20"/>
              </w:rPr>
            </w:pPr>
            <w:r w:rsidRPr="023417CC" w:rsidR="2B93720A">
              <w:rPr>
                <w:sz w:val="20"/>
                <w:szCs w:val="20"/>
              </w:rPr>
              <w:t>Training for Veterans and P/G</w:t>
            </w:r>
          </w:p>
          <w:p w:rsidRPr="005F7E50" w:rsidR="0047490E" w:rsidP="023417CC" w:rsidRDefault="6509B62F" w14:paraId="33096EB2" w14:textId="534BDDD7">
            <w:pPr>
              <w:pStyle w:val="ListParagraph"/>
              <w:numPr>
                <w:ilvl w:val="0"/>
                <w:numId w:val="34"/>
              </w:numPr>
              <w:rPr>
                <w:rFonts w:eastAsia="Yu Mincho" w:eastAsiaTheme="minorEastAsia"/>
                <w:sz w:val="20"/>
                <w:szCs w:val="20"/>
              </w:rPr>
            </w:pPr>
            <w:r w:rsidRPr="023417CC" w:rsidR="2B93720A">
              <w:rPr>
                <w:sz w:val="20"/>
                <w:szCs w:val="20"/>
              </w:rPr>
              <w:t xml:space="preserve">Peer recovery network focused on P/G </w:t>
            </w:r>
          </w:p>
          <w:p w:rsidRPr="005F7E50" w:rsidR="0047490E" w:rsidP="023417CC" w:rsidRDefault="6509B62F" w14:paraId="6641F635" w14:textId="15EA1D63">
            <w:pPr>
              <w:pStyle w:val="ListParagraph"/>
              <w:numPr>
                <w:ilvl w:val="0"/>
                <w:numId w:val="34"/>
              </w:numPr>
              <w:rPr>
                <w:rFonts w:eastAsia="Yu Mincho" w:eastAsiaTheme="minorEastAsia"/>
                <w:sz w:val="20"/>
                <w:szCs w:val="20"/>
              </w:rPr>
            </w:pPr>
            <w:r w:rsidRPr="023417CC" w:rsidR="2B93720A">
              <w:rPr>
                <w:sz w:val="20"/>
                <w:szCs w:val="20"/>
              </w:rPr>
              <w:t>Training for warm handoffs, continued peer support, and referrals for P/G</w:t>
            </w:r>
          </w:p>
          <w:p w:rsidRPr="005F7E50" w:rsidR="0047490E" w:rsidRDefault="0047490E" w14:paraId="61124ACB" w14:textId="04C057EB">
            <w:pPr>
              <w:pStyle w:val="ListParagraph"/>
              <w:numPr>
                <w:ilvl w:val="0"/>
                <w:numId w:val="34"/>
              </w:numPr>
              <w:rPr>
                <w:b w:val="1"/>
                <w:bCs w:val="1"/>
              </w:rPr>
            </w:pPr>
          </w:p>
        </w:tc>
        <w:tc>
          <w:tcPr>
            <w:tcW w:w="4704" w:type="dxa"/>
            <w:shd w:val="clear" w:color="auto" w:fill="auto"/>
            <w:tcMar/>
          </w:tcPr>
          <w:p w:rsidR="0047490E" w:rsidP="0047490E" w:rsidRDefault="0047490E" w14:paraId="0E95F5D5" w14:textId="77777777">
            <w:pPr>
              <w:jc w:val="center"/>
              <w:rPr>
                <w:b/>
                <w:bCs/>
                <w:u w:val="single"/>
              </w:rPr>
            </w:pPr>
            <w:r w:rsidRPr="000E78B4">
              <w:rPr>
                <w:b/>
                <w:bCs/>
                <w:u w:val="single"/>
              </w:rPr>
              <w:t xml:space="preserve">Actions </w:t>
            </w:r>
            <w:r>
              <w:rPr>
                <w:b/>
                <w:bCs/>
                <w:u w:val="single"/>
              </w:rPr>
              <w:t>to Achieve Q1 Key Results</w:t>
            </w:r>
          </w:p>
          <w:p w:rsidRPr="005F7E50" w:rsidR="0047490E" w:rsidP="023417CC" w:rsidRDefault="6DE6F6BB" w14:paraId="7019D9D4" w14:textId="640AC138">
            <w:pPr>
              <w:pStyle w:val="ListParagraph"/>
              <w:numPr>
                <w:ilvl w:val="0"/>
                <w:numId w:val="21"/>
              </w:numPr>
              <w:rPr>
                <w:rFonts w:eastAsia="Yu Mincho" w:eastAsiaTheme="minorEastAsia"/>
                <w:b w:val="1"/>
                <w:bCs w:val="1"/>
                <w:sz w:val="20"/>
                <w:szCs w:val="20"/>
              </w:rPr>
            </w:pPr>
            <w:r w:rsidRPr="023417CC" w:rsidR="1E3A6D87">
              <w:rPr>
                <w:sz w:val="20"/>
                <w:szCs w:val="20"/>
              </w:rPr>
              <w:t xml:space="preserve">Develop presentations </w:t>
            </w:r>
            <w:r w:rsidRPr="023417CC" w:rsidR="1E3A6D87">
              <w:rPr>
                <w:sz w:val="20"/>
                <w:szCs w:val="20"/>
                <w:highlight w:val="green"/>
              </w:rPr>
              <w:t>Completed</w:t>
            </w:r>
          </w:p>
          <w:p w:rsidRPr="005F7E50" w:rsidR="0047490E" w:rsidP="023417CC" w:rsidRDefault="6DE6F6BB" w14:paraId="499E8A93" w14:textId="2E92A33D">
            <w:pPr>
              <w:pStyle w:val="ListParagraph"/>
              <w:numPr>
                <w:ilvl w:val="0"/>
                <w:numId w:val="21"/>
              </w:numPr>
              <w:rPr>
                <w:rFonts w:eastAsia="Yu Mincho" w:eastAsiaTheme="minorEastAsia"/>
                <w:sz w:val="20"/>
                <w:szCs w:val="20"/>
              </w:rPr>
            </w:pPr>
            <w:r w:rsidRPr="023417CC" w:rsidR="1E3A6D87">
              <w:rPr>
                <w:sz w:val="20"/>
                <w:szCs w:val="20"/>
              </w:rPr>
              <w:t xml:space="preserve">Collaborate with Regional coordinators to identify organizations in their area that maybe interested </w:t>
            </w:r>
          </w:p>
          <w:p w:rsidRPr="005F7E50" w:rsidR="0047490E" w:rsidP="023417CC" w:rsidRDefault="6DE6F6BB" w14:paraId="3B769D52" w14:textId="1B328452">
            <w:pPr>
              <w:pStyle w:val="ListParagraph"/>
              <w:numPr>
                <w:ilvl w:val="0"/>
                <w:numId w:val="21"/>
              </w:numPr>
              <w:rPr>
                <w:rFonts w:eastAsia="Yu Mincho" w:eastAsiaTheme="minorEastAsia"/>
                <w:sz w:val="20"/>
                <w:szCs w:val="20"/>
                <w:highlight w:val="green"/>
              </w:rPr>
            </w:pPr>
            <w:r w:rsidRPr="023417CC" w:rsidR="1E3A6D87">
              <w:rPr>
                <w:sz w:val="20"/>
                <w:szCs w:val="20"/>
              </w:rPr>
              <w:t xml:space="preserve">Use RSLC for presentations </w:t>
            </w:r>
            <w:r w:rsidRPr="023417CC" w:rsidR="1E3A6D87">
              <w:rPr>
                <w:sz w:val="20"/>
                <w:szCs w:val="20"/>
                <w:highlight w:val="green"/>
              </w:rPr>
              <w:t>Completed</w:t>
            </w:r>
          </w:p>
          <w:p w:rsidRPr="005F7E50" w:rsidR="0047490E" w:rsidP="023417CC" w:rsidRDefault="6DE6F6BB" w14:paraId="159F3E1F" w14:textId="0245D765">
            <w:pPr>
              <w:pStyle w:val="ListParagraph"/>
              <w:numPr>
                <w:ilvl w:val="0"/>
                <w:numId w:val="21"/>
              </w:numPr>
              <w:rPr>
                <w:rFonts w:eastAsia="Yu Mincho" w:eastAsiaTheme="minorEastAsia"/>
                <w:sz w:val="20"/>
                <w:szCs w:val="20"/>
                <w:highlight w:val="green"/>
              </w:rPr>
            </w:pPr>
            <w:r w:rsidRPr="023417CC" w:rsidR="1E3A6D87">
              <w:rPr>
                <w:sz w:val="20"/>
                <w:szCs w:val="20"/>
              </w:rPr>
              <w:t xml:space="preserve">During presentations ask who may be interested in being on committee </w:t>
            </w:r>
            <w:r w:rsidRPr="023417CC" w:rsidR="1E3A6D87">
              <w:rPr>
                <w:sz w:val="20"/>
                <w:szCs w:val="20"/>
                <w:highlight w:val="green"/>
              </w:rPr>
              <w:t>Completed</w:t>
            </w:r>
          </w:p>
          <w:p w:rsidRPr="005F7E50" w:rsidR="0047490E" w:rsidP="023417CC" w:rsidRDefault="6DE6F6BB" w14:paraId="7161062C" w14:textId="4A8B5909">
            <w:pPr>
              <w:pStyle w:val="ListParagraph"/>
              <w:numPr>
                <w:ilvl w:val="0"/>
                <w:numId w:val="21"/>
              </w:numPr>
              <w:rPr>
                <w:rFonts w:eastAsia="Yu Mincho" w:eastAsiaTheme="minorEastAsia"/>
                <w:sz w:val="20"/>
                <w:szCs w:val="20"/>
                <w:highlight w:val="green"/>
              </w:rPr>
            </w:pPr>
            <w:r w:rsidRPr="023417CC" w:rsidR="1E3A6D87">
              <w:rPr>
                <w:sz w:val="20"/>
                <w:szCs w:val="20"/>
              </w:rPr>
              <w:t xml:space="preserve">Collaborate with Mary McQuown, ORS on process to obtain CEs for trainings </w:t>
            </w:r>
            <w:r w:rsidRPr="023417CC" w:rsidR="1E3A6D87">
              <w:rPr>
                <w:sz w:val="20"/>
                <w:szCs w:val="20"/>
                <w:highlight w:val="green"/>
              </w:rPr>
              <w:t>Completed</w:t>
            </w:r>
          </w:p>
          <w:p w:rsidRPr="005F7E50" w:rsidR="0047490E" w:rsidP="023417CC" w:rsidRDefault="6DE6F6BB" w14:paraId="39B6DE2D" w14:textId="548217DB">
            <w:pPr>
              <w:pStyle w:val="ListParagraph"/>
              <w:numPr>
                <w:ilvl w:val="0"/>
                <w:numId w:val="21"/>
              </w:numPr>
              <w:rPr>
                <w:rFonts w:eastAsia="Yu Mincho" w:eastAsiaTheme="minorEastAsia"/>
                <w:sz w:val="20"/>
                <w:szCs w:val="20"/>
              </w:rPr>
            </w:pPr>
            <w:r w:rsidRPr="023417CC" w:rsidR="1E3A6D87">
              <w:rPr>
                <w:sz w:val="20"/>
                <w:szCs w:val="20"/>
              </w:rPr>
              <w:t xml:space="preserve">Collaborate with Veteran Peer to present P/G and Veterans </w:t>
            </w:r>
          </w:p>
          <w:p w:rsidRPr="005F7E50" w:rsidR="0047490E" w:rsidP="023417CC" w:rsidRDefault="6DE6F6BB" w14:paraId="10B4C25C" w14:textId="14AC27BC">
            <w:pPr>
              <w:pStyle w:val="ListParagraph"/>
              <w:numPr>
                <w:ilvl w:val="0"/>
                <w:numId w:val="21"/>
              </w:numPr>
              <w:rPr>
                <w:rFonts w:eastAsia="Yu Mincho" w:eastAsiaTheme="minorEastAsia"/>
                <w:sz w:val="20"/>
                <w:szCs w:val="20"/>
              </w:rPr>
            </w:pPr>
            <w:r w:rsidRPr="023417CC" w:rsidR="1E3A6D87">
              <w:rPr>
                <w:sz w:val="20"/>
                <w:szCs w:val="20"/>
              </w:rPr>
              <w:t>Obtain education on Veterans and P/G</w:t>
            </w:r>
          </w:p>
          <w:p w:rsidRPr="005F7E50" w:rsidR="0047490E" w:rsidP="023417CC" w:rsidRDefault="6DE6F6BB" w14:paraId="1A38A70F" w14:textId="725F29F4">
            <w:pPr>
              <w:pStyle w:val="ListParagraph"/>
              <w:numPr>
                <w:ilvl w:val="0"/>
                <w:numId w:val="21"/>
              </w:numPr>
              <w:rPr>
                <w:rFonts w:eastAsia="Yu Mincho" w:eastAsiaTheme="minorEastAsia"/>
                <w:sz w:val="20"/>
                <w:szCs w:val="20"/>
              </w:rPr>
            </w:pPr>
            <w:r w:rsidRPr="023417CC" w:rsidR="1E3A6D87">
              <w:rPr>
                <w:sz w:val="20"/>
                <w:szCs w:val="20"/>
              </w:rPr>
              <w:t>Collaborate with the following</w:t>
            </w:r>
            <w:r w:rsidRPr="023417CC" w:rsidR="1E3A6D87">
              <w:rPr>
                <w:b w:val="1"/>
                <w:bCs w:val="1"/>
                <w:sz w:val="20"/>
                <w:szCs w:val="20"/>
              </w:rPr>
              <w:t xml:space="preserve"> </w:t>
            </w:r>
            <w:r w:rsidRPr="023417CC" w:rsidR="1E3A6D87">
              <w:rPr>
                <w:sz w:val="20"/>
                <w:szCs w:val="20"/>
              </w:rPr>
              <w:t xml:space="preserve">agencies </w:t>
            </w:r>
          </w:p>
          <w:p w:rsidRPr="005F7E50" w:rsidR="0047490E" w:rsidP="023417CC" w:rsidRDefault="6DE6F6BB" w14:paraId="3062184B" w14:textId="08F7F6A0">
            <w:pPr>
              <w:pStyle w:val="ListParagraph"/>
              <w:numPr>
                <w:ilvl w:val="0"/>
                <w:numId w:val="21"/>
              </w:numPr>
              <w:rPr>
                <w:rFonts w:eastAsia="Yu Mincho" w:eastAsiaTheme="minorEastAsia"/>
                <w:sz w:val="20"/>
                <w:szCs w:val="20"/>
              </w:rPr>
            </w:pPr>
            <w:r w:rsidRPr="023417CC" w:rsidR="1E3A6D87">
              <w:rPr>
                <w:rFonts w:ascii="Calibri" w:hAnsi="Calibri" w:eastAsia="Calibri" w:cs="Calibri"/>
                <w:sz w:val="20"/>
                <w:szCs w:val="20"/>
              </w:rPr>
              <w:t>(CSB, RCOs, MHAV, Alive RVA, SAARA etc) to develop network and implement</w:t>
            </w:r>
          </w:p>
          <w:p w:rsidRPr="005F7E50" w:rsidR="0047490E" w:rsidP="023417CC" w:rsidRDefault="6DE6F6BB" w14:paraId="240C91EE" w14:textId="718F26BC">
            <w:pPr>
              <w:pStyle w:val="ListParagraph"/>
              <w:numPr>
                <w:ilvl w:val="0"/>
                <w:numId w:val="21"/>
              </w:numPr>
              <w:rPr>
                <w:rFonts w:eastAsia="Yu Mincho" w:eastAsiaTheme="minorEastAsia"/>
                <w:sz w:val="20"/>
                <w:szCs w:val="20"/>
              </w:rPr>
            </w:pPr>
            <w:r w:rsidRPr="023417CC" w:rsidR="1E3A6D87">
              <w:rPr>
                <w:sz w:val="20"/>
                <w:szCs w:val="20"/>
              </w:rPr>
              <w:t xml:space="preserve">Collaborate with VCU on warm handoff, continued peer support, and referral training for P/G </w:t>
            </w:r>
          </w:p>
          <w:p w:rsidRPr="005F7E50" w:rsidR="0047490E" w:rsidP="023417CC" w:rsidRDefault="6DE6F6BB" w14:paraId="44866849" w14:textId="47E410C1">
            <w:pPr>
              <w:pStyle w:val="ListParagraph"/>
              <w:numPr>
                <w:ilvl w:val="0"/>
                <w:numId w:val="21"/>
              </w:numPr>
              <w:rPr>
                <w:rFonts w:eastAsia="Yu Mincho" w:eastAsiaTheme="minorEastAsia"/>
                <w:sz w:val="20"/>
                <w:szCs w:val="20"/>
              </w:rPr>
            </w:pPr>
            <w:r w:rsidRPr="023417CC" w:rsidR="1E3A6D87">
              <w:rPr>
                <w:sz w:val="20"/>
                <w:szCs w:val="20"/>
              </w:rPr>
              <w:t>Use Omni portal</w:t>
            </w:r>
          </w:p>
          <w:p w:rsidRPr="005F7E50" w:rsidR="0047490E" w:rsidRDefault="0047490E" w14:paraId="15CC2E8E" w14:textId="1B159C81">
            <w:pPr>
              <w:pStyle w:val="ListParagraph"/>
              <w:numPr>
                <w:ilvl w:val="0"/>
                <w:numId w:val="21"/>
              </w:numPr>
              <w:rPr>
                <w:b w:val="1"/>
                <w:bCs w:val="1"/>
                <w:sz w:val="20"/>
                <w:szCs w:val="20"/>
              </w:rPr>
            </w:pPr>
          </w:p>
        </w:tc>
        <w:tc>
          <w:tcPr>
            <w:tcW w:w="3183" w:type="dxa"/>
            <w:shd w:val="clear" w:color="auto" w:fill="auto"/>
            <w:tcMar/>
          </w:tcPr>
          <w:p w:rsidRPr="000E78B4" w:rsidR="0047490E" w:rsidP="0047490E" w:rsidRDefault="0047490E" w14:paraId="5C611BE3" w14:textId="77777777">
            <w:pPr>
              <w:jc w:val="center"/>
              <w:rPr>
                <w:b/>
                <w:bCs/>
                <w:u w:val="single"/>
              </w:rPr>
            </w:pPr>
            <w:r w:rsidRPr="000E78B4">
              <w:rPr>
                <w:b/>
                <w:bCs/>
                <w:u w:val="single"/>
              </w:rPr>
              <w:t>Resource Needs</w:t>
            </w:r>
          </w:p>
          <w:p w:rsidRPr="005F7E50" w:rsidR="0047490E" w:rsidP="23E4AB07" w:rsidRDefault="0047490E" w14:paraId="3BDC1BF4" w14:textId="46D05E18">
            <w:pPr>
              <w:pStyle w:val="ListParagraph"/>
              <w:numPr>
                <w:ilvl w:val="0"/>
                <w:numId w:val="24"/>
              </w:numPr>
              <w:rPr>
                <w:rFonts w:eastAsiaTheme="minorEastAsia"/>
                <w:sz w:val="20"/>
                <w:szCs w:val="20"/>
              </w:rPr>
            </w:pPr>
            <w:r w:rsidRPr="23E4AB07">
              <w:rPr>
                <w:sz w:val="20"/>
                <w:szCs w:val="20"/>
              </w:rPr>
              <w:t xml:space="preserve"> </w:t>
            </w:r>
            <w:r w:rsidRPr="23E4AB07" w:rsidR="3E65ED49">
              <w:rPr>
                <w:sz w:val="20"/>
                <w:szCs w:val="20"/>
              </w:rPr>
              <w:t xml:space="preserve">Power point </w:t>
            </w:r>
          </w:p>
          <w:p w:rsidRPr="005F7E50" w:rsidR="0047490E" w:rsidP="23E4AB07" w:rsidRDefault="3E65ED49" w14:paraId="1A57BAD1" w14:textId="30E629F3">
            <w:pPr>
              <w:pStyle w:val="ListParagraph"/>
              <w:numPr>
                <w:ilvl w:val="0"/>
                <w:numId w:val="24"/>
              </w:numPr>
              <w:rPr>
                <w:rFonts w:eastAsiaTheme="minorEastAsia"/>
                <w:sz w:val="20"/>
                <w:szCs w:val="20"/>
              </w:rPr>
            </w:pPr>
            <w:r w:rsidRPr="23E4AB07">
              <w:rPr>
                <w:sz w:val="20"/>
                <w:szCs w:val="20"/>
              </w:rPr>
              <w:t>Continued education on P/G</w:t>
            </w:r>
          </w:p>
          <w:p w:rsidRPr="005F7E50" w:rsidR="0047490E" w:rsidP="23E4AB07" w:rsidRDefault="3E65ED49" w14:paraId="64EFABC1" w14:textId="2A7B862A">
            <w:pPr>
              <w:pStyle w:val="ListParagraph"/>
              <w:numPr>
                <w:ilvl w:val="0"/>
                <w:numId w:val="24"/>
              </w:numPr>
              <w:rPr>
                <w:rFonts w:eastAsiaTheme="minorEastAsia"/>
                <w:sz w:val="20"/>
                <w:szCs w:val="20"/>
              </w:rPr>
            </w:pPr>
            <w:r w:rsidRPr="23E4AB07">
              <w:rPr>
                <w:sz w:val="20"/>
                <w:szCs w:val="20"/>
              </w:rPr>
              <w:t xml:space="preserve">Honorarium for committee members </w:t>
            </w:r>
          </w:p>
          <w:p w:rsidRPr="005F7E50" w:rsidR="0047490E" w:rsidP="23E4AB07" w:rsidRDefault="3E65ED49" w14:paraId="680F31ED" w14:textId="3606CF93">
            <w:pPr>
              <w:pStyle w:val="ListParagraph"/>
              <w:numPr>
                <w:ilvl w:val="0"/>
                <w:numId w:val="24"/>
              </w:numPr>
              <w:rPr>
                <w:rFonts w:eastAsiaTheme="minorEastAsia"/>
                <w:sz w:val="20"/>
                <w:szCs w:val="20"/>
              </w:rPr>
            </w:pPr>
            <w:r w:rsidRPr="23E4AB07">
              <w:rPr>
                <w:sz w:val="20"/>
                <w:szCs w:val="20"/>
              </w:rPr>
              <w:t>Veteran P/G training</w:t>
            </w:r>
          </w:p>
          <w:p w:rsidRPr="005F7E50" w:rsidR="0047490E" w:rsidP="23E4AB07" w:rsidRDefault="3E65ED49" w14:paraId="5A878304" w14:textId="610D3BF7">
            <w:pPr>
              <w:pStyle w:val="ListParagraph"/>
              <w:numPr>
                <w:ilvl w:val="0"/>
                <w:numId w:val="24"/>
              </w:numPr>
              <w:rPr>
                <w:rFonts w:eastAsiaTheme="minorEastAsia"/>
                <w:sz w:val="20"/>
                <w:szCs w:val="20"/>
              </w:rPr>
            </w:pPr>
            <w:r w:rsidRPr="23E4AB07">
              <w:rPr>
                <w:sz w:val="20"/>
                <w:szCs w:val="20"/>
              </w:rPr>
              <w:t xml:space="preserve">Director of ORS, Mark Blackwell’s involvement  </w:t>
            </w:r>
          </w:p>
          <w:p w:rsidRPr="005F7E50" w:rsidR="0047490E" w:rsidP="23E4AB07" w:rsidRDefault="3E65ED49" w14:paraId="0AB49EF6" w14:textId="51A0D161">
            <w:pPr>
              <w:pStyle w:val="ListParagraph"/>
              <w:numPr>
                <w:ilvl w:val="0"/>
                <w:numId w:val="24"/>
              </w:numPr>
              <w:rPr>
                <w:rFonts w:eastAsiaTheme="minorEastAsia"/>
                <w:sz w:val="20"/>
                <w:szCs w:val="20"/>
              </w:rPr>
            </w:pPr>
            <w:r w:rsidRPr="23E4AB07">
              <w:rPr>
                <w:sz w:val="20"/>
                <w:szCs w:val="20"/>
              </w:rPr>
              <w:t>Additional funds</w:t>
            </w:r>
          </w:p>
          <w:p w:rsidRPr="005F7E50" w:rsidR="0047490E" w:rsidP="23E4AB07" w:rsidRDefault="3E65ED49" w14:paraId="4D13322B" w14:textId="07924F62">
            <w:pPr>
              <w:pStyle w:val="ListParagraph"/>
              <w:numPr>
                <w:ilvl w:val="0"/>
                <w:numId w:val="24"/>
              </w:numPr>
              <w:rPr>
                <w:rFonts w:eastAsiaTheme="minorEastAsia"/>
                <w:sz w:val="20"/>
                <w:szCs w:val="20"/>
              </w:rPr>
            </w:pPr>
            <w:r w:rsidRPr="23E4AB07">
              <w:rPr>
                <w:sz w:val="20"/>
                <w:szCs w:val="20"/>
              </w:rPr>
              <w:t>VCU Collaboration</w:t>
            </w:r>
          </w:p>
          <w:p w:rsidRPr="005F7E50" w:rsidR="0047490E" w:rsidRDefault="0047490E" w14:paraId="1CDF4CF9" w14:textId="4ABA2593">
            <w:pPr>
              <w:pStyle w:val="ListParagraph"/>
              <w:numPr>
                <w:ilvl w:val="0"/>
                <w:numId w:val="24"/>
              </w:numPr>
              <w:rPr>
                <w:sz w:val="20"/>
                <w:szCs w:val="20"/>
              </w:rPr>
            </w:pPr>
          </w:p>
        </w:tc>
      </w:tr>
      <w:tr w:rsidRPr="00366EEA" w:rsidR="0047490E" w:rsidTr="023417CC" w14:paraId="7616A848" w14:textId="77777777">
        <w:tc>
          <w:tcPr>
            <w:tcW w:w="714" w:type="dxa"/>
            <w:shd w:val="clear" w:color="auto" w:fill="FFF2CC" w:themeFill="accent4" w:themeFillTint="33"/>
            <w:tcMar/>
            <w:vAlign w:val="center"/>
          </w:tcPr>
          <w:p w:rsidR="0047490E" w:rsidP="0047490E" w:rsidRDefault="0047490E" w14:paraId="4FE66CFB" w14:textId="2D0AA414">
            <w:pPr>
              <w:jc w:val="center"/>
              <w:rPr>
                <w:b/>
                <w:bCs/>
              </w:rPr>
            </w:pPr>
            <w:r w:rsidRPr="00366EEA">
              <w:rPr>
                <w:b/>
                <w:bCs/>
              </w:rPr>
              <w:t>Q</w:t>
            </w:r>
            <w:r>
              <w:rPr>
                <w:b/>
                <w:bCs/>
              </w:rPr>
              <w:t>2</w:t>
            </w:r>
          </w:p>
        </w:tc>
        <w:tc>
          <w:tcPr>
            <w:tcW w:w="5159" w:type="dxa"/>
            <w:shd w:val="clear" w:color="auto" w:fill="auto"/>
            <w:tcMar/>
          </w:tcPr>
          <w:p w:rsidRPr="000E78B4" w:rsidR="0047490E" w:rsidP="0047490E" w:rsidRDefault="0047490E" w14:paraId="0C456BAF" w14:textId="77777777">
            <w:pPr>
              <w:jc w:val="center"/>
              <w:rPr>
                <w:u w:val="single"/>
              </w:rPr>
            </w:pPr>
            <w:r>
              <w:rPr>
                <w:b/>
                <w:bCs/>
                <w:u w:val="single"/>
              </w:rPr>
              <w:t xml:space="preserve">Anticipated </w:t>
            </w:r>
            <w:r w:rsidRPr="000E78B4">
              <w:rPr>
                <w:b/>
                <w:bCs/>
                <w:u w:val="single"/>
              </w:rPr>
              <w:t>Key Results for Q</w:t>
            </w:r>
            <w:r>
              <w:rPr>
                <w:b/>
                <w:bCs/>
                <w:u w:val="single"/>
              </w:rPr>
              <w:t>2</w:t>
            </w:r>
            <w:r w:rsidRPr="000E78B4">
              <w:rPr>
                <w:b/>
                <w:bCs/>
                <w:u w:val="single"/>
              </w:rPr>
              <w:t xml:space="preserve"> </w:t>
            </w:r>
            <w:r w:rsidRPr="000E78B4">
              <w:rPr>
                <w:u w:val="single"/>
              </w:rPr>
              <w:t>(</w:t>
            </w:r>
            <w:r>
              <w:rPr>
                <w:u w:val="single"/>
              </w:rPr>
              <w:t>Jan-Mar</w:t>
            </w:r>
            <w:r w:rsidRPr="000E78B4">
              <w:rPr>
                <w:i/>
                <w:iCs/>
                <w:u w:val="single"/>
              </w:rPr>
              <w:t xml:space="preserve"> 2023</w:t>
            </w:r>
            <w:r w:rsidRPr="000E78B4">
              <w:rPr>
                <w:u w:val="single"/>
              </w:rPr>
              <w:t xml:space="preserve">) </w:t>
            </w:r>
          </w:p>
          <w:p w:rsidRPr="005F7E50" w:rsidR="0047490E" w:rsidP="023417CC" w:rsidRDefault="49CFC460" w14:paraId="5295EE39" w14:textId="07DE093D">
            <w:pPr>
              <w:pStyle w:val="ListParagraph"/>
              <w:numPr>
                <w:ilvl w:val="0"/>
                <w:numId w:val="34"/>
              </w:numPr>
              <w:rPr>
                <w:rFonts w:eastAsia="Yu Mincho" w:eastAsiaTheme="minorEastAsia"/>
                <w:sz w:val="20"/>
                <w:szCs w:val="20"/>
              </w:rPr>
            </w:pPr>
            <w:r w:rsidRPr="023417CC" w:rsidR="6F2C0A13">
              <w:rPr>
                <w:sz w:val="20"/>
                <w:szCs w:val="20"/>
              </w:rPr>
              <w:t xml:space="preserve">Training for PRS P/G recovery network </w:t>
            </w:r>
          </w:p>
          <w:p w:rsidRPr="005F7E50" w:rsidR="0047490E" w:rsidP="023417CC" w:rsidRDefault="49CFC460" w14:paraId="5376351D" w14:textId="0F66174C">
            <w:pPr>
              <w:pStyle w:val="ListParagraph"/>
              <w:numPr>
                <w:ilvl w:val="0"/>
                <w:numId w:val="34"/>
              </w:numPr>
              <w:rPr>
                <w:rFonts w:eastAsia="Yu Mincho" w:eastAsiaTheme="minorEastAsia"/>
                <w:sz w:val="20"/>
                <w:szCs w:val="20"/>
              </w:rPr>
            </w:pPr>
            <w:r w:rsidRPr="023417CC" w:rsidR="6F2C0A13">
              <w:rPr>
                <w:sz w:val="20"/>
                <w:szCs w:val="20"/>
              </w:rPr>
              <w:t xml:space="preserve">Day long </w:t>
            </w:r>
            <w:r w:rsidRPr="023417CC" w:rsidR="5331BB27">
              <w:rPr>
                <w:sz w:val="20"/>
                <w:szCs w:val="20"/>
              </w:rPr>
              <w:t>workshop</w:t>
            </w:r>
            <w:r w:rsidRPr="023417CC" w:rsidR="6F2C0A13">
              <w:rPr>
                <w:sz w:val="20"/>
                <w:szCs w:val="20"/>
              </w:rPr>
              <w:t xml:space="preserve"> on P/G for PRS</w:t>
            </w:r>
          </w:p>
          <w:p w:rsidRPr="005F7E50" w:rsidR="0047490E" w:rsidP="023417CC" w:rsidRDefault="0047490E" w14:paraId="55EFB21F" w14:textId="5C596F56">
            <w:pPr>
              <w:pStyle w:val="ListParagraph"/>
              <w:numPr>
                <w:ilvl w:val="0"/>
                <w:numId w:val="34"/>
              </w:numPr>
              <w:rPr>
                <w:rFonts w:eastAsia="Yu Mincho" w:eastAsiaTheme="minorEastAsia"/>
                <w:sz w:val="20"/>
                <w:szCs w:val="20"/>
              </w:rPr>
            </w:pPr>
            <w:r w:rsidRPr="023417CC" w:rsidR="6F2C0A13">
              <w:rPr>
                <w:sz w:val="20"/>
                <w:szCs w:val="20"/>
              </w:rPr>
              <w:t xml:space="preserve">Treatment provider network within local communities and Peer recovery network focused on </w:t>
            </w:r>
            <w:r w:rsidRPr="023417CC" w:rsidR="03B5C39F">
              <w:rPr>
                <w:sz w:val="20"/>
                <w:szCs w:val="20"/>
              </w:rPr>
              <w:t>problem gambling</w:t>
            </w:r>
            <w:r w:rsidRPr="023417CC" w:rsidR="6F2C0A13">
              <w:rPr>
                <w:sz w:val="20"/>
                <w:szCs w:val="20"/>
              </w:rPr>
              <w:t xml:space="preserve"> </w:t>
            </w:r>
            <w:r w:rsidRPr="023417CC" w:rsidR="23CF78D6">
              <w:rPr>
                <w:sz w:val="20"/>
                <w:szCs w:val="20"/>
              </w:rPr>
              <w:t>operating effectively</w:t>
            </w:r>
            <w:r w:rsidRPr="023417CC" w:rsidR="6F2C0A13">
              <w:rPr>
                <w:sz w:val="20"/>
                <w:szCs w:val="20"/>
              </w:rPr>
              <w:t xml:space="preserve"> (</w:t>
            </w:r>
            <w:r w:rsidRPr="023417CC" w:rsidR="3D6E21D5">
              <w:rPr>
                <w:sz w:val="20"/>
                <w:szCs w:val="20"/>
              </w:rPr>
              <w:t>Continuum of</w:t>
            </w:r>
            <w:r w:rsidRPr="023417CC" w:rsidR="6F2C0A13">
              <w:rPr>
                <w:sz w:val="20"/>
                <w:szCs w:val="20"/>
              </w:rPr>
              <w:t xml:space="preserve"> Treatment Services)</w:t>
            </w:r>
          </w:p>
        </w:tc>
        <w:tc>
          <w:tcPr>
            <w:tcW w:w="4704" w:type="dxa"/>
            <w:shd w:val="clear" w:color="auto" w:fill="auto"/>
            <w:tcMar/>
          </w:tcPr>
          <w:p w:rsidR="0047490E" w:rsidP="0047490E" w:rsidRDefault="0047490E" w14:paraId="5E40D8F0" w14:textId="77777777">
            <w:pPr>
              <w:jc w:val="center"/>
              <w:rPr>
                <w:b/>
                <w:bCs/>
                <w:u w:val="single"/>
              </w:rPr>
            </w:pPr>
            <w:r w:rsidRPr="000E78B4">
              <w:rPr>
                <w:b/>
                <w:bCs/>
                <w:u w:val="single"/>
              </w:rPr>
              <w:t xml:space="preserve">Actions </w:t>
            </w:r>
            <w:r>
              <w:rPr>
                <w:b/>
                <w:bCs/>
                <w:u w:val="single"/>
              </w:rPr>
              <w:t>to Achieve Q2 Key Results</w:t>
            </w:r>
          </w:p>
          <w:p w:rsidRPr="005F7E50" w:rsidR="0047490E" w:rsidP="023417CC" w:rsidRDefault="0E78AAF8" w14:paraId="32D7FB2E" w14:textId="7AA75BB6">
            <w:pPr>
              <w:pStyle w:val="ListParagraph"/>
              <w:numPr>
                <w:ilvl w:val="0"/>
                <w:numId w:val="21"/>
              </w:numPr>
              <w:rPr>
                <w:rFonts w:eastAsia="Yu Mincho" w:eastAsiaTheme="minorEastAsia"/>
                <w:b w:val="1"/>
                <w:bCs w:val="1"/>
                <w:sz w:val="20"/>
                <w:szCs w:val="20"/>
              </w:rPr>
            </w:pPr>
            <w:r w:rsidRPr="023417CC" w:rsidR="3B84071E">
              <w:rPr>
                <w:sz w:val="20"/>
                <w:szCs w:val="20"/>
              </w:rPr>
              <w:t>Evaluate present P/G training for PRS and determine if additional info needs to be developed</w:t>
            </w:r>
          </w:p>
          <w:p w:rsidRPr="005F7E50" w:rsidR="0047490E" w:rsidP="023417CC" w:rsidRDefault="0E78AAF8" w14:paraId="13E841FA" w14:textId="40AF3FBD">
            <w:pPr>
              <w:pStyle w:val="ListParagraph"/>
              <w:numPr>
                <w:ilvl w:val="0"/>
                <w:numId w:val="21"/>
              </w:numPr>
              <w:rPr>
                <w:rFonts w:eastAsia="Yu Mincho" w:eastAsiaTheme="minorEastAsia"/>
                <w:sz w:val="20"/>
                <w:szCs w:val="20"/>
              </w:rPr>
            </w:pPr>
            <w:r w:rsidRPr="023417CC" w:rsidR="3B84071E">
              <w:rPr>
                <w:sz w:val="20"/>
                <w:szCs w:val="20"/>
              </w:rPr>
              <w:t xml:space="preserve">Evaluate trainings associated with VCU and determine which are appropriate for PRS </w:t>
            </w:r>
          </w:p>
          <w:p w:rsidRPr="005F7E50" w:rsidR="0047490E" w:rsidP="023417CC" w:rsidRDefault="0E78AAF8" w14:paraId="51E051FA" w14:textId="207B1CFC">
            <w:pPr>
              <w:pStyle w:val="ListParagraph"/>
              <w:numPr>
                <w:ilvl w:val="0"/>
                <w:numId w:val="21"/>
              </w:numPr>
              <w:rPr>
                <w:rFonts w:eastAsia="Yu Mincho" w:eastAsiaTheme="minorEastAsia"/>
                <w:sz w:val="20"/>
                <w:szCs w:val="20"/>
              </w:rPr>
            </w:pPr>
            <w:r w:rsidRPr="023417CC" w:rsidR="3B84071E">
              <w:rPr>
                <w:sz w:val="20"/>
                <w:szCs w:val="20"/>
              </w:rPr>
              <w:t>Utilize stakeholders steering committee and others to develop an all-day training for Problem Gambling for National Problem gambling Month</w:t>
            </w:r>
          </w:p>
          <w:p w:rsidRPr="005F7E50" w:rsidR="0047490E" w:rsidP="023417CC" w:rsidRDefault="0E78AAF8" w14:paraId="28D9F828" w14:textId="4D12212D">
            <w:pPr>
              <w:pStyle w:val="ListParagraph"/>
              <w:numPr>
                <w:ilvl w:val="0"/>
                <w:numId w:val="21"/>
              </w:numPr>
              <w:rPr>
                <w:rFonts w:eastAsia="Yu Mincho" w:eastAsiaTheme="minorEastAsia"/>
                <w:sz w:val="20"/>
                <w:szCs w:val="20"/>
              </w:rPr>
            </w:pPr>
            <w:r w:rsidRPr="023417CC" w:rsidR="3B84071E">
              <w:rPr>
                <w:sz w:val="20"/>
                <w:szCs w:val="20"/>
              </w:rPr>
              <w:t xml:space="preserve">Collaboration with VCU </w:t>
            </w:r>
          </w:p>
          <w:p w:rsidRPr="005F7E50" w:rsidR="0047490E" w:rsidP="023417CC" w:rsidRDefault="0E78AAF8" w14:paraId="43C5AC31" w14:textId="104B4FC8">
            <w:pPr>
              <w:pStyle w:val="ListParagraph"/>
              <w:numPr>
                <w:ilvl w:val="0"/>
                <w:numId w:val="21"/>
              </w:numPr>
              <w:rPr>
                <w:rFonts w:eastAsia="Yu Mincho" w:eastAsiaTheme="minorEastAsia"/>
                <w:sz w:val="20"/>
                <w:szCs w:val="20"/>
              </w:rPr>
            </w:pPr>
            <w:r w:rsidRPr="023417CC" w:rsidR="3B84071E">
              <w:rPr>
                <w:sz w:val="20"/>
                <w:szCs w:val="20"/>
              </w:rPr>
              <w:t xml:space="preserve">Data reports from 1- 888 Problem Gambling number </w:t>
            </w:r>
          </w:p>
          <w:p w:rsidRPr="005F7E50" w:rsidR="0047490E" w:rsidP="023417CC" w:rsidRDefault="0E78AAF8" w14:paraId="67914067" w14:textId="266B0428">
            <w:pPr>
              <w:pStyle w:val="ListParagraph"/>
              <w:numPr>
                <w:ilvl w:val="0"/>
                <w:numId w:val="21"/>
              </w:numPr>
              <w:rPr>
                <w:rFonts w:eastAsia="Yu Mincho" w:eastAsiaTheme="minorEastAsia"/>
                <w:b w:val="1"/>
                <w:bCs w:val="1"/>
                <w:sz w:val="20"/>
                <w:szCs w:val="20"/>
              </w:rPr>
            </w:pPr>
            <w:r w:rsidRPr="023417CC" w:rsidR="3B84071E">
              <w:rPr>
                <w:rFonts w:ascii="Calibri" w:hAnsi="Calibri" w:eastAsia="Calibri" w:cs="Calibri"/>
                <w:sz w:val="20"/>
                <w:szCs w:val="20"/>
              </w:rPr>
              <w:t>Ghost call 2x month</w:t>
            </w:r>
          </w:p>
        </w:tc>
        <w:tc>
          <w:tcPr>
            <w:tcW w:w="3183" w:type="dxa"/>
            <w:shd w:val="clear" w:color="auto" w:fill="auto"/>
            <w:tcMar/>
          </w:tcPr>
          <w:p w:rsidRPr="000E78B4" w:rsidR="0047490E" w:rsidP="0047490E" w:rsidRDefault="0047490E" w14:paraId="435C8146" w14:textId="77777777">
            <w:pPr>
              <w:jc w:val="center"/>
              <w:rPr>
                <w:b/>
                <w:bCs/>
                <w:u w:val="single"/>
              </w:rPr>
            </w:pPr>
            <w:r w:rsidRPr="000E78B4">
              <w:rPr>
                <w:b/>
                <w:bCs/>
                <w:u w:val="single"/>
              </w:rPr>
              <w:t>Resource Needs</w:t>
            </w:r>
          </w:p>
          <w:p w:rsidRPr="005F7E50" w:rsidR="0047490E" w:rsidP="23E4AB07" w:rsidRDefault="0047490E" w14:paraId="1859ADA4" w14:textId="4BE95434">
            <w:pPr>
              <w:pStyle w:val="ListParagraph"/>
              <w:numPr>
                <w:ilvl w:val="0"/>
                <w:numId w:val="24"/>
              </w:numPr>
              <w:rPr>
                <w:rFonts w:eastAsiaTheme="minorEastAsia"/>
                <w:sz w:val="20"/>
                <w:szCs w:val="20"/>
              </w:rPr>
            </w:pPr>
            <w:r w:rsidRPr="23E4AB07">
              <w:rPr>
                <w:sz w:val="20"/>
                <w:szCs w:val="20"/>
              </w:rPr>
              <w:t xml:space="preserve"> </w:t>
            </w:r>
            <w:r w:rsidRPr="23E4AB07" w:rsidR="076F1A47">
              <w:rPr>
                <w:sz w:val="20"/>
                <w:szCs w:val="20"/>
              </w:rPr>
              <w:t xml:space="preserve">VCU Collaboration </w:t>
            </w:r>
          </w:p>
          <w:p w:rsidRPr="005F7E50" w:rsidR="0047490E" w:rsidP="23E4AB07" w:rsidRDefault="076F1A47" w14:paraId="438F04AC" w14:textId="7C57D923">
            <w:pPr>
              <w:pStyle w:val="ListParagraph"/>
              <w:numPr>
                <w:ilvl w:val="0"/>
                <w:numId w:val="24"/>
              </w:numPr>
              <w:rPr>
                <w:rFonts w:eastAsiaTheme="minorEastAsia"/>
                <w:sz w:val="20"/>
                <w:szCs w:val="20"/>
              </w:rPr>
            </w:pPr>
            <w:r w:rsidRPr="23E4AB07">
              <w:rPr>
                <w:sz w:val="20"/>
                <w:szCs w:val="20"/>
              </w:rPr>
              <w:t>Funds for workshop</w:t>
            </w:r>
          </w:p>
          <w:p w:rsidRPr="005F7E50" w:rsidR="0047490E" w:rsidP="23E4AB07" w:rsidRDefault="076F1A47" w14:paraId="4A6093E6" w14:textId="2D7E023A">
            <w:pPr>
              <w:pStyle w:val="ListParagraph"/>
              <w:numPr>
                <w:ilvl w:val="0"/>
                <w:numId w:val="24"/>
              </w:numPr>
              <w:rPr>
                <w:rFonts w:eastAsiaTheme="minorEastAsia"/>
                <w:sz w:val="20"/>
                <w:szCs w:val="20"/>
              </w:rPr>
            </w:pPr>
            <w:r w:rsidRPr="23E4AB07">
              <w:rPr>
                <w:rFonts w:ascii="Calibri" w:hAnsi="Calibri" w:eastAsia="Calibri" w:cs="Calibri"/>
                <w:sz w:val="20"/>
                <w:szCs w:val="20"/>
              </w:rPr>
              <w:t>Data reports form 1-888 P/G number</w:t>
            </w:r>
          </w:p>
        </w:tc>
      </w:tr>
      <w:tr w:rsidRPr="00366EEA" w:rsidR="0047490E" w:rsidTr="023417CC" w14:paraId="374048B4" w14:textId="77777777">
        <w:tc>
          <w:tcPr>
            <w:tcW w:w="714" w:type="dxa"/>
            <w:shd w:val="clear" w:color="auto" w:fill="FFF2CC" w:themeFill="accent4" w:themeFillTint="33"/>
            <w:tcMar/>
            <w:vAlign w:val="center"/>
          </w:tcPr>
          <w:p w:rsidR="0047490E" w:rsidP="0047490E" w:rsidRDefault="0047490E" w14:paraId="0EDEF5D4" w14:textId="4603C6D7">
            <w:pPr>
              <w:jc w:val="center"/>
              <w:rPr>
                <w:b/>
                <w:bCs/>
              </w:rPr>
            </w:pPr>
            <w:r>
              <w:rPr>
                <w:b/>
                <w:bCs/>
              </w:rPr>
              <w:t>Q3</w:t>
            </w:r>
          </w:p>
        </w:tc>
        <w:tc>
          <w:tcPr>
            <w:tcW w:w="5159" w:type="dxa"/>
            <w:shd w:val="clear" w:color="auto" w:fill="auto"/>
            <w:tcMar/>
          </w:tcPr>
          <w:p w:rsidRPr="000E78B4" w:rsidR="0047490E" w:rsidP="0047490E" w:rsidRDefault="0047490E" w14:paraId="19EFF04A" w14:textId="77777777">
            <w:pPr>
              <w:jc w:val="center"/>
              <w:rPr>
                <w:u w:val="single"/>
              </w:rPr>
            </w:pPr>
            <w:r>
              <w:rPr>
                <w:b/>
                <w:bCs/>
                <w:u w:val="single"/>
              </w:rPr>
              <w:t xml:space="preserve">Anticipated </w:t>
            </w:r>
            <w:r w:rsidRPr="000E78B4">
              <w:rPr>
                <w:b/>
                <w:bCs/>
                <w:u w:val="single"/>
              </w:rPr>
              <w:t>Key Results for Q</w:t>
            </w:r>
            <w:r>
              <w:rPr>
                <w:b/>
                <w:bCs/>
                <w:u w:val="single"/>
              </w:rPr>
              <w:t>3</w:t>
            </w:r>
            <w:r w:rsidRPr="000E78B4">
              <w:rPr>
                <w:b/>
                <w:bCs/>
                <w:u w:val="single"/>
              </w:rPr>
              <w:t xml:space="preserve"> </w:t>
            </w:r>
            <w:r w:rsidRPr="000E78B4">
              <w:rPr>
                <w:u w:val="single"/>
              </w:rPr>
              <w:t>(</w:t>
            </w:r>
            <w:r>
              <w:rPr>
                <w:u w:val="single"/>
              </w:rPr>
              <w:t>Apr-Jun</w:t>
            </w:r>
            <w:r w:rsidRPr="000E78B4">
              <w:rPr>
                <w:i/>
                <w:iCs/>
                <w:u w:val="single"/>
              </w:rPr>
              <w:t xml:space="preserve"> 2023</w:t>
            </w:r>
            <w:r w:rsidRPr="000E78B4">
              <w:rPr>
                <w:u w:val="single"/>
              </w:rPr>
              <w:t xml:space="preserve">) </w:t>
            </w:r>
          </w:p>
          <w:p w:rsidRPr="005F7E50" w:rsidR="0047490E" w:rsidP="023417CC" w:rsidRDefault="76C64C6D" w14:paraId="3AAA06BB" w14:textId="01BC9DDC">
            <w:pPr>
              <w:pStyle w:val="ListParagraph"/>
              <w:numPr>
                <w:ilvl w:val="0"/>
                <w:numId w:val="34"/>
              </w:numPr>
              <w:rPr>
                <w:rFonts w:eastAsia="Yu Mincho" w:eastAsiaTheme="minorEastAsia"/>
                <w:b w:val="1"/>
                <w:bCs w:val="1"/>
                <w:sz w:val="20"/>
                <w:szCs w:val="20"/>
              </w:rPr>
            </w:pPr>
            <w:r w:rsidRPr="023417CC" w:rsidR="19E2E005">
              <w:rPr>
                <w:sz w:val="20"/>
                <w:szCs w:val="20"/>
              </w:rPr>
              <w:t>Endorsement for P/G</w:t>
            </w:r>
          </w:p>
          <w:p w:rsidRPr="005F7E50" w:rsidR="0047490E" w:rsidP="023417CC" w:rsidRDefault="76C64C6D" w14:paraId="0DD84875" w14:textId="7DC7A161">
            <w:pPr>
              <w:pStyle w:val="ListParagraph"/>
              <w:numPr>
                <w:ilvl w:val="0"/>
                <w:numId w:val="34"/>
              </w:numPr>
              <w:rPr>
                <w:rFonts w:eastAsia="Yu Mincho" w:eastAsiaTheme="minorEastAsia"/>
                <w:sz w:val="20"/>
                <w:szCs w:val="20"/>
              </w:rPr>
            </w:pPr>
            <w:r w:rsidRPr="023417CC" w:rsidR="19E2E005">
              <w:rPr>
                <w:sz w:val="20"/>
                <w:szCs w:val="20"/>
              </w:rPr>
              <w:t>Website with all available treatment resources for Virginia residents</w:t>
            </w:r>
          </w:p>
          <w:p w:rsidRPr="005F7E50" w:rsidR="0047490E" w:rsidP="023417CC" w:rsidRDefault="76C64C6D" w14:paraId="25C01B73" w14:textId="540D4D33">
            <w:pPr>
              <w:pStyle w:val="ListParagraph"/>
              <w:numPr>
                <w:ilvl w:val="0"/>
                <w:numId w:val="34"/>
              </w:numPr>
              <w:rPr>
                <w:rFonts w:eastAsia="Yu Mincho" w:eastAsiaTheme="minorEastAsia"/>
                <w:sz w:val="20"/>
                <w:szCs w:val="20"/>
              </w:rPr>
            </w:pPr>
            <w:r w:rsidRPr="023417CC" w:rsidR="19E2E005">
              <w:rPr>
                <w:sz w:val="20"/>
                <w:szCs w:val="20"/>
              </w:rPr>
              <w:t>All DBHDS licensed BH facilities/agencies ask Gambling questions/Assess for P/G</w:t>
            </w:r>
          </w:p>
          <w:p w:rsidRPr="005F7E50" w:rsidR="0047490E" w:rsidP="023417CC" w:rsidRDefault="76C64C6D" w14:paraId="1A899046" w14:textId="3E88B708">
            <w:pPr>
              <w:pStyle w:val="ListParagraph"/>
              <w:numPr>
                <w:ilvl w:val="0"/>
                <w:numId w:val="34"/>
              </w:numPr>
              <w:rPr>
                <w:rFonts w:eastAsia="Yu Mincho" w:eastAsiaTheme="minorEastAsia"/>
                <w:b w:val="1"/>
                <w:bCs w:val="1"/>
              </w:rPr>
            </w:pPr>
            <w:r w:rsidRPr="023417CC" w:rsidR="19E2E005">
              <w:rPr>
                <w:rFonts w:ascii="Calibri" w:hAnsi="Calibri" w:eastAsia="Calibri" w:cs="Calibri"/>
                <w:sz w:val="20"/>
                <w:szCs w:val="20"/>
              </w:rPr>
              <w:t>Determine Peer workforce interest in P/G endorsement</w:t>
            </w:r>
          </w:p>
        </w:tc>
        <w:tc>
          <w:tcPr>
            <w:tcW w:w="4704" w:type="dxa"/>
            <w:shd w:val="clear" w:color="auto" w:fill="auto"/>
            <w:tcMar/>
          </w:tcPr>
          <w:p w:rsidR="0047490E" w:rsidP="0047490E" w:rsidRDefault="0047490E" w14:paraId="24E1F39E" w14:textId="77777777">
            <w:pPr>
              <w:jc w:val="center"/>
              <w:rPr>
                <w:b/>
                <w:bCs/>
                <w:u w:val="single"/>
              </w:rPr>
            </w:pPr>
            <w:r w:rsidRPr="000E78B4">
              <w:rPr>
                <w:b/>
                <w:bCs/>
                <w:u w:val="single"/>
              </w:rPr>
              <w:t xml:space="preserve">Actions </w:t>
            </w:r>
            <w:r>
              <w:rPr>
                <w:b/>
                <w:bCs/>
                <w:u w:val="single"/>
              </w:rPr>
              <w:t>to Achieve Q3 Key Results</w:t>
            </w:r>
          </w:p>
          <w:p w:rsidRPr="005F7E50" w:rsidR="0047490E" w:rsidP="023417CC" w:rsidRDefault="218B61B7" w14:paraId="5219F706" w14:textId="721D21B6">
            <w:pPr>
              <w:pStyle w:val="ListParagraph"/>
              <w:numPr>
                <w:ilvl w:val="0"/>
                <w:numId w:val="21"/>
              </w:numPr>
              <w:rPr>
                <w:rFonts w:eastAsia="Yu Mincho" w:eastAsiaTheme="minorEastAsia"/>
                <w:b w:val="1"/>
                <w:bCs w:val="1"/>
                <w:sz w:val="20"/>
                <w:szCs w:val="20"/>
              </w:rPr>
            </w:pPr>
            <w:r w:rsidRPr="023417CC" w:rsidR="61784C7F">
              <w:rPr>
                <w:sz w:val="20"/>
                <w:szCs w:val="20"/>
              </w:rPr>
              <w:t>Collaborate with VCU to develop a VPGGS website with all available treatment/support resources for Virginia residents</w:t>
            </w:r>
            <w:r w:rsidR="61784C7F">
              <w:rPr/>
              <w:t>.</w:t>
            </w:r>
          </w:p>
          <w:p w:rsidRPr="005F7E50" w:rsidR="0047490E" w:rsidP="023417CC" w:rsidRDefault="218B61B7" w14:paraId="02DCB832" w14:textId="0EC2F3B1">
            <w:pPr>
              <w:pStyle w:val="ListParagraph"/>
              <w:numPr>
                <w:ilvl w:val="0"/>
                <w:numId w:val="21"/>
              </w:numPr>
              <w:rPr>
                <w:rFonts w:eastAsia="Yu Mincho" w:eastAsiaTheme="minorEastAsia"/>
                <w:sz w:val="20"/>
                <w:szCs w:val="20"/>
              </w:rPr>
            </w:pPr>
            <w:r w:rsidRPr="023417CC" w:rsidR="61784C7F">
              <w:rPr>
                <w:sz w:val="20"/>
                <w:szCs w:val="20"/>
              </w:rPr>
              <w:t xml:space="preserve">Research what other states and the International Gambling-Certification </w:t>
            </w:r>
            <w:r w:rsidRPr="023417CC" w:rsidR="4FB1BCF1">
              <w:rPr>
                <w:sz w:val="20"/>
                <w:szCs w:val="20"/>
              </w:rPr>
              <w:t>Board (</w:t>
            </w:r>
            <w:r w:rsidRPr="023417CC" w:rsidR="61784C7F">
              <w:rPr>
                <w:sz w:val="20"/>
                <w:szCs w:val="20"/>
              </w:rPr>
              <w:t>IGCB) offers for   endorsement/certification with ability to have seamless interface with IGCB</w:t>
            </w:r>
          </w:p>
          <w:p w:rsidRPr="005F7E50" w:rsidR="0047490E" w:rsidP="023417CC" w:rsidRDefault="218B61B7" w14:paraId="26516D85" w14:textId="40C9389A">
            <w:pPr>
              <w:pStyle w:val="ListParagraph"/>
              <w:numPr>
                <w:ilvl w:val="0"/>
                <w:numId w:val="21"/>
              </w:numPr>
              <w:rPr>
                <w:rFonts w:eastAsia="Yu Mincho" w:eastAsiaTheme="minorEastAsia"/>
                <w:sz w:val="20"/>
                <w:szCs w:val="20"/>
              </w:rPr>
            </w:pPr>
            <w:r w:rsidRPr="023417CC" w:rsidR="61784C7F">
              <w:rPr>
                <w:sz w:val="20"/>
                <w:szCs w:val="20"/>
              </w:rPr>
              <w:t xml:space="preserve">Collaborate with DBHDS licensing to implement P/G questions- P/G screen </w:t>
            </w:r>
          </w:p>
          <w:p w:rsidRPr="005F7E50" w:rsidR="0047490E" w:rsidP="023417CC" w:rsidRDefault="218B61B7" w14:paraId="1AE9874B" w14:textId="0965D16E">
            <w:pPr>
              <w:pStyle w:val="ListParagraph"/>
              <w:numPr>
                <w:ilvl w:val="0"/>
                <w:numId w:val="21"/>
              </w:numPr>
              <w:rPr>
                <w:rFonts w:eastAsia="Yu Mincho" w:eastAsiaTheme="minorEastAsia"/>
                <w:sz w:val="20"/>
                <w:szCs w:val="20"/>
              </w:rPr>
            </w:pPr>
            <w:r w:rsidRPr="023417CC" w:rsidR="61784C7F">
              <w:rPr>
                <w:sz w:val="20"/>
                <w:szCs w:val="20"/>
              </w:rPr>
              <w:t xml:space="preserve">Meet with Mary </w:t>
            </w:r>
            <w:proofErr w:type="spellStart"/>
            <w:r w:rsidRPr="023417CC" w:rsidR="61784C7F">
              <w:rPr>
                <w:sz w:val="20"/>
                <w:szCs w:val="20"/>
              </w:rPr>
              <w:t>McQuown</w:t>
            </w:r>
            <w:proofErr w:type="spellEnd"/>
            <w:r w:rsidRPr="023417CC" w:rsidR="61784C7F">
              <w:rPr>
                <w:sz w:val="20"/>
                <w:szCs w:val="20"/>
              </w:rPr>
              <w:t xml:space="preserve">, Mark </w:t>
            </w:r>
            <w:r w:rsidRPr="023417CC" w:rsidR="4A944D21">
              <w:rPr>
                <w:sz w:val="20"/>
                <w:szCs w:val="20"/>
              </w:rPr>
              <w:t>Blackwell, and</w:t>
            </w:r>
            <w:r w:rsidRPr="023417CC" w:rsidR="61784C7F">
              <w:rPr>
                <w:sz w:val="20"/>
                <w:szCs w:val="20"/>
              </w:rPr>
              <w:t xml:space="preserve"> other ORS Staff as needed regarding ORS and PRS endorsement /certification for P/G</w:t>
            </w:r>
          </w:p>
          <w:p w:rsidRPr="005F7E50" w:rsidR="0047490E" w:rsidP="023417CC" w:rsidRDefault="218B61B7" w14:paraId="71F9520A" w14:textId="6513B19F">
            <w:pPr>
              <w:pStyle w:val="ListParagraph"/>
              <w:numPr>
                <w:ilvl w:val="0"/>
                <w:numId w:val="21"/>
              </w:numPr>
              <w:rPr>
                <w:rFonts w:eastAsia="Yu Mincho" w:eastAsiaTheme="minorEastAsia"/>
                <w:sz w:val="20"/>
                <w:szCs w:val="20"/>
              </w:rPr>
            </w:pPr>
            <w:r w:rsidRPr="023417CC" w:rsidR="61784C7F">
              <w:rPr>
                <w:sz w:val="20"/>
                <w:szCs w:val="20"/>
              </w:rPr>
              <w:t>Send out questionnaire to PRS regrading interest in /P/G endorsement</w:t>
            </w:r>
          </w:p>
          <w:p w:rsidRPr="005F7E50" w:rsidR="0047490E" w:rsidRDefault="0047490E" w14:paraId="2A708122" w14:textId="79DDBD44">
            <w:pPr>
              <w:pStyle w:val="ListParagraph"/>
              <w:numPr>
                <w:ilvl w:val="0"/>
                <w:numId w:val="21"/>
              </w:numPr>
              <w:rPr>
                <w:b w:val="1"/>
                <w:bCs w:val="1"/>
              </w:rPr>
            </w:pPr>
          </w:p>
        </w:tc>
        <w:tc>
          <w:tcPr>
            <w:tcW w:w="3183" w:type="dxa"/>
            <w:shd w:val="clear" w:color="auto" w:fill="auto"/>
            <w:tcMar/>
          </w:tcPr>
          <w:p w:rsidRPr="000E78B4" w:rsidR="0047490E" w:rsidP="0047490E" w:rsidRDefault="0047490E" w14:paraId="1B2ECD27" w14:textId="77777777">
            <w:pPr>
              <w:jc w:val="center"/>
              <w:rPr>
                <w:b/>
                <w:bCs/>
                <w:u w:val="single"/>
              </w:rPr>
            </w:pPr>
            <w:r w:rsidRPr="000E78B4">
              <w:rPr>
                <w:b/>
                <w:bCs/>
                <w:u w:val="single"/>
              </w:rPr>
              <w:t>Resource Needs</w:t>
            </w:r>
          </w:p>
          <w:p w:rsidRPr="005F7E50" w:rsidR="0047490E" w:rsidP="23E4AB07" w:rsidRDefault="0047490E" w14:paraId="43D11E54" w14:textId="3EEA97C5">
            <w:pPr>
              <w:pStyle w:val="ListParagraph"/>
              <w:numPr>
                <w:ilvl w:val="0"/>
                <w:numId w:val="24"/>
              </w:numPr>
              <w:rPr>
                <w:rFonts w:eastAsiaTheme="minorEastAsia"/>
                <w:sz w:val="20"/>
                <w:szCs w:val="20"/>
              </w:rPr>
            </w:pPr>
            <w:r w:rsidRPr="23E4AB07">
              <w:rPr>
                <w:sz w:val="20"/>
                <w:szCs w:val="20"/>
              </w:rPr>
              <w:t xml:space="preserve"> </w:t>
            </w:r>
            <w:r w:rsidRPr="23E4AB07" w:rsidR="7298E9E2">
              <w:rPr>
                <w:sz w:val="20"/>
                <w:szCs w:val="20"/>
              </w:rPr>
              <w:t>Recovery Blast</w:t>
            </w:r>
          </w:p>
          <w:p w:rsidRPr="005F7E50" w:rsidR="0047490E" w:rsidP="23E4AB07" w:rsidRDefault="7298E9E2" w14:paraId="765EC841" w14:textId="6CA32835">
            <w:pPr>
              <w:pStyle w:val="ListParagraph"/>
              <w:numPr>
                <w:ilvl w:val="0"/>
                <w:numId w:val="24"/>
              </w:numPr>
              <w:rPr>
                <w:rFonts w:eastAsiaTheme="minorEastAsia"/>
                <w:sz w:val="20"/>
                <w:szCs w:val="20"/>
              </w:rPr>
            </w:pPr>
            <w:r w:rsidRPr="23E4AB07">
              <w:rPr>
                <w:sz w:val="20"/>
                <w:szCs w:val="20"/>
              </w:rPr>
              <w:t>VCU Collaboration</w:t>
            </w:r>
          </w:p>
          <w:p w:rsidRPr="005F7E50" w:rsidR="0047490E" w:rsidP="023417CC" w:rsidRDefault="7298E9E2" w14:paraId="73A0C073" w14:textId="11F2349B">
            <w:pPr>
              <w:pStyle w:val="ListParagraph"/>
              <w:numPr>
                <w:ilvl w:val="0"/>
                <w:numId w:val="24"/>
              </w:numPr>
              <w:rPr>
                <w:rFonts w:eastAsia="Yu Mincho" w:eastAsiaTheme="minorEastAsia"/>
                <w:sz w:val="20"/>
                <w:szCs w:val="20"/>
              </w:rPr>
            </w:pPr>
            <w:r w:rsidRPr="023417CC" w:rsidR="31A955A6">
              <w:rPr>
                <w:sz w:val="20"/>
                <w:szCs w:val="20"/>
              </w:rPr>
              <w:t xml:space="preserve"> Mary </w:t>
            </w:r>
            <w:proofErr w:type="spellStart"/>
            <w:r w:rsidRPr="023417CC" w:rsidR="31A955A6">
              <w:rPr>
                <w:sz w:val="20"/>
                <w:szCs w:val="20"/>
              </w:rPr>
              <w:t>McQuown</w:t>
            </w:r>
            <w:proofErr w:type="spellEnd"/>
            <w:r w:rsidRPr="023417CC" w:rsidR="31A955A6">
              <w:rPr>
                <w:sz w:val="20"/>
                <w:szCs w:val="20"/>
              </w:rPr>
              <w:t xml:space="preserve">, and Mark </w:t>
            </w:r>
            <w:r w:rsidRPr="023417CC" w:rsidR="5CEF90C9">
              <w:rPr>
                <w:sz w:val="20"/>
                <w:szCs w:val="20"/>
              </w:rPr>
              <w:t>Blackwell contribution</w:t>
            </w:r>
            <w:r w:rsidRPr="023417CC" w:rsidR="31A955A6">
              <w:rPr>
                <w:sz w:val="20"/>
                <w:szCs w:val="20"/>
              </w:rPr>
              <w:t xml:space="preserve"> </w:t>
            </w:r>
          </w:p>
          <w:p w:rsidRPr="005F7E50" w:rsidR="0047490E" w:rsidP="23E4AB07" w:rsidRDefault="7298E9E2" w14:paraId="3916B591" w14:textId="689EA513">
            <w:pPr>
              <w:pStyle w:val="ListParagraph"/>
              <w:numPr>
                <w:ilvl w:val="0"/>
                <w:numId w:val="24"/>
              </w:numPr>
              <w:rPr>
                <w:rFonts w:eastAsiaTheme="minorEastAsia"/>
                <w:b/>
                <w:bCs/>
              </w:rPr>
            </w:pPr>
            <w:r w:rsidRPr="23E4AB07">
              <w:rPr>
                <w:rFonts w:ascii="Calibri" w:hAnsi="Calibri" w:eastAsia="Calibri" w:cs="Calibri"/>
                <w:sz w:val="20"/>
                <w:szCs w:val="20"/>
              </w:rPr>
              <w:t>Collaboration with DBHDS licensing</w:t>
            </w:r>
            <w:r w:rsidRPr="23E4AB07" w:rsidR="0047490E">
              <w:rPr>
                <w:b/>
                <w:bCs/>
              </w:rPr>
              <w:t xml:space="preserve"> </w:t>
            </w:r>
          </w:p>
        </w:tc>
      </w:tr>
      <w:tr w:rsidRPr="00366EEA" w:rsidR="0047490E" w:rsidTr="023417CC" w14:paraId="1437AEED" w14:textId="77777777">
        <w:tc>
          <w:tcPr>
            <w:tcW w:w="714" w:type="dxa"/>
            <w:shd w:val="clear" w:color="auto" w:fill="FFF2CC" w:themeFill="accent4" w:themeFillTint="33"/>
            <w:tcMar/>
            <w:vAlign w:val="center"/>
          </w:tcPr>
          <w:p w:rsidR="0047490E" w:rsidP="0047490E" w:rsidRDefault="0047490E" w14:paraId="0A243F15" w14:textId="29D7B006">
            <w:pPr>
              <w:jc w:val="center"/>
              <w:rPr>
                <w:b/>
                <w:bCs/>
              </w:rPr>
            </w:pPr>
            <w:r>
              <w:rPr>
                <w:b/>
                <w:bCs/>
              </w:rPr>
              <w:t>Q4</w:t>
            </w:r>
          </w:p>
        </w:tc>
        <w:tc>
          <w:tcPr>
            <w:tcW w:w="5159" w:type="dxa"/>
            <w:shd w:val="clear" w:color="auto" w:fill="auto"/>
            <w:tcMar/>
          </w:tcPr>
          <w:p w:rsidRPr="000E78B4" w:rsidR="0047490E" w:rsidP="0047490E" w:rsidRDefault="0047490E" w14:paraId="528890FF" w14:textId="77777777">
            <w:pPr>
              <w:jc w:val="center"/>
              <w:rPr>
                <w:u w:val="single"/>
              </w:rPr>
            </w:pPr>
            <w:r>
              <w:rPr>
                <w:b/>
                <w:bCs/>
                <w:u w:val="single"/>
              </w:rPr>
              <w:t xml:space="preserve">Anticipated </w:t>
            </w:r>
            <w:r w:rsidRPr="000E78B4">
              <w:rPr>
                <w:b/>
                <w:bCs/>
                <w:u w:val="single"/>
              </w:rPr>
              <w:t>Key Results for Q</w:t>
            </w:r>
            <w:r>
              <w:rPr>
                <w:b/>
                <w:bCs/>
                <w:u w:val="single"/>
              </w:rPr>
              <w:t>4</w:t>
            </w:r>
            <w:r w:rsidRPr="000E78B4">
              <w:rPr>
                <w:b/>
                <w:bCs/>
                <w:u w:val="single"/>
              </w:rPr>
              <w:t xml:space="preserve"> </w:t>
            </w:r>
            <w:r w:rsidRPr="000E78B4">
              <w:rPr>
                <w:u w:val="single"/>
              </w:rPr>
              <w:t>(</w:t>
            </w:r>
            <w:r>
              <w:rPr>
                <w:u w:val="single"/>
              </w:rPr>
              <w:t>Jul-Sept</w:t>
            </w:r>
            <w:r w:rsidRPr="000E78B4">
              <w:rPr>
                <w:i/>
                <w:iCs/>
                <w:u w:val="single"/>
              </w:rPr>
              <w:t xml:space="preserve"> 2023</w:t>
            </w:r>
            <w:r w:rsidRPr="000E78B4">
              <w:rPr>
                <w:u w:val="single"/>
              </w:rPr>
              <w:t xml:space="preserve">) </w:t>
            </w:r>
          </w:p>
          <w:p w:rsidRPr="005F7E50" w:rsidR="0047490E" w:rsidP="023417CC" w:rsidRDefault="5E47B99B" w14:paraId="7F3E89F1" w14:textId="26C9846B">
            <w:pPr>
              <w:pStyle w:val="ListParagraph"/>
              <w:numPr>
                <w:ilvl w:val="0"/>
                <w:numId w:val="34"/>
              </w:numPr>
              <w:rPr>
                <w:rFonts w:eastAsia="Yu Mincho" w:eastAsiaTheme="minorEastAsia"/>
                <w:sz w:val="20"/>
                <w:szCs w:val="20"/>
              </w:rPr>
            </w:pPr>
            <w:r w:rsidRPr="023417CC" w:rsidR="32688936">
              <w:rPr>
                <w:sz w:val="20"/>
                <w:szCs w:val="20"/>
              </w:rPr>
              <w:t xml:space="preserve">TOT for P/G </w:t>
            </w:r>
          </w:p>
          <w:p w:rsidRPr="005F7E50" w:rsidR="0047490E" w:rsidP="023417CC" w:rsidRDefault="5E47B99B" w14:paraId="59F7E323" w14:textId="39B26702">
            <w:pPr>
              <w:pStyle w:val="ListParagraph"/>
              <w:numPr>
                <w:ilvl w:val="0"/>
                <w:numId w:val="34"/>
              </w:numPr>
              <w:rPr>
                <w:rFonts w:eastAsia="Yu Mincho" w:eastAsiaTheme="minorEastAsia"/>
                <w:sz w:val="20"/>
                <w:szCs w:val="20"/>
              </w:rPr>
            </w:pPr>
            <w:r w:rsidRPr="023417CC" w:rsidR="32688936">
              <w:rPr>
                <w:sz w:val="20"/>
                <w:szCs w:val="20"/>
              </w:rPr>
              <w:t>Additional P/G trainings for specific populations as needed.</w:t>
            </w:r>
          </w:p>
          <w:p w:rsidRPr="005F7E50" w:rsidR="0047490E" w:rsidP="023417CC" w:rsidRDefault="5E47B99B" w14:paraId="75E429C1" w14:textId="5B770BD0">
            <w:pPr>
              <w:pStyle w:val="ListParagraph"/>
              <w:numPr>
                <w:ilvl w:val="0"/>
                <w:numId w:val="34"/>
              </w:numPr>
              <w:rPr>
                <w:rFonts w:eastAsia="Yu Mincho" w:eastAsiaTheme="minorEastAsia"/>
                <w:sz w:val="20"/>
                <w:szCs w:val="20"/>
              </w:rPr>
            </w:pPr>
            <w:r w:rsidRPr="023417CC" w:rsidR="32688936">
              <w:rPr>
                <w:sz w:val="20"/>
                <w:szCs w:val="20"/>
              </w:rPr>
              <w:t>Attend National Council on Problem Gambling Conference</w:t>
            </w:r>
          </w:p>
          <w:p w:rsidRPr="005F7E50" w:rsidR="0047490E" w:rsidRDefault="0047490E" w14:paraId="2B94B19E" w14:textId="4200976D">
            <w:pPr>
              <w:pStyle w:val="ListParagraph"/>
              <w:numPr>
                <w:ilvl w:val="0"/>
                <w:numId w:val="34"/>
              </w:numPr>
              <w:rPr>
                <w:sz w:val="20"/>
                <w:szCs w:val="20"/>
              </w:rPr>
            </w:pPr>
          </w:p>
        </w:tc>
        <w:tc>
          <w:tcPr>
            <w:tcW w:w="4704" w:type="dxa"/>
            <w:shd w:val="clear" w:color="auto" w:fill="auto"/>
            <w:tcMar/>
          </w:tcPr>
          <w:p w:rsidR="0047490E" w:rsidP="0047490E" w:rsidRDefault="0047490E" w14:paraId="5C2F7707" w14:textId="77777777">
            <w:pPr>
              <w:jc w:val="center"/>
              <w:rPr>
                <w:b/>
                <w:bCs/>
                <w:u w:val="single"/>
              </w:rPr>
            </w:pPr>
            <w:r w:rsidRPr="000E78B4">
              <w:rPr>
                <w:b/>
                <w:bCs/>
                <w:u w:val="single"/>
              </w:rPr>
              <w:t xml:space="preserve">Actions </w:t>
            </w:r>
            <w:r>
              <w:rPr>
                <w:b/>
                <w:bCs/>
                <w:u w:val="single"/>
              </w:rPr>
              <w:t>to Achieve Q4 Key Results</w:t>
            </w:r>
          </w:p>
          <w:p w:rsidRPr="005F7E50" w:rsidR="0047490E" w:rsidP="023417CC" w:rsidRDefault="31F1136C" w14:paraId="641416C8" w14:textId="180B8256">
            <w:pPr>
              <w:pStyle w:val="ListParagraph"/>
              <w:numPr>
                <w:ilvl w:val="0"/>
                <w:numId w:val="21"/>
              </w:numPr>
              <w:rPr>
                <w:rFonts w:eastAsia="Yu Mincho" w:eastAsiaTheme="minorEastAsia"/>
                <w:b w:val="1"/>
                <w:bCs w:val="1"/>
                <w:sz w:val="20"/>
                <w:szCs w:val="20"/>
              </w:rPr>
            </w:pPr>
            <w:r w:rsidRPr="023417CC" w:rsidR="0E89F8DA">
              <w:rPr>
                <w:sz w:val="20"/>
                <w:szCs w:val="20"/>
              </w:rPr>
              <w:t xml:space="preserve">Meet with Mary </w:t>
            </w:r>
            <w:proofErr w:type="spellStart"/>
            <w:r w:rsidRPr="023417CC" w:rsidR="0E89F8DA">
              <w:rPr>
                <w:sz w:val="20"/>
                <w:szCs w:val="20"/>
              </w:rPr>
              <w:t>McQuown</w:t>
            </w:r>
            <w:proofErr w:type="spellEnd"/>
            <w:r w:rsidRPr="023417CC" w:rsidR="0E89F8DA">
              <w:rPr>
                <w:sz w:val="20"/>
                <w:szCs w:val="20"/>
              </w:rPr>
              <w:t xml:space="preserve">, Mark </w:t>
            </w:r>
            <w:r w:rsidRPr="023417CC" w:rsidR="0E89F8DA">
              <w:rPr>
                <w:sz w:val="20"/>
                <w:szCs w:val="20"/>
              </w:rPr>
              <w:t>Blackwell, and</w:t>
            </w:r>
            <w:r w:rsidRPr="023417CC" w:rsidR="0E89F8DA">
              <w:rPr>
                <w:sz w:val="20"/>
                <w:szCs w:val="20"/>
              </w:rPr>
              <w:t xml:space="preserve"> other ORS Staff as needed regarding ORS TOT for P/G</w:t>
            </w:r>
          </w:p>
          <w:p w:rsidRPr="005F7E50" w:rsidR="0047490E" w:rsidP="023417CC" w:rsidRDefault="31F1136C" w14:paraId="5BC170A1" w14:textId="121DC673">
            <w:pPr>
              <w:pStyle w:val="ListParagraph"/>
              <w:numPr>
                <w:ilvl w:val="0"/>
                <w:numId w:val="21"/>
              </w:numPr>
              <w:rPr>
                <w:rFonts w:eastAsia="Yu Mincho" w:eastAsiaTheme="minorEastAsia"/>
                <w:sz w:val="20"/>
                <w:szCs w:val="20"/>
              </w:rPr>
            </w:pPr>
            <w:r w:rsidRPr="023417CC" w:rsidR="0E89F8DA">
              <w:rPr>
                <w:sz w:val="20"/>
                <w:szCs w:val="20"/>
              </w:rPr>
              <w:t>Research other states and their TOT for P/G</w:t>
            </w:r>
          </w:p>
          <w:p w:rsidRPr="005F7E50" w:rsidR="0047490E" w:rsidP="023417CC" w:rsidRDefault="31F1136C" w14:paraId="7F9EB7C4" w14:textId="191E3F58">
            <w:pPr>
              <w:pStyle w:val="ListParagraph"/>
              <w:numPr>
                <w:ilvl w:val="0"/>
                <w:numId w:val="21"/>
              </w:numPr>
              <w:rPr>
                <w:rFonts w:eastAsia="Yu Mincho" w:eastAsiaTheme="minorEastAsia"/>
                <w:sz w:val="20"/>
                <w:szCs w:val="20"/>
              </w:rPr>
            </w:pPr>
            <w:r w:rsidRPr="023417CC" w:rsidR="0E89F8DA">
              <w:rPr>
                <w:sz w:val="20"/>
                <w:szCs w:val="20"/>
              </w:rPr>
              <w:t>Training for TOT on P/G</w:t>
            </w:r>
          </w:p>
          <w:p w:rsidRPr="005F7E50" w:rsidR="0047490E" w:rsidP="023417CC" w:rsidRDefault="31F1136C" w14:paraId="4084BB32" w14:textId="7E4F7B2A">
            <w:pPr>
              <w:pStyle w:val="ListParagraph"/>
              <w:numPr>
                <w:ilvl w:val="0"/>
                <w:numId w:val="21"/>
              </w:numPr>
              <w:rPr>
                <w:rFonts w:eastAsia="Yu Mincho" w:eastAsiaTheme="minorEastAsia"/>
                <w:sz w:val="20"/>
                <w:szCs w:val="20"/>
              </w:rPr>
            </w:pPr>
            <w:r w:rsidRPr="023417CC" w:rsidR="0E89F8DA">
              <w:rPr>
                <w:sz w:val="20"/>
                <w:szCs w:val="20"/>
              </w:rPr>
              <w:t xml:space="preserve">Research specific populations and the </w:t>
            </w:r>
            <w:r w:rsidRPr="023417CC" w:rsidR="776E97A3">
              <w:rPr>
                <w:sz w:val="20"/>
                <w:szCs w:val="20"/>
              </w:rPr>
              <w:t xml:space="preserve">potential </w:t>
            </w:r>
            <w:r w:rsidRPr="023417CC" w:rsidR="776E97A3">
              <w:rPr>
                <w:sz w:val="20"/>
                <w:szCs w:val="20"/>
              </w:rPr>
              <w:t>nuances for</w:t>
            </w:r>
            <w:r w:rsidRPr="023417CC" w:rsidR="0E89F8DA">
              <w:rPr>
                <w:sz w:val="20"/>
                <w:szCs w:val="20"/>
              </w:rPr>
              <w:t xml:space="preserve"> P/G</w:t>
            </w:r>
          </w:p>
          <w:p w:rsidRPr="005F7E50" w:rsidR="0047490E" w:rsidP="023417CC" w:rsidRDefault="31F1136C" w14:paraId="0C7A5F5A" w14:textId="2D248FB3">
            <w:pPr>
              <w:pStyle w:val="ListParagraph"/>
              <w:numPr>
                <w:ilvl w:val="0"/>
                <w:numId w:val="21"/>
              </w:numPr>
              <w:rPr>
                <w:rFonts w:eastAsia="Yu Mincho" w:eastAsiaTheme="minorEastAsia"/>
                <w:sz w:val="20"/>
                <w:szCs w:val="20"/>
              </w:rPr>
            </w:pPr>
            <w:r w:rsidRPr="023417CC" w:rsidR="0E89F8DA">
              <w:rPr>
                <w:sz w:val="20"/>
                <w:szCs w:val="20"/>
              </w:rPr>
              <w:t xml:space="preserve">Contact NCPG for information </w:t>
            </w:r>
            <w:r w:rsidRPr="023417CC" w:rsidR="0E89F8DA">
              <w:rPr>
                <w:sz w:val="20"/>
                <w:szCs w:val="20"/>
              </w:rPr>
              <w:t>on P</w:t>
            </w:r>
            <w:r w:rsidRPr="023417CC" w:rsidR="0E89F8DA">
              <w:rPr>
                <w:sz w:val="20"/>
                <w:szCs w:val="20"/>
              </w:rPr>
              <w:t xml:space="preserve">/G and specific populations needs and nuances </w:t>
            </w:r>
          </w:p>
          <w:p w:rsidRPr="005F7E50" w:rsidR="0047490E" w:rsidP="023417CC" w:rsidRDefault="31F1136C" w14:paraId="026ED295" w14:textId="3EFD8725">
            <w:pPr>
              <w:pStyle w:val="ListParagraph"/>
              <w:numPr>
                <w:ilvl w:val="0"/>
                <w:numId w:val="21"/>
              </w:numPr>
              <w:rPr>
                <w:rFonts w:eastAsia="Yu Mincho" w:eastAsiaTheme="minorEastAsia"/>
                <w:b w:val="1"/>
                <w:bCs w:val="1"/>
              </w:rPr>
            </w:pPr>
            <w:r w:rsidRPr="023417CC" w:rsidR="0E89F8DA">
              <w:rPr>
                <w:rFonts w:ascii="Calibri" w:hAnsi="Calibri" w:eastAsia="Calibri" w:cs="Calibri"/>
                <w:sz w:val="20"/>
                <w:szCs w:val="20"/>
              </w:rPr>
              <w:t>Register for attendance National Council on Problem Gambling Conference</w:t>
            </w:r>
          </w:p>
        </w:tc>
        <w:tc>
          <w:tcPr>
            <w:tcW w:w="3183" w:type="dxa"/>
            <w:shd w:val="clear" w:color="auto" w:fill="auto"/>
            <w:tcMar/>
          </w:tcPr>
          <w:p w:rsidRPr="000E78B4" w:rsidR="0047490E" w:rsidP="0047490E" w:rsidRDefault="0047490E" w14:paraId="39F66412" w14:textId="77777777">
            <w:pPr>
              <w:jc w:val="center"/>
              <w:rPr>
                <w:b/>
                <w:bCs/>
                <w:u w:val="single"/>
              </w:rPr>
            </w:pPr>
            <w:r w:rsidRPr="000E78B4">
              <w:rPr>
                <w:b/>
                <w:bCs/>
                <w:u w:val="single"/>
              </w:rPr>
              <w:t>Resource Needs</w:t>
            </w:r>
          </w:p>
          <w:p w:rsidRPr="005F7E50" w:rsidR="0047490E" w:rsidP="023417CC" w:rsidRDefault="110D4371" w14:paraId="3EB05253" w14:textId="37A94A8F">
            <w:pPr>
              <w:pStyle w:val="ListParagraph"/>
              <w:numPr>
                <w:ilvl w:val="0"/>
                <w:numId w:val="34"/>
              </w:numPr>
              <w:rPr>
                <w:rFonts w:eastAsia="Yu Mincho" w:eastAsiaTheme="minorEastAsia"/>
                <w:b w:val="1"/>
                <w:bCs w:val="1"/>
                <w:sz w:val="20"/>
                <w:szCs w:val="20"/>
              </w:rPr>
            </w:pPr>
            <w:r w:rsidRPr="023417CC" w:rsidR="5C816763">
              <w:rPr>
                <w:sz w:val="20"/>
                <w:szCs w:val="20"/>
              </w:rPr>
              <w:t>Training</w:t>
            </w:r>
          </w:p>
          <w:p w:rsidRPr="005F7E50" w:rsidR="0047490E" w:rsidP="023417CC" w:rsidRDefault="110D4371" w14:paraId="0ECB79F1" w14:textId="03A7D2BE">
            <w:pPr>
              <w:pStyle w:val="ListParagraph"/>
              <w:numPr>
                <w:ilvl w:val="0"/>
                <w:numId w:val="34"/>
              </w:numPr>
              <w:rPr>
                <w:rFonts w:eastAsia="Yu Mincho" w:eastAsiaTheme="minorEastAsia"/>
                <w:sz w:val="20"/>
                <w:szCs w:val="20"/>
              </w:rPr>
            </w:pPr>
            <w:r w:rsidRPr="023417CC" w:rsidR="5C816763">
              <w:rPr>
                <w:sz w:val="20"/>
                <w:szCs w:val="20"/>
              </w:rPr>
              <w:t xml:space="preserve">NCPG involvement  </w:t>
            </w:r>
          </w:p>
          <w:p w:rsidRPr="005F7E50" w:rsidR="0047490E" w:rsidP="023417CC" w:rsidRDefault="110D4371" w14:paraId="709160B3" w14:textId="6811B2EE">
            <w:pPr>
              <w:pStyle w:val="ListParagraph"/>
              <w:numPr>
                <w:ilvl w:val="0"/>
                <w:numId w:val="34"/>
              </w:numPr>
              <w:rPr>
                <w:rFonts w:eastAsia="Yu Mincho" w:eastAsiaTheme="minorEastAsia"/>
                <w:b w:val="1"/>
                <w:bCs w:val="1"/>
              </w:rPr>
            </w:pPr>
            <w:r w:rsidRPr="023417CC" w:rsidR="5C816763">
              <w:rPr>
                <w:rFonts w:ascii="Calibri" w:hAnsi="Calibri" w:eastAsia="Calibri" w:cs="Calibri"/>
                <w:sz w:val="20"/>
                <w:szCs w:val="20"/>
              </w:rPr>
              <w:t>Funding for conference</w:t>
            </w:r>
          </w:p>
        </w:tc>
      </w:tr>
      <w:tr w:rsidRPr="00366EEA" w:rsidR="0047490E" w:rsidTr="023417CC" w14:paraId="48974C3B" w14:textId="77777777">
        <w:tc>
          <w:tcPr>
            <w:tcW w:w="13760" w:type="dxa"/>
            <w:gridSpan w:val="4"/>
            <w:shd w:val="clear" w:color="auto" w:fill="FFC000" w:themeFill="accent4"/>
            <w:tcMar/>
          </w:tcPr>
          <w:p w:rsidRPr="00873E49" w:rsidR="0047490E" w:rsidP="0047490E" w:rsidRDefault="0047490E" w14:paraId="3097BF6B" w14:textId="39DA78AD">
            <w:pPr>
              <w:rPr>
                <w:b w:val="1"/>
                <w:bCs w:val="1"/>
              </w:rPr>
            </w:pPr>
            <w:r w:rsidRPr="023417CC" w:rsidR="06BBE690">
              <w:rPr>
                <w:b w:val="1"/>
                <w:bCs w:val="1"/>
              </w:rPr>
              <w:t xml:space="preserve">Annual Objective 1.2:  By </w:t>
            </w:r>
            <w:r w:rsidRPr="023417CC" w:rsidR="06BBE690">
              <w:rPr>
                <w:b w:val="1"/>
                <w:bCs w:val="1"/>
              </w:rPr>
              <w:t>1/1/24</w:t>
            </w:r>
            <w:r w:rsidRPr="023417CC" w:rsidR="06BBE690">
              <w:rPr>
                <w:b w:val="1"/>
                <w:bCs w:val="1"/>
              </w:rPr>
              <w:t xml:space="preserve">, </w:t>
            </w:r>
            <w:r w:rsidRPr="023417CC" w:rsidR="06BBE690">
              <w:rPr>
                <w:b w:val="1"/>
                <w:bCs w:val="1"/>
              </w:rPr>
              <w:t xml:space="preserve">ORS </w:t>
            </w:r>
            <w:r w:rsidRPr="023417CC" w:rsidR="06BBE690">
              <w:rPr>
                <w:b w:val="1"/>
                <w:bCs w:val="1"/>
              </w:rPr>
              <w:t>foster</w:t>
            </w:r>
            <w:r w:rsidRPr="023417CC" w:rsidR="06BBE690">
              <w:rPr>
                <w:b w:val="1"/>
                <w:bCs w:val="1"/>
              </w:rPr>
              <w:t>s</w:t>
            </w:r>
            <w:r w:rsidRPr="023417CC" w:rsidR="06BBE690">
              <w:rPr>
                <w:b w:val="1"/>
                <w:bCs w:val="1"/>
              </w:rPr>
              <w:t xml:space="preserve"> collaboration for recovery</w:t>
            </w:r>
            <w:r w:rsidRPr="023417CC" w:rsidR="7B779BD0">
              <w:rPr>
                <w:b w:val="1"/>
                <w:bCs w:val="1"/>
              </w:rPr>
              <w:t xml:space="preserve"> and wellness-</w:t>
            </w:r>
            <w:r w:rsidRPr="023417CC" w:rsidR="06BBE690">
              <w:rPr>
                <w:b w:val="1"/>
                <w:bCs w:val="1"/>
              </w:rPr>
              <w:t>oriented services and supports throughout Commonwealth</w:t>
            </w:r>
            <w:r w:rsidRPr="023417CC" w:rsidR="06BBE690">
              <w:rPr>
                <w:b w:val="1"/>
                <w:bCs w:val="1"/>
              </w:rPr>
              <w:t xml:space="preserve">. </w:t>
            </w:r>
          </w:p>
        </w:tc>
      </w:tr>
      <w:tr w:rsidRPr="00366EEA" w:rsidR="0047490E" w:rsidTr="023417CC" w14:paraId="3E0A6DC9" w14:textId="77777777">
        <w:tc>
          <w:tcPr>
            <w:tcW w:w="13760" w:type="dxa"/>
            <w:gridSpan w:val="4"/>
            <w:shd w:val="clear" w:color="auto" w:fill="FFE599" w:themeFill="accent4" w:themeFillTint="66"/>
            <w:tcMar/>
          </w:tcPr>
          <w:p w:rsidRPr="00366EEA" w:rsidR="0047490E" w:rsidP="0047490E" w:rsidRDefault="0047490E" w14:paraId="023172B6" w14:textId="403E35EC">
            <w:pPr>
              <w:jc w:val="center"/>
              <w:rPr>
                <w:b/>
                <w:bCs/>
              </w:rPr>
            </w:pPr>
            <w:r>
              <w:rPr>
                <w:b/>
                <w:bCs/>
              </w:rPr>
              <w:t>Oversight: All</w:t>
            </w:r>
          </w:p>
        </w:tc>
      </w:tr>
      <w:tr w:rsidRPr="00366EEA" w:rsidR="0047490E" w:rsidTr="023417CC" w14:paraId="6E63EBE7" w14:textId="77777777">
        <w:trPr>
          <w:trHeight w:val="944"/>
        </w:trPr>
        <w:tc>
          <w:tcPr>
            <w:tcW w:w="714" w:type="dxa"/>
            <w:shd w:val="clear" w:color="auto" w:fill="FFF2CC" w:themeFill="accent4" w:themeFillTint="33"/>
            <w:tcMar/>
            <w:vAlign w:val="center"/>
          </w:tcPr>
          <w:p w:rsidRPr="00366EEA" w:rsidR="0047490E" w:rsidP="0047490E" w:rsidRDefault="0047490E" w14:paraId="6F543D89" w14:textId="77777777">
            <w:pPr>
              <w:jc w:val="center"/>
              <w:rPr>
                <w:b/>
                <w:bCs/>
                <w:u w:val="single"/>
              </w:rPr>
            </w:pPr>
            <w:r w:rsidRPr="00366EEA">
              <w:rPr>
                <w:b/>
                <w:bCs/>
              </w:rPr>
              <w:t>Q1</w:t>
            </w:r>
          </w:p>
        </w:tc>
        <w:tc>
          <w:tcPr>
            <w:tcW w:w="5159" w:type="dxa"/>
            <w:shd w:val="clear" w:color="auto" w:fill="auto"/>
            <w:tcMar/>
          </w:tcPr>
          <w:p w:rsidRPr="00366EEA" w:rsidR="0047490E" w:rsidP="0047490E" w:rsidRDefault="0047490E" w14:paraId="0DC9A343" w14:textId="77ED1F85">
            <w:pPr>
              <w:jc w:val="center"/>
              <w:rPr>
                <w:u w:val="single"/>
              </w:rPr>
            </w:pPr>
            <w:r>
              <w:rPr>
                <w:b/>
                <w:bCs/>
                <w:u w:val="single"/>
              </w:rPr>
              <w:t xml:space="preserve">Anticipated </w:t>
            </w:r>
            <w:r w:rsidRPr="00366EEA">
              <w:rPr>
                <w:b/>
                <w:bCs/>
                <w:u w:val="single"/>
              </w:rPr>
              <w:t xml:space="preserve">Key Results for Q1 </w:t>
            </w:r>
            <w:r w:rsidRPr="00366EEA">
              <w:rPr>
                <w:u w:val="single"/>
              </w:rPr>
              <w:t>(</w:t>
            </w:r>
            <w:r>
              <w:rPr>
                <w:i/>
                <w:iCs/>
                <w:u w:val="single"/>
              </w:rPr>
              <w:t>Oct-Dec</w:t>
            </w:r>
            <w:r w:rsidRPr="00366EEA">
              <w:rPr>
                <w:i/>
                <w:iCs/>
                <w:u w:val="single"/>
              </w:rPr>
              <w:t xml:space="preserve"> 2022</w:t>
            </w:r>
            <w:r w:rsidRPr="00366EEA">
              <w:rPr>
                <w:u w:val="single"/>
              </w:rPr>
              <w:t xml:space="preserve">) </w:t>
            </w:r>
          </w:p>
          <w:p w:rsidRPr="00EA1C39" w:rsidR="0047490E" w:rsidRDefault="0047490E" w14:paraId="4CE09B08" w14:textId="77777777">
            <w:pPr>
              <w:pStyle w:val="ListParagraph"/>
              <w:numPr>
                <w:ilvl w:val="0"/>
                <w:numId w:val="25"/>
              </w:numPr>
              <w:rPr>
                <w:sz w:val="20"/>
                <w:szCs w:val="20"/>
              </w:rPr>
            </w:pPr>
            <w:r w:rsidRPr="00EA1C39">
              <w:rPr>
                <w:sz w:val="20"/>
                <w:szCs w:val="20"/>
              </w:rPr>
              <w:t xml:space="preserve"> A schedule of trainings is identified (Master Calendar)</w:t>
            </w:r>
          </w:p>
          <w:p w:rsidRPr="00EA1C39" w:rsidR="0047490E" w:rsidRDefault="0047490E" w14:paraId="0B499125" w14:textId="1E3A090D">
            <w:pPr>
              <w:pStyle w:val="ListParagraph"/>
              <w:numPr>
                <w:ilvl w:val="0"/>
                <w:numId w:val="25"/>
              </w:numPr>
              <w:rPr>
                <w:sz w:val="20"/>
                <w:szCs w:val="20"/>
              </w:rPr>
            </w:pPr>
            <w:r w:rsidRPr="00EA1C39">
              <w:rPr>
                <w:sz w:val="20"/>
                <w:szCs w:val="20"/>
              </w:rPr>
              <w:t>Stronger relationships</w:t>
            </w:r>
            <w:r w:rsidR="00901CC4">
              <w:rPr>
                <w:sz w:val="20"/>
                <w:szCs w:val="20"/>
              </w:rPr>
              <w:t xml:space="preserve"> exist</w:t>
            </w:r>
          </w:p>
          <w:p w:rsidRPr="002C148B" w:rsidR="0047490E" w:rsidRDefault="0047490E" w14:paraId="0B8909CD" w14:textId="4D8C749F">
            <w:pPr>
              <w:pStyle w:val="ListParagraph"/>
              <w:numPr>
                <w:ilvl w:val="0"/>
                <w:numId w:val="25"/>
              </w:numPr>
            </w:pPr>
            <w:r w:rsidRPr="00EA1C39">
              <w:rPr>
                <w:sz w:val="20"/>
                <w:szCs w:val="20"/>
              </w:rPr>
              <w:t>Coordinators are seen as partners and contacted regularly for expertise and collaboration (# and type of contacts, successes)</w:t>
            </w:r>
          </w:p>
        </w:tc>
        <w:tc>
          <w:tcPr>
            <w:tcW w:w="4704" w:type="dxa"/>
            <w:shd w:val="clear" w:color="auto" w:fill="auto"/>
            <w:tcMar/>
          </w:tcPr>
          <w:p w:rsidR="0047490E" w:rsidP="0047490E" w:rsidRDefault="0047490E" w14:paraId="300A8483" w14:textId="77777777">
            <w:pPr>
              <w:jc w:val="center"/>
              <w:rPr>
                <w:b/>
                <w:bCs/>
                <w:u w:val="single"/>
              </w:rPr>
            </w:pPr>
            <w:r w:rsidRPr="000E78B4">
              <w:rPr>
                <w:b/>
                <w:bCs/>
                <w:u w:val="single"/>
              </w:rPr>
              <w:t>Actions</w:t>
            </w:r>
            <w:r>
              <w:rPr>
                <w:b/>
                <w:bCs/>
                <w:u w:val="single"/>
              </w:rPr>
              <w:t xml:space="preserve"> to Achieve Q1 Key Results</w:t>
            </w:r>
          </w:p>
          <w:p w:rsidRPr="00EA1C39" w:rsidR="0047490E" w:rsidRDefault="0047490E" w14:paraId="12A6F400" w14:textId="106154DE">
            <w:pPr>
              <w:pStyle w:val="ListParagraph"/>
              <w:numPr>
                <w:ilvl w:val="0"/>
                <w:numId w:val="21"/>
              </w:numPr>
              <w:rPr>
                <w:sz w:val="20"/>
                <w:szCs w:val="20"/>
              </w:rPr>
            </w:pPr>
            <w:r w:rsidRPr="023417CC" w:rsidR="06BBE690">
              <w:rPr>
                <w:sz w:val="20"/>
                <w:szCs w:val="20"/>
              </w:rPr>
              <w:t>Master Training Plan developed</w:t>
            </w:r>
          </w:p>
          <w:p w:rsidRPr="00EA1C39" w:rsidR="0047490E" w:rsidRDefault="0047490E" w14:paraId="3E40E906" w14:textId="77777777">
            <w:pPr>
              <w:pStyle w:val="ListParagraph"/>
              <w:numPr>
                <w:ilvl w:val="0"/>
                <w:numId w:val="21"/>
              </w:numPr>
              <w:rPr>
                <w:sz w:val="20"/>
                <w:szCs w:val="20"/>
              </w:rPr>
            </w:pPr>
            <w:r w:rsidRPr="023417CC" w:rsidR="06BBE690">
              <w:rPr>
                <w:sz w:val="20"/>
                <w:szCs w:val="20"/>
              </w:rPr>
              <w:t xml:space="preserve">4 Free training provided (Coord)  </w:t>
            </w:r>
          </w:p>
          <w:p w:rsidRPr="00EA1C39" w:rsidR="0047490E" w:rsidRDefault="0047490E" w14:paraId="5030C36C" w14:textId="66069B70">
            <w:pPr>
              <w:pStyle w:val="ListParagraph"/>
              <w:numPr>
                <w:ilvl w:val="0"/>
                <w:numId w:val="21"/>
              </w:numPr>
              <w:rPr>
                <w:sz w:val="20"/>
                <w:szCs w:val="20"/>
              </w:rPr>
            </w:pPr>
            <w:r w:rsidRPr="023417CC" w:rsidR="06BBE690">
              <w:rPr>
                <w:sz w:val="20"/>
                <w:szCs w:val="20"/>
              </w:rPr>
              <w:t>Monthly meeting with EDs (Kristine)</w:t>
            </w:r>
          </w:p>
          <w:p w:rsidRPr="00EA1C39" w:rsidR="0047490E" w:rsidRDefault="0047490E" w14:paraId="7B7068F6" w14:textId="210A5FF2">
            <w:pPr>
              <w:pStyle w:val="ListParagraph"/>
              <w:numPr>
                <w:ilvl w:val="0"/>
                <w:numId w:val="21"/>
              </w:numPr>
              <w:rPr>
                <w:sz w:val="20"/>
                <w:szCs w:val="20"/>
              </w:rPr>
            </w:pPr>
            <w:r w:rsidRPr="023417CC" w:rsidR="06BBE690">
              <w:rPr>
                <w:sz w:val="20"/>
                <w:szCs w:val="20"/>
              </w:rPr>
              <w:t>Outreach in community – s</w:t>
            </w:r>
            <w:r w:rsidRPr="023417CC" w:rsidR="18B40730">
              <w:rPr>
                <w:sz w:val="20"/>
                <w:szCs w:val="20"/>
              </w:rPr>
              <w:t>upport visits</w:t>
            </w:r>
            <w:r w:rsidRPr="023417CC" w:rsidR="06BBE690">
              <w:rPr>
                <w:sz w:val="20"/>
                <w:szCs w:val="20"/>
              </w:rPr>
              <w:t>, and other to CSBs, RCOs etc. (Coord)</w:t>
            </w:r>
          </w:p>
          <w:p w:rsidRPr="00EA1C39" w:rsidR="0047490E" w:rsidRDefault="0047490E" w14:paraId="2B056AD2" w14:textId="794D90FA">
            <w:pPr>
              <w:pStyle w:val="ListParagraph"/>
              <w:numPr>
                <w:ilvl w:val="0"/>
                <w:numId w:val="21"/>
              </w:numPr>
              <w:rPr>
                <w:sz w:val="20"/>
                <w:szCs w:val="20"/>
              </w:rPr>
            </w:pPr>
            <w:r w:rsidRPr="023417CC" w:rsidR="06BBE690">
              <w:rPr>
                <w:sz w:val="20"/>
                <w:szCs w:val="20"/>
              </w:rPr>
              <w:t>Lunch &amp; Learn in each region for discussion/feedback (integrating all ORS initiatives) *</w:t>
            </w:r>
          </w:p>
          <w:p w:rsidRPr="00873E49" w:rsidR="0047490E" w:rsidRDefault="0047490E" w14:paraId="5B0DE35B" w14:textId="356ACA4C">
            <w:pPr>
              <w:pStyle w:val="ListParagraph"/>
              <w:numPr>
                <w:ilvl w:val="0"/>
                <w:numId w:val="21"/>
              </w:numPr>
              <w:rPr>
                <w:sz w:val="20"/>
                <w:szCs w:val="20"/>
              </w:rPr>
            </w:pPr>
            <w:r w:rsidRPr="023417CC" w:rsidR="06BBE690">
              <w:rPr>
                <w:sz w:val="20"/>
                <w:szCs w:val="20"/>
              </w:rPr>
              <w:t>Monthly Peer meeting for troubleshooting &amp; mentorship*</w:t>
            </w:r>
          </w:p>
        </w:tc>
        <w:tc>
          <w:tcPr>
            <w:tcW w:w="3183" w:type="dxa"/>
            <w:tcMar/>
          </w:tcPr>
          <w:p w:rsidRPr="00366EEA" w:rsidR="0047490E" w:rsidP="0047490E" w:rsidRDefault="0047490E" w14:paraId="3ED80475" w14:textId="18B43D77">
            <w:pPr>
              <w:jc w:val="center"/>
              <w:rPr>
                <w:b/>
                <w:bCs/>
                <w:u w:val="single"/>
              </w:rPr>
            </w:pPr>
            <w:r w:rsidRPr="00366EEA">
              <w:rPr>
                <w:b/>
                <w:bCs/>
                <w:u w:val="single"/>
              </w:rPr>
              <w:t>Resource Needs</w:t>
            </w:r>
          </w:p>
          <w:p w:rsidRPr="00E1039F" w:rsidR="0047490E" w:rsidRDefault="0047490E" w14:paraId="139611B8" w14:textId="430E269D">
            <w:pPr>
              <w:pStyle w:val="ListParagraph"/>
              <w:numPr>
                <w:ilvl w:val="0"/>
                <w:numId w:val="21"/>
              </w:numPr>
              <w:rPr>
                <w:b w:val="1"/>
                <w:bCs w:val="1"/>
              </w:rPr>
            </w:pPr>
            <w:r w:rsidRPr="023417CC" w:rsidR="06BBE690">
              <w:rPr>
                <w:sz w:val="20"/>
                <w:szCs w:val="20"/>
              </w:rPr>
              <w:t xml:space="preserve">Marketing materials to invite </w:t>
            </w:r>
            <w:r w:rsidRPr="023417CC" w:rsidR="06BBE690">
              <w:rPr>
                <w:i w:val="1"/>
                <w:iCs w:val="1"/>
                <w:sz w:val="20"/>
                <w:szCs w:val="20"/>
              </w:rPr>
              <w:t xml:space="preserve">voluntary </w:t>
            </w:r>
            <w:r w:rsidRPr="023417CC" w:rsidR="06BBE690">
              <w:rPr>
                <w:sz w:val="20"/>
                <w:szCs w:val="20"/>
              </w:rPr>
              <w:t>participation in lunch &amp; learns and monthly peer meetings*</w:t>
            </w:r>
          </w:p>
          <w:p w:rsidRPr="00023692" w:rsidR="0047490E" w:rsidRDefault="0047490E" w14:paraId="014997C3" w14:textId="471CCC03">
            <w:pPr>
              <w:pStyle w:val="ListParagraph"/>
              <w:numPr>
                <w:ilvl w:val="0"/>
                <w:numId w:val="21"/>
              </w:numPr>
              <w:rPr/>
            </w:pPr>
            <w:r w:rsidRPr="023417CC" w:rsidR="06BBE690">
              <w:rPr>
                <w:sz w:val="20"/>
                <w:szCs w:val="20"/>
              </w:rPr>
              <w:t>Continuing opportunities for ORS staff for education and networking</w:t>
            </w:r>
          </w:p>
          <w:p w:rsidRPr="00AB24E3" w:rsidR="0047490E" w:rsidRDefault="0047490E" w14:paraId="36CB67E1" w14:textId="3BE91EC0">
            <w:pPr>
              <w:pStyle w:val="ListParagraph"/>
              <w:numPr>
                <w:ilvl w:val="0"/>
                <w:numId w:val="21"/>
              </w:numPr>
              <w:rPr>
                <w:sz w:val="20"/>
                <w:szCs w:val="20"/>
              </w:rPr>
            </w:pPr>
            <w:r w:rsidRPr="023417CC" w:rsidR="06BBE690">
              <w:rPr>
                <w:sz w:val="20"/>
                <w:szCs w:val="20"/>
              </w:rPr>
              <w:t>Develop Endorsement process</w:t>
            </w:r>
          </w:p>
          <w:p w:rsidRPr="00366EEA" w:rsidR="0047490E" w:rsidP="0047490E" w:rsidRDefault="0047490E" w14:paraId="45D7444C" w14:textId="7C9C4F2B">
            <w:pPr>
              <w:pStyle w:val="ListParagraph"/>
              <w:rPr>
                <w:b/>
                <w:bCs/>
              </w:rPr>
            </w:pPr>
          </w:p>
        </w:tc>
      </w:tr>
      <w:tr w:rsidRPr="00366EEA" w:rsidR="0047490E" w:rsidTr="023417CC" w14:paraId="6A7E3E4A" w14:textId="77777777">
        <w:trPr>
          <w:trHeight w:val="980"/>
        </w:trPr>
        <w:tc>
          <w:tcPr>
            <w:tcW w:w="714" w:type="dxa"/>
            <w:shd w:val="clear" w:color="auto" w:fill="FFF2CC" w:themeFill="accent4" w:themeFillTint="33"/>
            <w:tcMar/>
            <w:vAlign w:val="center"/>
          </w:tcPr>
          <w:p w:rsidRPr="00366EEA" w:rsidR="0047490E" w:rsidP="0047490E" w:rsidRDefault="0047490E" w14:paraId="0A5DF269" w14:textId="77777777">
            <w:pPr>
              <w:jc w:val="center"/>
              <w:rPr>
                <w:b/>
                <w:bCs/>
                <w:u w:val="single"/>
              </w:rPr>
            </w:pPr>
            <w:r w:rsidRPr="00366EEA">
              <w:rPr>
                <w:b/>
                <w:bCs/>
              </w:rPr>
              <w:t>Q2</w:t>
            </w:r>
          </w:p>
        </w:tc>
        <w:tc>
          <w:tcPr>
            <w:tcW w:w="5159" w:type="dxa"/>
            <w:shd w:val="clear" w:color="auto" w:fill="auto"/>
            <w:tcMar/>
          </w:tcPr>
          <w:p w:rsidRPr="00366EEA" w:rsidR="0047490E" w:rsidP="0047490E" w:rsidRDefault="0047490E" w14:paraId="5129526D" w14:textId="543055B8">
            <w:pPr>
              <w:jc w:val="center"/>
              <w:rPr>
                <w:u w:val="single"/>
              </w:rPr>
            </w:pPr>
            <w:r>
              <w:rPr>
                <w:b/>
                <w:bCs/>
                <w:u w:val="single"/>
              </w:rPr>
              <w:t xml:space="preserve">Anticipated </w:t>
            </w:r>
            <w:r w:rsidRPr="00366EEA">
              <w:rPr>
                <w:b/>
                <w:bCs/>
                <w:u w:val="single"/>
              </w:rPr>
              <w:t xml:space="preserve">Key Results for Q2 </w:t>
            </w:r>
            <w:r w:rsidRPr="00366EEA">
              <w:rPr>
                <w:u w:val="single"/>
              </w:rPr>
              <w:t>(</w:t>
            </w:r>
            <w:r>
              <w:rPr>
                <w:i/>
                <w:iCs/>
                <w:u w:val="single"/>
              </w:rPr>
              <w:t>Jan-Mar</w:t>
            </w:r>
            <w:r w:rsidRPr="00366EEA">
              <w:rPr>
                <w:i/>
                <w:iCs/>
                <w:u w:val="single"/>
              </w:rPr>
              <w:t xml:space="preserve"> 202</w:t>
            </w:r>
            <w:r>
              <w:rPr>
                <w:i/>
                <w:iCs/>
                <w:u w:val="single"/>
              </w:rPr>
              <w:t>3</w:t>
            </w:r>
            <w:r w:rsidRPr="00366EEA">
              <w:rPr>
                <w:u w:val="single"/>
              </w:rPr>
              <w:t xml:space="preserve">) </w:t>
            </w:r>
          </w:p>
          <w:p w:rsidRPr="00873E49" w:rsidR="0047490E" w:rsidRDefault="0047490E" w14:paraId="394C06D9" w14:textId="5F699445">
            <w:pPr>
              <w:pStyle w:val="ListParagraph"/>
              <w:numPr>
                <w:ilvl w:val="0"/>
                <w:numId w:val="25"/>
              </w:numPr>
              <w:rPr>
                <w:sz w:val="20"/>
                <w:szCs w:val="20"/>
              </w:rPr>
            </w:pPr>
            <w:r w:rsidRPr="00873E49">
              <w:rPr>
                <w:sz w:val="20"/>
                <w:szCs w:val="20"/>
              </w:rPr>
              <w:t xml:space="preserve"> #TOTs TBD</w:t>
            </w:r>
          </w:p>
          <w:p w:rsidRPr="00873E49" w:rsidR="0047490E" w:rsidRDefault="0047490E" w14:paraId="1BEE980E" w14:textId="4C6B80FF">
            <w:pPr>
              <w:pStyle w:val="ListParagraph"/>
              <w:numPr>
                <w:ilvl w:val="0"/>
                <w:numId w:val="25"/>
              </w:numPr>
              <w:rPr>
                <w:sz w:val="20"/>
                <w:szCs w:val="20"/>
              </w:rPr>
            </w:pPr>
            <w:r w:rsidRPr="00873E49">
              <w:rPr>
                <w:sz w:val="20"/>
                <w:szCs w:val="20"/>
              </w:rPr>
              <w:t># Reached TBD</w:t>
            </w:r>
          </w:p>
          <w:p w:rsidRPr="00873E49" w:rsidR="0047490E" w:rsidRDefault="0047490E" w14:paraId="53409FAF" w14:textId="65B86F1F">
            <w:pPr>
              <w:pStyle w:val="ListParagraph"/>
              <w:numPr>
                <w:ilvl w:val="0"/>
                <w:numId w:val="25"/>
              </w:numPr>
              <w:rPr>
                <w:sz w:val="20"/>
                <w:szCs w:val="20"/>
              </w:rPr>
            </w:pPr>
            <w:r w:rsidRPr="00873E49">
              <w:rPr>
                <w:sz w:val="20"/>
                <w:szCs w:val="20"/>
              </w:rPr>
              <w:t>Stronger relationships</w:t>
            </w:r>
          </w:p>
          <w:p w:rsidRPr="00873E49" w:rsidR="0047490E" w:rsidRDefault="0047490E" w14:paraId="6F8BF4DD" w14:textId="5F893E13">
            <w:pPr>
              <w:pStyle w:val="ListParagraph"/>
              <w:numPr>
                <w:ilvl w:val="0"/>
                <w:numId w:val="25"/>
              </w:numPr>
              <w:rPr>
                <w:sz w:val="20"/>
                <w:szCs w:val="20"/>
              </w:rPr>
            </w:pPr>
            <w:r w:rsidRPr="00873E49">
              <w:rPr>
                <w:sz w:val="20"/>
                <w:szCs w:val="20"/>
              </w:rPr>
              <w:t>Coordinators are seen as partners and contacted regularly for expertise and collaboration (# and type of contacts, successes)</w:t>
            </w:r>
          </w:p>
          <w:p w:rsidRPr="00366EEA" w:rsidR="0047490E" w:rsidP="0047490E" w:rsidRDefault="0047490E" w14:paraId="34AF9836" w14:textId="77777777">
            <w:pPr>
              <w:pStyle w:val="ListParagraph"/>
              <w:rPr>
                <w:b/>
                <w:bCs/>
              </w:rPr>
            </w:pPr>
          </w:p>
        </w:tc>
        <w:tc>
          <w:tcPr>
            <w:tcW w:w="4704" w:type="dxa"/>
            <w:shd w:val="clear" w:color="auto" w:fill="auto"/>
            <w:tcMar/>
          </w:tcPr>
          <w:p w:rsidRPr="000E78B4" w:rsidR="0047490E" w:rsidP="0047490E" w:rsidRDefault="0047490E" w14:paraId="73748ABC" w14:textId="5CDF9A94">
            <w:pPr>
              <w:jc w:val="center"/>
              <w:rPr>
                <w:b/>
                <w:bCs/>
                <w:u w:val="single"/>
              </w:rPr>
            </w:pPr>
            <w:r w:rsidRPr="000E78B4">
              <w:rPr>
                <w:b/>
                <w:bCs/>
                <w:u w:val="single"/>
              </w:rPr>
              <w:t>Actions</w:t>
            </w:r>
            <w:r>
              <w:rPr>
                <w:b/>
                <w:bCs/>
                <w:u w:val="single"/>
              </w:rPr>
              <w:t xml:space="preserve"> to Achieve Q2 Key Results</w:t>
            </w:r>
            <w:r w:rsidRPr="000E78B4">
              <w:rPr>
                <w:b/>
                <w:bCs/>
                <w:u w:val="single"/>
              </w:rPr>
              <w:t xml:space="preserve"> </w:t>
            </w:r>
          </w:p>
          <w:p w:rsidRPr="00873E49" w:rsidR="0047490E" w:rsidRDefault="0047490E" w14:paraId="56127920" w14:textId="09406107">
            <w:pPr>
              <w:pStyle w:val="ListParagraph"/>
              <w:numPr>
                <w:ilvl w:val="0"/>
                <w:numId w:val="21"/>
              </w:numPr>
              <w:rPr>
                <w:sz w:val="20"/>
                <w:szCs w:val="20"/>
              </w:rPr>
            </w:pPr>
            <w:r w:rsidRPr="023417CC" w:rsidR="06BBE690">
              <w:rPr>
                <w:sz w:val="20"/>
                <w:szCs w:val="20"/>
              </w:rPr>
              <w:t xml:space="preserve"> ORS Training calendar posted on portal; partner with other organizations to promote widely</w:t>
            </w:r>
          </w:p>
          <w:p w:rsidRPr="00873E49" w:rsidR="0047490E" w:rsidRDefault="0047490E" w14:paraId="2AF89B9C" w14:textId="2C29AE5A">
            <w:pPr>
              <w:pStyle w:val="ListParagraph"/>
              <w:numPr>
                <w:ilvl w:val="0"/>
                <w:numId w:val="21"/>
              </w:numPr>
              <w:rPr>
                <w:sz w:val="20"/>
                <w:szCs w:val="20"/>
              </w:rPr>
            </w:pPr>
            <w:r w:rsidRPr="023417CC" w:rsidR="06BBE690">
              <w:rPr>
                <w:sz w:val="20"/>
                <w:szCs w:val="20"/>
              </w:rPr>
              <w:t>TOTs are provided</w:t>
            </w:r>
          </w:p>
          <w:p w:rsidRPr="00873E49" w:rsidR="0047490E" w:rsidRDefault="0047490E" w14:paraId="7534AF14" w14:textId="30B7266C">
            <w:pPr>
              <w:pStyle w:val="ListParagraph"/>
              <w:numPr>
                <w:ilvl w:val="0"/>
                <w:numId w:val="21"/>
              </w:numPr>
              <w:rPr>
                <w:sz w:val="20"/>
                <w:szCs w:val="20"/>
              </w:rPr>
            </w:pPr>
            <w:r w:rsidRPr="023417CC" w:rsidR="06BBE690">
              <w:rPr>
                <w:sz w:val="20"/>
                <w:szCs w:val="20"/>
              </w:rPr>
              <w:t xml:space="preserve">4 Free training provided (Coord)  </w:t>
            </w:r>
          </w:p>
          <w:p w:rsidRPr="00873E49" w:rsidR="0047490E" w:rsidRDefault="0047490E" w14:paraId="153A00AA" w14:textId="77777777">
            <w:pPr>
              <w:pStyle w:val="ListParagraph"/>
              <w:numPr>
                <w:ilvl w:val="0"/>
                <w:numId w:val="21"/>
              </w:numPr>
              <w:rPr>
                <w:sz w:val="20"/>
                <w:szCs w:val="20"/>
              </w:rPr>
            </w:pPr>
            <w:r w:rsidRPr="023417CC" w:rsidR="06BBE690">
              <w:rPr>
                <w:sz w:val="20"/>
                <w:szCs w:val="20"/>
              </w:rPr>
              <w:t>Monthly meeting with EDs (Kristine)</w:t>
            </w:r>
          </w:p>
          <w:p w:rsidRPr="00873E49" w:rsidR="0047490E" w:rsidRDefault="0047490E" w14:paraId="6D3829A2" w14:textId="127E94D6">
            <w:pPr>
              <w:pStyle w:val="ListParagraph"/>
              <w:numPr>
                <w:ilvl w:val="0"/>
                <w:numId w:val="21"/>
              </w:numPr>
              <w:rPr>
                <w:sz w:val="20"/>
                <w:szCs w:val="20"/>
              </w:rPr>
            </w:pPr>
            <w:r w:rsidRPr="023417CC" w:rsidR="06BBE690">
              <w:rPr>
                <w:sz w:val="20"/>
                <w:szCs w:val="20"/>
              </w:rPr>
              <w:t>Outreach in community – site visits, and other to CSBs, RCOs etc. (Coord)</w:t>
            </w:r>
          </w:p>
          <w:p w:rsidRPr="00873E49" w:rsidR="0047490E" w:rsidRDefault="0047490E" w14:paraId="7D49D9EB" w14:textId="7ADDD592">
            <w:pPr>
              <w:pStyle w:val="ListParagraph"/>
              <w:numPr>
                <w:ilvl w:val="0"/>
                <w:numId w:val="21"/>
              </w:numPr>
              <w:rPr>
                <w:sz w:val="20"/>
                <w:szCs w:val="20"/>
              </w:rPr>
            </w:pPr>
            <w:r w:rsidRPr="023417CC" w:rsidR="06BBE690">
              <w:rPr>
                <w:sz w:val="20"/>
                <w:szCs w:val="20"/>
              </w:rPr>
              <w:t>Lunch &amp; Learn in each region for discussion/feedback*</w:t>
            </w:r>
          </w:p>
          <w:p w:rsidRPr="00873E49" w:rsidR="0047490E" w:rsidRDefault="0047490E" w14:paraId="012D9A31" w14:textId="265F525A">
            <w:pPr>
              <w:pStyle w:val="ListParagraph"/>
              <w:numPr>
                <w:ilvl w:val="0"/>
                <w:numId w:val="21"/>
              </w:numPr>
              <w:rPr>
                <w:sz w:val="20"/>
                <w:szCs w:val="20"/>
              </w:rPr>
            </w:pPr>
            <w:r w:rsidRPr="023417CC" w:rsidR="06BBE690">
              <w:rPr>
                <w:sz w:val="20"/>
                <w:szCs w:val="20"/>
              </w:rPr>
              <w:t>Monthly Peer meeting for troubleshooting &amp; mentorship*</w:t>
            </w:r>
          </w:p>
        </w:tc>
        <w:tc>
          <w:tcPr>
            <w:tcW w:w="3183" w:type="dxa"/>
            <w:tcMar/>
          </w:tcPr>
          <w:p w:rsidRPr="00366EEA" w:rsidR="0047490E" w:rsidP="0047490E" w:rsidRDefault="0047490E" w14:paraId="4D80EA18" w14:textId="39589B3D">
            <w:pPr>
              <w:jc w:val="center"/>
              <w:rPr>
                <w:b/>
                <w:bCs/>
                <w:u w:val="single"/>
              </w:rPr>
            </w:pPr>
            <w:r w:rsidRPr="00366EEA">
              <w:rPr>
                <w:b/>
                <w:bCs/>
                <w:u w:val="single"/>
              </w:rPr>
              <w:t>Resource Needs</w:t>
            </w:r>
          </w:p>
          <w:p w:rsidRPr="00023692" w:rsidR="0047490E" w:rsidRDefault="0047490E" w14:paraId="437FE10E" w14:textId="10EC2630">
            <w:pPr>
              <w:pStyle w:val="ListParagraph"/>
              <w:numPr>
                <w:ilvl w:val="0"/>
                <w:numId w:val="21"/>
              </w:numPr>
              <w:rPr/>
            </w:pPr>
            <w:r w:rsidRPr="023417CC" w:rsidR="06BBE690">
              <w:rPr>
                <w:sz w:val="20"/>
                <w:szCs w:val="20"/>
              </w:rPr>
              <w:t>Continuing opportunities for ORS staff for education and networking</w:t>
            </w:r>
          </w:p>
          <w:p w:rsidRPr="00E1039F" w:rsidR="0047490E" w:rsidRDefault="0047490E" w14:paraId="406DCAAF" w14:textId="6BBCF5FC">
            <w:pPr>
              <w:pStyle w:val="ListParagraph"/>
              <w:numPr>
                <w:ilvl w:val="0"/>
                <w:numId w:val="21"/>
              </w:numPr>
              <w:rPr/>
            </w:pPr>
            <w:r w:rsidRPr="023417CC" w:rsidR="06BBE690">
              <w:rPr>
                <w:sz w:val="20"/>
                <w:szCs w:val="20"/>
              </w:rPr>
              <w:t>Funding is adequate</w:t>
            </w:r>
          </w:p>
          <w:p w:rsidR="0047490E" w:rsidP="0047490E" w:rsidRDefault="0047490E" w14:paraId="65A17F92" w14:textId="1BE9ADC1">
            <w:pPr>
              <w:pStyle w:val="ListParagraph"/>
              <w:rPr>
                <w:b/>
                <w:bCs/>
              </w:rPr>
            </w:pPr>
          </w:p>
          <w:p w:rsidRPr="00133868" w:rsidR="0047490E" w:rsidP="0047490E" w:rsidRDefault="0047490E" w14:paraId="7FA7FC12" w14:textId="77777777">
            <w:pPr>
              <w:pStyle w:val="ListParagraph"/>
              <w:rPr>
                <w:b/>
                <w:bCs/>
              </w:rPr>
            </w:pPr>
          </w:p>
        </w:tc>
      </w:tr>
      <w:tr w:rsidRPr="00366EEA" w:rsidR="0047490E" w:rsidTr="023417CC" w14:paraId="7750D40D" w14:textId="77777777">
        <w:trPr>
          <w:trHeight w:val="719"/>
        </w:trPr>
        <w:tc>
          <w:tcPr>
            <w:tcW w:w="714" w:type="dxa"/>
            <w:shd w:val="clear" w:color="auto" w:fill="FFF2CC" w:themeFill="accent4" w:themeFillTint="33"/>
            <w:tcMar/>
            <w:vAlign w:val="center"/>
          </w:tcPr>
          <w:p w:rsidRPr="00366EEA" w:rsidR="0047490E" w:rsidP="0047490E" w:rsidRDefault="0047490E" w14:paraId="0828918D" w14:textId="77777777">
            <w:pPr>
              <w:jc w:val="center"/>
              <w:rPr>
                <w:b/>
                <w:bCs/>
                <w:u w:val="single"/>
              </w:rPr>
            </w:pPr>
            <w:r w:rsidRPr="00366EEA">
              <w:rPr>
                <w:b/>
                <w:bCs/>
              </w:rPr>
              <w:t>Q3</w:t>
            </w:r>
          </w:p>
        </w:tc>
        <w:tc>
          <w:tcPr>
            <w:tcW w:w="5159" w:type="dxa"/>
            <w:shd w:val="clear" w:color="auto" w:fill="auto"/>
            <w:tcMar/>
          </w:tcPr>
          <w:p w:rsidRPr="00366EEA" w:rsidR="0047490E" w:rsidP="0047490E" w:rsidRDefault="0047490E" w14:paraId="17647A95" w14:textId="619A7A2F">
            <w:pPr>
              <w:jc w:val="center"/>
              <w:rPr>
                <w:u w:val="single"/>
              </w:rPr>
            </w:pPr>
            <w:r>
              <w:rPr>
                <w:b/>
                <w:bCs/>
                <w:u w:val="single"/>
              </w:rPr>
              <w:t xml:space="preserve">Anticipated </w:t>
            </w:r>
            <w:r w:rsidRPr="00366EEA">
              <w:rPr>
                <w:b/>
                <w:bCs/>
                <w:u w:val="single"/>
              </w:rPr>
              <w:t xml:space="preserve">Key Results for Q3 </w:t>
            </w:r>
            <w:r w:rsidRPr="00366EEA">
              <w:rPr>
                <w:u w:val="single"/>
              </w:rPr>
              <w:t>(</w:t>
            </w:r>
            <w:r>
              <w:rPr>
                <w:i/>
                <w:iCs/>
                <w:u w:val="single"/>
              </w:rPr>
              <w:t>Apr-Jun</w:t>
            </w:r>
            <w:r w:rsidRPr="00366EEA">
              <w:rPr>
                <w:i/>
                <w:iCs/>
                <w:u w:val="single"/>
              </w:rPr>
              <w:t xml:space="preserve"> 2022</w:t>
            </w:r>
            <w:r w:rsidRPr="00366EEA">
              <w:rPr>
                <w:u w:val="single"/>
              </w:rPr>
              <w:t xml:space="preserve">) </w:t>
            </w:r>
          </w:p>
          <w:p w:rsidRPr="00EA1C39" w:rsidR="0047490E" w:rsidRDefault="0047490E" w14:paraId="04BF6DFD" w14:textId="078DBF56">
            <w:pPr>
              <w:pStyle w:val="ListParagraph"/>
              <w:numPr>
                <w:ilvl w:val="0"/>
                <w:numId w:val="25"/>
              </w:numPr>
              <w:rPr>
                <w:sz w:val="22"/>
                <w:szCs w:val="22"/>
              </w:rPr>
            </w:pPr>
          </w:p>
        </w:tc>
        <w:tc>
          <w:tcPr>
            <w:tcW w:w="4704" w:type="dxa"/>
            <w:shd w:val="clear" w:color="auto" w:fill="auto"/>
            <w:tcMar/>
          </w:tcPr>
          <w:p w:rsidRPr="000E78B4" w:rsidR="0047490E" w:rsidP="0047490E" w:rsidRDefault="0047490E" w14:paraId="063F3B2A" w14:textId="2CBD3355">
            <w:pPr>
              <w:jc w:val="center"/>
              <w:rPr>
                <w:b/>
                <w:bCs/>
                <w:u w:val="single"/>
              </w:rPr>
            </w:pPr>
            <w:r w:rsidRPr="000E78B4">
              <w:rPr>
                <w:b/>
                <w:bCs/>
                <w:u w:val="single"/>
              </w:rPr>
              <w:t>Actions</w:t>
            </w:r>
            <w:r>
              <w:rPr>
                <w:b/>
                <w:bCs/>
                <w:u w:val="single"/>
              </w:rPr>
              <w:t xml:space="preserve"> to Achieve Q3 Key Results</w:t>
            </w:r>
          </w:p>
          <w:p w:rsidRPr="004A0F7A" w:rsidR="0047490E" w:rsidRDefault="0047490E" w14:paraId="61AED8D5" w14:textId="57AF1ADD">
            <w:pPr>
              <w:pStyle w:val="ListParagraph"/>
              <w:numPr>
                <w:ilvl w:val="0"/>
                <w:numId w:val="21"/>
              </w:numPr>
              <w:rPr>
                <w:sz w:val="22"/>
                <w:szCs w:val="22"/>
              </w:rPr>
            </w:pPr>
          </w:p>
        </w:tc>
        <w:tc>
          <w:tcPr>
            <w:tcW w:w="3183" w:type="dxa"/>
            <w:tcMar/>
          </w:tcPr>
          <w:p w:rsidRPr="00366EEA" w:rsidR="0047490E" w:rsidP="0047490E" w:rsidRDefault="0047490E" w14:paraId="0BC14AC9" w14:textId="77777777">
            <w:pPr>
              <w:jc w:val="center"/>
              <w:rPr>
                <w:b/>
                <w:bCs/>
                <w:u w:val="single"/>
              </w:rPr>
            </w:pPr>
            <w:r w:rsidRPr="00366EEA">
              <w:rPr>
                <w:b/>
                <w:bCs/>
                <w:u w:val="single"/>
              </w:rPr>
              <w:t>Resources Needs</w:t>
            </w:r>
          </w:p>
          <w:p w:rsidRPr="00133868" w:rsidR="0047490E" w:rsidRDefault="0047490E" w14:paraId="115EA79C" w14:textId="2C0AA821">
            <w:pPr>
              <w:pStyle w:val="ListParagraph"/>
              <w:numPr>
                <w:ilvl w:val="0"/>
                <w:numId w:val="21"/>
              </w:numPr>
              <w:rPr>
                <w:b w:val="1"/>
                <w:bCs w:val="1"/>
              </w:rPr>
            </w:pPr>
          </w:p>
        </w:tc>
      </w:tr>
      <w:tr w:rsidRPr="00366EEA" w:rsidR="0047490E" w:rsidTr="023417CC" w14:paraId="780A7FFA" w14:textId="77777777">
        <w:tc>
          <w:tcPr>
            <w:tcW w:w="714" w:type="dxa"/>
            <w:shd w:val="clear" w:color="auto" w:fill="FFF2CC" w:themeFill="accent4" w:themeFillTint="33"/>
            <w:tcMar/>
            <w:vAlign w:val="center"/>
          </w:tcPr>
          <w:p w:rsidRPr="00366EEA" w:rsidR="0047490E" w:rsidP="0047490E" w:rsidRDefault="0047490E" w14:paraId="72E3E264" w14:textId="77777777">
            <w:pPr>
              <w:jc w:val="center"/>
              <w:rPr>
                <w:b/>
                <w:bCs/>
                <w:u w:val="single"/>
              </w:rPr>
            </w:pPr>
            <w:r w:rsidRPr="00366EEA">
              <w:rPr>
                <w:b/>
                <w:bCs/>
              </w:rPr>
              <w:t>Q4</w:t>
            </w:r>
          </w:p>
        </w:tc>
        <w:tc>
          <w:tcPr>
            <w:tcW w:w="5159" w:type="dxa"/>
            <w:shd w:val="clear" w:color="auto" w:fill="auto"/>
            <w:tcMar/>
          </w:tcPr>
          <w:p w:rsidRPr="00366EEA" w:rsidR="0047490E" w:rsidP="0047490E" w:rsidRDefault="0047490E" w14:paraId="2B711748" w14:textId="59A66A6E">
            <w:pPr>
              <w:jc w:val="center"/>
              <w:rPr>
                <w:u w:val="single"/>
              </w:rPr>
            </w:pPr>
            <w:r>
              <w:rPr>
                <w:b/>
                <w:bCs/>
                <w:u w:val="single"/>
              </w:rPr>
              <w:t xml:space="preserve">Anticipated </w:t>
            </w:r>
            <w:r w:rsidRPr="00366EEA">
              <w:rPr>
                <w:b/>
                <w:bCs/>
                <w:u w:val="single"/>
              </w:rPr>
              <w:t xml:space="preserve">Key Results for Q4 </w:t>
            </w:r>
            <w:r w:rsidRPr="00366EEA">
              <w:rPr>
                <w:u w:val="single"/>
              </w:rPr>
              <w:t>(</w:t>
            </w:r>
            <w:r>
              <w:rPr>
                <w:i/>
                <w:iCs/>
                <w:u w:val="single"/>
              </w:rPr>
              <w:t xml:space="preserve">Jul-Sept </w:t>
            </w:r>
            <w:r w:rsidRPr="00366EEA">
              <w:rPr>
                <w:i/>
                <w:iCs/>
                <w:u w:val="single"/>
              </w:rPr>
              <w:t>2023</w:t>
            </w:r>
            <w:r w:rsidRPr="00366EEA">
              <w:rPr>
                <w:u w:val="single"/>
              </w:rPr>
              <w:t xml:space="preserve">) </w:t>
            </w:r>
          </w:p>
          <w:p w:rsidRPr="002C148B" w:rsidR="0047490E" w:rsidRDefault="0047490E" w14:paraId="2C96EFDC" w14:textId="63F20B79">
            <w:pPr>
              <w:pStyle w:val="ListParagraph"/>
              <w:numPr>
                <w:ilvl w:val="0"/>
                <w:numId w:val="21"/>
              </w:numPr>
              <w:rPr/>
            </w:pPr>
          </w:p>
        </w:tc>
        <w:tc>
          <w:tcPr>
            <w:tcW w:w="4704" w:type="dxa"/>
            <w:shd w:val="clear" w:color="auto" w:fill="auto"/>
            <w:tcMar/>
          </w:tcPr>
          <w:p w:rsidR="0047490E" w:rsidP="0047490E" w:rsidRDefault="0047490E" w14:paraId="0430B9CC" w14:textId="4443D9D4">
            <w:pPr>
              <w:jc w:val="center"/>
              <w:rPr>
                <w:b/>
                <w:bCs/>
                <w:u w:val="single"/>
              </w:rPr>
            </w:pPr>
            <w:r w:rsidRPr="000E78B4">
              <w:rPr>
                <w:b/>
                <w:bCs/>
                <w:u w:val="single"/>
              </w:rPr>
              <w:t>Actions</w:t>
            </w:r>
            <w:r>
              <w:rPr>
                <w:b/>
                <w:bCs/>
                <w:u w:val="single"/>
              </w:rPr>
              <w:t xml:space="preserve"> to Achieve Q4 Key Results</w:t>
            </w:r>
          </w:p>
          <w:p w:rsidRPr="009726AF" w:rsidR="0047490E" w:rsidRDefault="0047490E" w14:paraId="0A56782E" w14:textId="73A67E6D">
            <w:pPr>
              <w:pStyle w:val="ListParagraph"/>
              <w:numPr>
                <w:ilvl w:val="0"/>
                <w:numId w:val="34"/>
              </w:numPr>
              <w:rPr>
                <w:sz w:val="20"/>
                <w:szCs w:val="20"/>
              </w:rPr>
            </w:pPr>
          </w:p>
        </w:tc>
        <w:tc>
          <w:tcPr>
            <w:tcW w:w="3183" w:type="dxa"/>
            <w:tcMar/>
          </w:tcPr>
          <w:p w:rsidRPr="00366EEA" w:rsidR="0047490E" w:rsidP="0047490E" w:rsidRDefault="0047490E" w14:paraId="324D259F" w14:textId="77777777">
            <w:pPr>
              <w:jc w:val="center"/>
              <w:rPr>
                <w:b/>
                <w:bCs/>
                <w:u w:val="single"/>
              </w:rPr>
            </w:pPr>
            <w:r w:rsidRPr="00366EEA">
              <w:rPr>
                <w:b/>
                <w:bCs/>
                <w:u w:val="single"/>
              </w:rPr>
              <w:t>Resources Needs</w:t>
            </w:r>
          </w:p>
          <w:p w:rsidRPr="00133868" w:rsidR="0047490E" w:rsidRDefault="0047490E" w14:paraId="54A92558" w14:textId="77777777">
            <w:pPr>
              <w:pStyle w:val="ListParagraph"/>
              <w:numPr>
                <w:ilvl w:val="0"/>
                <w:numId w:val="21"/>
              </w:numPr>
              <w:rPr>
                <w:b w:val="1"/>
                <w:bCs w:val="1"/>
              </w:rPr>
            </w:pPr>
          </w:p>
        </w:tc>
      </w:tr>
    </w:tbl>
    <w:p w:rsidR="00BB646B" w:rsidP="009F5AC3" w:rsidRDefault="00BB646B" w14:paraId="45DC7FF3" w14:textId="70D62786"/>
    <w:p w:rsidRPr="00366EEA" w:rsidR="0036618D" w:rsidP="0036618D" w:rsidRDefault="0036618D" w14:paraId="372556EF" w14:textId="77777777"/>
    <w:tbl>
      <w:tblPr>
        <w:tblStyle w:val="TableGrid"/>
        <w:tblW w:w="0" w:type="auto"/>
        <w:tblLook w:val="04A0" w:firstRow="1" w:lastRow="0" w:firstColumn="1" w:lastColumn="0" w:noHBand="0" w:noVBand="1"/>
      </w:tblPr>
      <w:tblGrid>
        <w:gridCol w:w="701"/>
        <w:gridCol w:w="4994"/>
        <w:gridCol w:w="5046"/>
        <w:gridCol w:w="3019"/>
      </w:tblGrid>
      <w:tr w:rsidRPr="00366EEA" w:rsidR="0036618D" w:rsidTr="61516BEC" w14:paraId="00D1FFFE" w14:textId="77777777">
        <w:trPr>
          <w:trHeight w:val="242"/>
        </w:trPr>
        <w:tc>
          <w:tcPr>
            <w:tcW w:w="10741" w:type="dxa"/>
            <w:gridSpan w:val="3"/>
            <w:shd w:val="clear" w:color="auto" w:fill="A8D08D" w:themeFill="accent6" w:themeFillTint="99"/>
            <w:tcMar/>
          </w:tcPr>
          <w:p w:rsidRPr="00530516" w:rsidR="0036618D" w:rsidP="003563C2" w:rsidRDefault="0036618D" w14:paraId="2E84D782" w14:textId="77777777">
            <w:pPr>
              <w:rPr>
                <w:b/>
                <w:bCs/>
                <w:color w:val="000000" w:themeColor="text1"/>
                <w:sz w:val="28"/>
                <w:szCs w:val="28"/>
              </w:rPr>
            </w:pPr>
          </w:p>
          <w:p w:rsidRPr="004E709E" w:rsidR="0036618D" w:rsidP="003563C2" w:rsidRDefault="0036618D" w14:paraId="394C510C" w14:textId="77777777">
            <w:pPr>
              <w:rPr>
                <w:b/>
                <w:bCs/>
                <w:color w:val="000000" w:themeColor="text1"/>
              </w:rPr>
            </w:pPr>
            <w:r w:rsidRPr="00530516">
              <w:rPr>
                <w:b/>
                <w:bCs/>
                <w:color w:val="000000" w:themeColor="text1"/>
                <w:sz w:val="28"/>
                <w:szCs w:val="28"/>
              </w:rPr>
              <w:t>Strategic Priority 2: Build a strong data foundation.</w:t>
            </w:r>
          </w:p>
        </w:tc>
        <w:tc>
          <w:tcPr>
            <w:tcW w:w="3019" w:type="dxa"/>
            <w:shd w:val="clear" w:color="auto" w:fill="A8D08D" w:themeFill="accent6" w:themeFillTint="99"/>
            <w:tcMar/>
          </w:tcPr>
          <w:p w:rsidR="0036618D" w:rsidP="003563C2" w:rsidRDefault="0036618D" w14:paraId="3FCE0364" w14:textId="77777777"/>
          <w:p w:rsidRPr="00366EEA" w:rsidR="0036618D" w:rsidP="003563C2" w:rsidRDefault="001553B9" w14:paraId="5D64D87C" w14:textId="279CD5ED">
            <w:r>
              <w:t xml:space="preserve">Priority </w:t>
            </w:r>
            <w:r w:rsidR="00693647">
              <w:t>Oversight</w:t>
            </w:r>
            <w:r w:rsidR="0036618D">
              <w:t>:</w:t>
            </w:r>
            <w:r w:rsidR="00693647">
              <w:t xml:space="preserve"> Kristine,</w:t>
            </w:r>
            <w:r w:rsidR="00E05099">
              <w:t xml:space="preserve"> Mark, Mary, Alethea</w:t>
            </w:r>
          </w:p>
        </w:tc>
      </w:tr>
      <w:tr w:rsidRPr="00366EEA" w:rsidR="0047490E" w:rsidTr="61516BEC" w14:paraId="189E1577" w14:textId="77777777">
        <w:tc>
          <w:tcPr>
            <w:tcW w:w="13760" w:type="dxa"/>
            <w:gridSpan w:val="4"/>
            <w:tcMar/>
            <w:vAlign w:val="center"/>
          </w:tcPr>
          <w:p w:rsidRPr="00ED1C75" w:rsidR="0047490E" w:rsidP="0047490E" w:rsidRDefault="0047490E" w14:paraId="15308468" w14:textId="77777777">
            <w:pPr>
              <w:jc w:val="center"/>
              <w:rPr>
                <w:b/>
                <w:bCs/>
                <w:sz w:val="28"/>
                <w:szCs w:val="28"/>
              </w:rPr>
            </w:pPr>
            <w:r w:rsidRPr="00ED1C75">
              <w:rPr>
                <w:b/>
                <w:bCs/>
                <w:sz w:val="28"/>
                <w:szCs w:val="28"/>
              </w:rPr>
              <w:t>Annual Plan: Objectives, Key Results, and Actions</w:t>
            </w:r>
          </w:p>
          <w:p w:rsidRPr="001553B9" w:rsidR="0047490E" w:rsidP="0047490E" w:rsidRDefault="0047490E" w14:paraId="7299FD7A" w14:textId="015439BD">
            <w:pPr>
              <w:jc w:val="center"/>
              <w:rPr>
                <w:b/>
                <w:bCs/>
                <w:sz w:val="18"/>
                <w:szCs w:val="18"/>
              </w:rPr>
            </w:pPr>
            <w:r w:rsidRPr="0047490E">
              <w:rPr>
                <w:i/>
                <w:iCs/>
                <w:sz w:val="15"/>
                <w:szCs w:val="15"/>
              </w:rPr>
              <w:t xml:space="preserve">Objectives are revised each year; </w:t>
            </w:r>
            <w:r>
              <w:rPr>
                <w:i/>
                <w:iCs/>
                <w:sz w:val="15"/>
                <w:szCs w:val="15"/>
              </w:rPr>
              <w:t>To be revised quarterly</w:t>
            </w:r>
            <w:r w:rsidRPr="0047490E">
              <w:rPr>
                <w:i/>
                <w:iCs/>
                <w:sz w:val="15"/>
                <w:szCs w:val="15"/>
              </w:rPr>
              <w:t>: Key Results = SMART outcome metrics to be achieved; Actions = Who does what actions by when; Resource Needs = $, materials, equipment, people, training etc.</w:t>
            </w:r>
          </w:p>
        </w:tc>
      </w:tr>
      <w:tr w:rsidRPr="00366EEA" w:rsidR="0036618D" w:rsidTr="61516BEC" w14:paraId="3395C4D7" w14:textId="77777777">
        <w:tc>
          <w:tcPr>
            <w:tcW w:w="13760" w:type="dxa"/>
            <w:gridSpan w:val="4"/>
            <w:shd w:val="clear" w:color="auto" w:fill="A8D08D" w:themeFill="accent6" w:themeFillTint="99"/>
            <w:tcMar/>
          </w:tcPr>
          <w:p w:rsidRPr="00366EEA" w:rsidR="0036618D" w:rsidP="00E05099" w:rsidRDefault="0036618D" w14:paraId="03AA33E7" w14:textId="1EC25B72">
            <w:pPr>
              <w:jc w:val="center"/>
              <w:rPr>
                <w:b/>
                <w:bCs/>
              </w:rPr>
            </w:pPr>
            <w:r w:rsidRPr="00366EEA">
              <w:rPr>
                <w:b/>
                <w:bCs/>
              </w:rPr>
              <w:t xml:space="preserve">Annual Objective 2.1:  By </w:t>
            </w:r>
            <w:r>
              <w:rPr>
                <w:b/>
                <w:bCs/>
              </w:rPr>
              <w:t>1/1/</w:t>
            </w:r>
            <w:r w:rsidRPr="00366EEA">
              <w:rPr>
                <w:b/>
                <w:bCs/>
              </w:rPr>
              <w:t xml:space="preserve">24, </w:t>
            </w:r>
            <w:r w:rsidR="006A6DBA">
              <w:rPr>
                <w:b/>
                <w:bCs/>
              </w:rPr>
              <w:t xml:space="preserve">ORS </w:t>
            </w:r>
            <w:r w:rsidRPr="00366EEA">
              <w:rPr>
                <w:b/>
                <w:bCs/>
              </w:rPr>
              <w:t>determine</w:t>
            </w:r>
            <w:r w:rsidR="006A6DBA">
              <w:rPr>
                <w:b/>
                <w:bCs/>
              </w:rPr>
              <w:t>s</w:t>
            </w:r>
            <w:r w:rsidRPr="00366EEA">
              <w:rPr>
                <w:b/>
                <w:bCs/>
              </w:rPr>
              <w:t xml:space="preserve"> a methodology and access data to </w:t>
            </w:r>
            <w:r w:rsidRPr="006927FC">
              <w:rPr>
                <w:b/>
                <w:bCs/>
                <w:i/>
                <w:iCs/>
              </w:rPr>
              <w:t>measure recovery</w:t>
            </w:r>
            <w:r w:rsidRPr="00366EEA">
              <w:rPr>
                <w:b/>
                <w:bCs/>
              </w:rPr>
              <w:t xml:space="preserve"> outcomes. </w:t>
            </w:r>
          </w:p>
        </w:tc>
      </w:tr>
      <w:tr w:rsidRPr="00366EEA" w:rsidR="00873E49" w:rsidTr="61516BEC" w14:paraId="48646494" w14:textId="77777777">
        <w:trPr>
          <w:trHeight w:val="980"/>
        </w:trPr>
        <w:tc>
          <w:tcPr>
            <w:tcW w:w="701" w:type="dxa"/>
            <w:shd w:val="clear" w:color="auto" w:fill="E2EFD9" w:themeFill="accent6" w:themeFillTint="33"/>
            <w:tcMar/>
            <w:vAlign w:val="center"/>
          </w:tcPr>
          <w:p w:rsidRPr="00366EEA" w:rsidR="00873E49" w:rsidP="00873E49" w:rsidRDefault="00873E49" w14:paraId="483B4416" w14:textId="3E792BD6">
            <w:pPr>
              <w:jc w:val="center"/>
              <w:rPr>
                <w:b/>
                <w:bCs/>
                <w:u w:val="single"/>
              </w:rPr>
            </w:pPr>
            <w:r w:rsidRPr="00366EEA">
              <w:rPr>
                <w:b/>
                <w:bCs/>
              </w:rPr>
              <w:t>Q</w:t>
            </w:r>
            <w:r>
              <w:rPr>
                <w:b/>
                <w:bCs/>
              </w:rPr>
              <w:t>1</w:t>
            </w:r>
          </w:p>
        </w:tc>
        <w:tc>
          <w:tcPr>
            <w:tcW w:w="4994" w:type="dxa"/>
            <w:shd w:val="clear" w:color="auto" w:fill="auto"/>
            <w:tcMar/>
          </w:tcPr>
          <w:p w:rsidRPr="000E78B4" w:rsidR="00873E49" w:rsidP="00873E49" w:rsidRDefault="00873E49" w14:paraId="499394EC" w14:textId="77777777">
            <w:pPr>
              <w:jc w:val="center"/>
              <w:rPr>
                <w:u w:val="single"/>
              </w:rPr>
            </w:pPr>
            <w:r>
              <w:rPr>
                <w:b/>
                <w:bCs/>
                <w:u w:val="single"/>
              </w:rPr>
              <w:t xml:space="preserve">Anticipated </w:t>
            </w:r>
            <w:r w:rsidRPr="000E78B4">
              <w:rPr>
                <w:b/>
                <w:bCs/>
                <w:u w:val="single"/>
              </w:rPr>
              <w:t>Key Results for Q</w:t>
            </w:r>
            <w:r>
              <w:rPr>
                <w:b/>
                <w:bCs/>
                <w:u w:val="single"/>
              </w:rPr>
              <w:t>1</w:t>
            </w:r>
            <w:r w:rsidRPr="000E78B4">
              <w:rPr>
                <w:b/>
                <w:bCs/>
                <w:u w:val="single"/>
              </w:rPr>
              <w:t xml:space="preserve"> </w:t>
            </w:r>
            <w:r w:rsidRPr="000E78B4">
              <w:rPr>
                <w:u w:val="single"/>
              </w:rPr>
              <w:t>(</w:t>
            </w:r>
            <w:r>
              <w:rPr>
                <w:i/>
                <w:iCs/>
                <w:u w:val="single"/>
              </w:rPr>
              <w:t>Oct-Dec</w:t>
            </w:r>
            <w:r w:rsidRPr="000E78B4">
              <w:rPr>
                <w:i/>
                <w:iCs/>
                <w:u w:val="single"/>
              </w:rPr>
              <w:t xml:space="preserve"> 2022</w:t>
            </w:r>
            <w:r w:rsidRPr="000E78B4">
              <w:rPr>
                <w:u w:val="single"/>
              </w:rPr>
              <w:t xml:space="preserve">) </w:t>
            </w:r>
          </w:p>
          <w:p w:rsidRPr="000E78B4" w:rsidR="00873E49" w:rsidP="023417CC" w:rsidRDefault="00873E49" w14:paraId="3DC4F5F4" w14:textId="56B1C592">
            <w:pPr>
              <w:pStyle w:val="ListParagraph"/>
              <w:numPr>
                <w:ilvl w:val="0"/>
                <w:numId w:val="22"/>
              </w:numPr>
              <w:rPr>
                <w:rFonts w:ascii="Calibri" w:hAnsi="Calibri" w:eastAsia="Calibri" w:cs="Calibri" w:asciiTheme="minorEastAsia" w:hAnsiTheme="minorEastAsia" w:eastAsiaTheme="minorEastAsia" w:cstheme="minorEastAsia"/>
                <w:b w:val="1"/>
                <w:bCs w:val="1"/>
                <w:sz w:val="20"/>
                <w:szCs w:val="20"/>
              </w:rPr>
            </w:pPr>
            <w:r w:rsidRPr="023417CC" w:rsidR="3AA9D923">
              <w:rPr>
                <w:rFonts w:eastAsia="Yu Mincho" w:eastAsiaTheme="minorEastAsia"/>
                <w:sz w:val="20"/>
                <w:szCs w:val="20"/>
              </w:rPr>
              <w:t>M</w:t>
            </w:r>
            <w:r w:rsidRPr="023417CC" w:rsidR="3AA9D923">
              <w:rPr>
                <w:rFonts w:eastAsia="Yu Mincho" w:eastAsiaTheme="minorEastAsia"/>
                <w:sz w:val="20"/>
                <w:szCs w:val="20"/>
              </w:rPr>
              <w:t>et with data management team and identified data analysis for CCS3</w:t>
            </w:r>
          </w:p>
          <w:p w:rsidR="3AA9D923" w:rsidP="023417CC" w:rsidRDefault="3AA9D923" w14:paraId="07701672" w14:textId="11E8571C">
            <w:pPr>
              <w:pStyle w:val="ListParagraph"/>
              <w:numPr>
                <w:ilvl w:val="0"/>
                <w:numId w:val="22"/>
              </w:numPr>
              <w:rPr>
                <w:rFonts w:ascii="Calibri" w:hAnsi="Calibri" w:eastAsia="Calibri" w:cs="Calibri" w:asciiTheme="minorEastAsia" w:hAnsiTheme="minorEastAsia" w:eastAsiaTheme="minorEastAsia" w:cstheme="minorEastAsia"/>
                <w:b w:val="1"/>
                <w:bCs w:val="1"/>
                <w:sz w:val="20"/>
                <w:szCs w:val="20"/>
              </w:rPr>
            </w:pPr>
            <w:r w:rsidRPr="023417CC" w:rsidR="3AA9D923">
              <w:rPr>
                <w:rFonts w:eastAsia="Yu Mincho" w:eastAsiaTheme="minorEastAsia"/>
                <w:sz w:val="20"/>
                <w:szCs w:val="20"/>
              </w:rPr>
              <w:t>Developed a method with CCS3 to be able to track certification</w:t>
            </w:r>
            <w:r w:rsidRPr="023417CC" w:rsidR="5A2DD5F2">
              <w:rPr>
                <w:rFonts w:eastAsia="Yu Mincho" w:eastAsiaTheme="minorEastAsia"/>
                <w:sz w:val="20"/>
                <w:szCs w:val="20"/>
              </w:rPr>
              <w:t xml:space="preserve"> within 15 moths and certifications in 18 months</w:t>
            </w:r>
            <w:r w:rsidRPr="023417CC" w:rsidR="1B10C75D">
              <w:rPr>
                <w:rFonts w:eastAsia="Yu Mincho" w:eastAsiaTheme="minorEastAsia"/>
                <w:sz w:val="20"/>
                <w:szCs w:val="20"/>
              </w:rPr>
              <w:t xml:space="preserve"> </w:t>
            </w:r>
          </w:p>
          <w:p w:rsidR="728C5762" w:rsidP="023417CC" w:rsidRDefault="728C5762" w14:paraId="27B1B95B" w14:textId="78792990">
            <w:pPr>
              <w:pStyle w:val="ListParagraph"/>
              <w:numPr>
                <w:ilvl w:val="0"/>
                <w:numId w:val="22"/>
              </w:numPr>
              <w:rPr>
                <w:rFonts w:ascii="Calibri" w:hAnsi="Calibri" w:eastAsia="Calibri" w:cs="Calibri" w:asciiTheme="minorEastAsia" w:hAnsiTheme="minorEastAsia" w:eastAsiaTheme="minorEastAsia" w:cstheme="minorEastAsia"/>
                <w:b w:val="1"/>
                <w:bCs w:val="1"/>
                <w:sz w:val="20"/>
                <w:szCs w:val="20"/>
              </w:rPr>
            </w:pPr>
            <w:r w:rsidRPr="023417CC" w:rsidR="728C5762">
              <w:rPr>
                <w:rFonts w:eastAsia="Yu Mincho" w:eastAsiaTheme="minorEastAsia"/>
                <w:sz w:val="20"/>
                <w:szCs w:val="20"/>
              </w:rPr>
              <w:t>Identify</w:t>
            </w:r>
            <w:r w:rsidRPr="023417CC" w:rsidR="5A2DD5F2">
              <w:rPr>
                <w:rFonts w:eastAsia="Yu Mincho" w:eastAsiaTheme="minorEastAsia"/>
                <w:sz w:val="20"/>
                <w:szCs w:val="20"/>
              </w:rPr>
              <w:t xml:space="preserve"> 8</w:t>
            </w:r>
            <w:r w:rsidRPr="023417CC" w:rsidR="6A8B9E1B">
              <w:rPr>
                <w:rFonts w:eastAsia="Yu Mincho" w:eastAsiaTheme="minorEastAsia"/>
                <w:sz w:val="20"/>
                <w:szCs w:val="20"/>
              </w:rPr>
              <w:t>-D</w:t>
            </w:r>
            <w:r w:rsidRPr="023417CC" w:rsidR="5A2DD5F2">
              <w:rPr>
                <w:rFonts w:eastAsia="Yu Mincho" w:eastAsiaTheme="minorEastAsia"/>
                <w:sz w:val="20"/>
                <w:szCs w:val="20"/>
              </w:rPr>
              <w:t xml:space="preserve">imensions of </w:t>
            </w:r>
            <w:r w:rsidRPr="023417CC" w:rsidR="4F7BD3FA">
              <w:rPr>
                <w:rFonts w:eastAsia="Yu Mincho" w:eastAsiaTheme="minorEastAsia"/>
                <w:sz w:val="20"/>
                <w:szCs w:val="20"/>
              </w:rPr>
              <w:t>W</w:t>
            </w:r>
            <w:r w:rsidRPr="023417CC" w:rsidR="5A2DD5F2">
              <w:rPr>
                <w:rFonts w:eastAsia="Yu Mincho" w:eastAsiaTheme="minorEastAsia"/>
                <w:sz w:val="20"/>
                <w:szCs w:val="20"/>
              </w:rPr>
              <w:t xml:space="preserve">ellness </w:t>
            </w:r>
            <w:r w:rsidRPr="023417CC" w:rsidR="3682D17E">
              <w:rPr>
                <w:rFonts w:eastAsia="Yu Mincho" w:eastAsiaTheme="minorEastAsia"/>
                <w:sz w:val="20"/>
                <w:szCs w:val="20"/>
              </w:rPr>
              <w:t>to measure recovery wellness outcomes</w:t>
            </w:r>
            <w:r w:rsidRPr="023417CC" w:rsidR="63A81837">
              <w:rPr>
                <w:rFonts w:eastAsia="Yu Mincho" w:eastAsiaTheme="minorEastAsia"/>
                <w:sz w:val="20"/>
                <w:szCs w:val="20"/>
              </w:rPr>
              <w:t xml:space="preserve"> (ongoing)</w:t>
            </w:r>
          </w:p>
          <w:p w:rsidRPr="00366EEA" w:rsidR="00873E49" w:rsidP="00BB646B" w:rsidRDefault="00873E49" w14:paraId="00CD5168" w14:textId="77777777">
            <w:pPr>
              <w:pStyle w:val="ListParagraph"/>
              <w:ind w:left="360"/>
              <w:rPr>
                <w:b/>
                <w:bCs/>
              </w:rPr>
            </w:pPr>
          </w:p>
        </w:tc>
        <w:tc>
          <w:tcPr>
            <w:tcW w:w="5046" w:type="dxa"/>
            <w:shd w:val="clear" w:color="auto" w:fill="auto"/>
            <w:tcMar/>
          </w:tcPr>
          <w:p w:rsidR="00873E49" w:rsidP="00873E49" w:rsidRDefault="00873E49" w14:paraId="0645947F" w14:textId="77777777">
            <w:pPr>
              <w:jc w:val="center"/>
              <w:rPr>
                <w:b/>
                <w:bCs/>
                <w:u w:val="single"/>
              </w:rPr>
            </w:pPr>
            <w:r w:rsidRPr="000E78B4">
              <w:rPr>
                <w:b/>
                <w:bCs/>
                <w:u w:val="single"/>
              </w:rPr>
              <w:t xml:space="preserve">Actions </w:t>
            </w:r>
            <w:r>
              <w:rPr>
                <w:b/>
                <w:bCs/>
                <w:u w:val="single"/>
              </w:rPr>
              <w:t>to Achieve Q1 Key Results</w:t>
            </w:r>
          </w:p>
          <w:p w:rsidRPr="00C14A37" w:rsidR="00873E49" w:rsidP="00873E49" w:rsidRDefault="00873E49" w14:paraId="58C19B26" w14:textId="77777777">
            <w:pPr>
              <w:pStyle w:val="ListParagraph"/>
              <w:ind w:left="360"/>
              <w:rPr>
                <w:b/>
                <w:bCs/>
                <w:i/>
                <w:iCs/>
                <w:sz w:val="20"/>
                <w:szCs w:val="20"/>
                <w:highlight w:val="yellow"/>
              </w:rPr>
            </w:pPr>
            <w:r w:rsidRPr="00C14A37">
              <w:rPr>
                <w:b/>
                <w:bCs/>
                <w:i/>
                <w:iCs/>
                <w:sz w:val="20"/>
                <w:szCs w:val="20"/>
                <w:highlight w:val="yellow"/>
              </w:rPr>
              <w:t>Notes from first strategic planning session:</w:t>
            </w:r>
          </w:p>
          <w:p w:rsidRPr="00873E49" w:rsidR="00873E49" w:rsidP="023417CC" w:rsidRDefault="7ED1E803" w14:paraId="1669F240" w14:textId="77777777">
            <w:pPr>
              <w:pStyle w:val="ListParagraph"/>
              <w:numPr>
                <w:ilvl w:val="0"/>
                <w:numId w:val="21"/>
              </w:numPr>
              <w:rPr>
                <w:b w:val="1"/>
                <w:bCs w:val="1"/>
                <w:sz w:val="20"/>
                <w:szCs w:val="20"/>
              </w:rPr>
            </w:pPr>
            <w:r w:rsidRPr="023417CC" w:rsidR="6A1D1962">
              <w:rPr>
                <w:sz w:val="20"/>
                <w:szCs w:val="20"/>
              </w:rPr>
              <w:t>Identify valuable data from Consumer Survey &amp; CCS3 (July 2023)</w:t>
            </w:r>
          </w:p>
          <w:p w:rsidRPr="00873E49" w:rsidR="00873E49" w:rsidP="023417CC" w:rsidRDefault="7ED1E803" w14:paraId="797F34DF" w14:textId="77777777">
            <w:pPr>
              <w:pStyle w:val="ListParagraph"/>
              <w:numPr>
                <w:ilvl w:val="0"/>
                <w:numId w:val="21"/>
              </w:numPr>
              <w:rPr>
                <w:b w:val="1"/>
                <w:bCs w:val="1"/>
                <w:sz w:val="20"/>
                <w:szCs w:val="20"/>
              </w:rPr>
            </w:pPr>
            <w:r w:rsidRPr="023417CC" w:rsidR="6A1D1962">
              <w:rPr>
                <w:sz w:val="20"/>
                <w:szCs w:val="20"/>
              </w:rPr>
              <w:t>Identify additional metrics that measure recovery outcomes (July 2023)</w:t>
            </w:r>
          </w:p>
          <w:p w:rsidRPr="00873E49" w:rsidR="00873E49" w:rsidP="023417CC" w:rsidRDefault="7ED1E803" w14:paraId="201C54FC" w14:textId="77777777">
            <w:pPr>
              <w:pStyle w:val="ListParagraph"/>
              <w:numPr>
                <w:ilvl w:val="0"/>
                <w:numId w:val="21"/>
              </w:numPr>
              <w:rPr>
                <w:b w:val="1"/>
                <w:bCs w:val="1"/>
                <w:sz w:val="20"/>
                <w:szCs w:val="20"/>
              </w:rPr>
            </w:pPr>
            <w:r w:rsidRPr="023417CC" w:rsidR="6A1D1962">
              <w:rPr>
                <w:sz w:val="20"/>
                <w:szCs w:val="20"/>
              </w:rPr>
              <w:t>Implement (July 2024)</w:t>
            </w:r>
          </w:p>
          <w:p w:rsidRPr="00873E49" w:rsidR="00873E49" w:rsidP="023417CC" w:rsidRDefault="7ED1E803" w14:paraId="79F518B1" w14:textId="77777777">
            <w:pPr>
              <w:pStyle w:val="ListParagraph"/>
              <w:numPr>
                <w:ilvl w:val="0"/>
                <w:numId w:val="21"/>
              </w:numPr>
              <w:rPr>
                <w:b w:val="1"/>
                <w:bCs w:val="1"/>
                <w:sz w:val="20"/>
                <w:szCs w:val="20"/>
              </w:rPr>
            </w:pPr>
            <w:r w:rsidRPr="023417CC" w:rsidR="6A1D1962">
              <w:rPr>
                <w:sz w:val="20"/>
                <w:szCs w:val="20"/>
              </w:rPr>
              <w:t>RCOs begin to report on new data metrics (Jan 2024)</w:t>
            </w:r>
          </w:p>
          <w:p w:rsidRPr="00873E49" w:rsidR="00873E49" w:rsidP="023417CC" w:rsidRDefault="7ED1E803" w14:paraId="4AC133A3" w14:textId="77777777">
            <w:pPr>
              <w:pStyle w:val="ListParagraph"/>
              <w:numPr>
                <w:ilvl w:val="0"/>
                <w:numId w:val="21"/>
              </w:numPr>
              <w:rPr>
                <w:b w:val="1"/>
                <w:bCs w:val="1"/>
                <w:sz w:val="20"/>
                <w:szCs w:val="20"/>
              </w:rPr>
            </w:pPr>
            <w:r w:rsidRPr="023417CC" w:rsidR="6A1D1962">
              <w:rPr>
                <w:sz w:val="20"/>
                <w:szCs w:val="20"/>
              </w:rPr>
              <w:t>Communicate with RCOs (July 2023_</w:t>
            </w:r>
          </w:p>
          <w:p w:rsidRPr="00873E49" w:rsidR="00873E49" w:rsidP="023417CC" w:rsidRDefault="7ED1E803" w14:paraId="70E6DF6F" w14:textId="77777777">
            <w:pPr>
              <w:pStyle w:val="ListParagraph"/>
              <w:numPr>
                <w:ilvl w:val="0"/>
                <w:numId w:val="21"/>
              </w:numPr>
              <w:rPr>
                <w:b w:val="1"/>
                <w:bCs w:val="1"/>
                <w:sz w:val="20"/>
                <w:szCs w:val="20"/>
              </w:rPr>
            </w:pPr>
            <w:r w:rsidRPr="023417CC" w:rsidR="6A1D1962">
              <w:rPr>
                <w:sz w:val="20"/>
                <w:szCs w:val="20"/>
              </w:rPr>
              <w:t>Develop a template to report data</w:t>
            </w:r>
          </w:p>
          <w:p w:rsidRPr="000E78B4" w:rsidR="00873E49" w:rsidRDefault="7ED1E803" w14:paraId="365E7E44" w14:textId="6416A2C1">
            <w:pPr>
              <w:pStyle w:val="ListParagraph"/>
              <w:numPr>
                <w:ilvl w:val="0"/>
                <w:numId w:val="21"/>
              </w:numPr>
              <w:rPr>
                <w:b w:val="1"/>
                <w:bCs w:val="1"/>
              </w:rPr>
            </w:pPr>
            <w:r w:rsidRPr="023417CC" w:rsidR="6A1D1962">
              <w:rPr>
                <w:sz w:val="20"/>
                <w:szCs w:val="20"/>
              </w:rPr>
              <w:t>ACHARA/VRI/ROSC recovery movement data</w:t>
            </w:r>
            <w:r w:rsidR="6A1D1962">
              <w:rPr/>
              <w:t xml:space="preserve">  </w:t>
            </w:r>
          </w:p>
          <w:p w:rsidRPr="00366EEA" w:rsidR="00873E49" w:rsidRDefault="00873E49" w14:paraId="062E2785" w14:textId="481C71C6">
            <w:pPr>
              <w:pStyle w:val="ListParagraph"/>
              <w:numPr>
                <w:ilvl w:val="0"/>
                <w:numId w:val="21"/>
              </w:numPr>
              <w:rPr/>
            </w:pPr>
          </w:p>
        </w:tc>
        <w:tc>
          <w:tcPr>
            <w:tcW w:w="3019" w:type="dxa"/>
            <w:tcMar/>
          </w:tcPr>
          <w:p w:rsidRPr="000E78B4" w:rsidR="00873E49" w:rsidP="00873E49" w:rsidRDefault="00873E49" w14:paraId="621EBE08" w14:textId="77777777">
            <w:pPr>
              <w:jc w:val="center"/>
              <w:rPr>
                <w:b/>
                <w:bCs/>
                <w:u w:val="single"/>
              </w:rPr>
            </w:pPr>
            <w:r w:rsidRPr="000E78B4">
              <w:rPr>
                <w:b/>
                <w:bCs/>
                <w:u w:val="single"/>
              </w:rPr>
              <w:t>Resource Needs</w:t>
            </w:r>
          </w:p>
          <w:p w:rsidRPr="00366EEA" w:rsidR="00873E49" w:rsidRDefault="7ED1E803" w14:paraId="611A48B6" w14:textId="506D361C">
            <w:pPr>
              <w:pStyle w:val="ListParagraph"/>
              <w:numPr>
                <w:ilvl w:val="0"/>
                <w:numId w:val="21"/>
              </w:numPr>
              <w:rPr>
                <w:b w:val="1"/>
                <w:bCs w:val="1"/>
              </w:rPr>
            </w:pPr>
            <w:r w:rsidRPr="023417CC" w:rsidR="6A1D1962">
              <w:rPr>
                <w:b w:val="1"/>
                <w:bCs w:val="1"/>
              </w:rPr>
              <w:t xml:space="preserve"> </w:t>
            </w:r>
          </w:p>
        </w:tc>
      </w:tr>
      <w:tr w:rsidRPr="00366EEA" w:rsidR="00873E49" w:rsidTr="61516BEC" w14:paraId="50A8FA41" w14:textId="77777777">
        <w:tc>
          <w:tcPr>
            <w:tcW w:w="701" w:type="dxa"/>
            <w:shd w:val="clear" w:color="auto" w:fill="E2EFD9" w:themeFill="accent6" w:themeFillTint="33"/>
            <w:tcMar/>
            <w:vAlign w:val="center"/>
          </w:tcPr>
          <w:p w:rsidRPr="00366EEA" w:rsidR="00873E49" w:rsidP="00873E49" w:rsidRDefault="00873E49" w14:paraId="4E736246" w14:textId="0BA3843C">
            <w:pPr>
              <w:jc w:val="center"/>
              <w:rPr>
                <w:b/>
                <w:bCs/>
                <w:u w:val="single"/>
              </w:rPr>
            </w:pPr>
            <w:r w:rsidRPr="00366EEA">
              <w:rPr>
                <w:b/>
                <w:bCs/>
              </w:rPr>
              <w:t>Q</w:t>
            </w:r>
            <w:r>
              <w:rPr>
                <w:b/>
                <w:bCs/>
              </w:rPr>
              <w:t>2</w:t>
            </w:r>
          </w:p>
        </w:tc>
        <w:tc>
          <w:tcPr>
            <w:tcW w:w="4994" w:type="dxa"/>
            <w:shd w:val="clear" w:color="auto" w:fill="auto"/>
            <w:tcMar/>
          </w:tcPr>
          <w:p w:rsidRPr="000E78B4" w:rsidR="00873E49" w:rsidP="00873E49" w:rsidRDefault="00873E49" w14:paraId="1B14B10A" w14:textId="77777777">
            <w:pPr>
              <w:jc w:val="center"/>
              <w:rPr>
                <w:u w:val="single"/>
              </w:rPr>
            </w:pPr>
            <w:r w:rsidRPr="023417CC" w:rsidR="39287D47">
              <w:rPr>
                <w:b w:val="1"/>
                <w:bCs w:val="1"/>
                <w:u w:val="single"/>
              </w:rPr>
              <w:t xml:space="preserve">Anticipated </w:t>
            </w:r>
            <w:r w:rsidRPr="023417CC" w:rsidR="39287D47">
              <w:rPr>
                <w:b w:val="1"/>
                <w:bCs w:val="1"/>
                <w:u w:val="single"/>
              </w:rPr>
              <w:t>Key Results for Q</w:t>
            </w:r>
            <w:r w:rsidRPr="023417CC" w:rsidR="39287D47">
              <w:rPr>
                <w:b w:val="1"/>
                <w:bCs w:val="1"/>
                <w:u w:val="single"/>
              </w:rPr>
              <w:t>2</w:t>
            </w:r>
            <w:r w:rsidRPr="023417CC" w:rsidR="39287D47">
              <w:rPr>
                <w:b w:val="1"/>
                <w:bCs w:val="1"/>
                <w:u w:val="single"/>
              </w:rPr>
              <w:t xml:space="preserve"> </w:t>
            </w:r>
            <w:r w:rsidRPr="023417CC" w:rsidR="39287D47">
              <w:rPr>
                <w:u w:val="single"/>
              </w:rPr>
              <w:t>(</w:t>
            </w:r>
            <w:r w:rsidRPr="023417CC" w:rsidR="39287D47">
              <w:rPr>
                <w:u w:val="single"/>
              </w:rPr>
              <w:t>Jan-Mar</w:t>
            </w:r>
            <w:r w:rsidRPr="023417CC" w:rsidR="39287D47">
              <w:rPr>
                <w:i w:val="1"/>
                <w:iCs w:val="1"/>
                <w:u w:val="single"/>
              </w:rPr>
              <w:t xml:space="preserve"> 2023</w:t>
            </w:r>
            <w:r w:rsidRPr="023417CC" w:rsidR="39287D47">
              <w:rPr>
                <w:u w:val="single"/>
              </w:rPr>
              <w:t xml:space="preserve">) </w:t>
            </w:r>
          </w:p>
          <w:p w:rsidRPr="00366EEA" w:rsidR="00873E49" w:rsidP="023417CC" w:rsidRDefault="00873E49" w14:paraId="556EDAEC" w14:textId="1F52541C">
            <w:pPr>
              <w:pStyle w:val="ListParagraph"/>
              <w:ind w:left="0"/>
              <w:rPr>
                <w:b w:val="1"/>
                <w:bCs w:val="1"/>
              </w:rPr>
            </w:pPr>
            <w:r w:rsidRPr="023417CC" w:rsidR="656A6E2F">
              <w:rPr>
                <w:b w:val="1"/>
                <w:bCs w:val="1"/>
              </w:rPr>
              <w:t>Jan 2023 Retreat</w:t>
            </w:r>
          </w:p>
          <w:p w:rsidRPr="00366EEA" w:rsidR="00873E49" w:rsidP="023417CC" w:rsidRDefault="00873E49" w14:paraId="3F793569" w14:textId="25FFB740">
            <w:pPr>
              <w:pStyle w:val="ListParagraph"/>
              <w:numPr>
                <w:ilvl w:val="0"/>
                <w:numId w:val="39"/>
              </w:numPr>
              <w:rPr>
                <w:sz w:val="20"/>
                <w:szCs w:val="20"/>
              </w:rPr>
            </w:pPr>
            <w:r w:rsidRPr="023417CC" w:rsidR="656A6E2F">
              <w:rPr>
                <w:rFonts w:eastAsia="Yu Mincho" w:eastAsiaTheme="minorEastAsia"/>
                <w:sz w:val="20"/>
                <w:szCs w:val="20"/>
              </w:rPr>
              <w:t>Use Forms to begin capturing data</w:t>
            </w:r>
          </w:p>
          <w:p w:rsidRPr="00366EEA" w:rsidR="00873E49" w:rsidP="023417CC" w:rsidRDefault="00873E49" w14:paraId="73D658B2" w14:textId="29391AB1">
            <w:pPr>
              <w:pStyle w:val="ListParagraph"/>
              <w:numPr>
                <w:ilvl w:val="0"/>
                <w:numId w:val="39"/>
              </w:numPr>
              <w:rPr>
                <w:sz w:val="20"/>
                <w:szCs w:val="20"/>
              </w:rPr>
            </w:pPr>
            <w:r w:rsidRPr="023417CC" w:rsidR="656A6E2F">
              <w:rPr>
                <w:rFonts w:eastAsia="Yu Mincho" w:eastAsiaTheme="minorEastAsia"/>
                <w:sz w:val="20"/>
                <w:szCs w:val="20"/>
              </w:rPr>
              <w:t>Develop a recovery screening</w:t>
            </w:r>
          </w:p>
          <w:p w:rsidRPr="00366EEA" w:rsidR="00873E49" w:rsidP="023417CC" w:rsidRDefault="00873E49" w14:paraId="7411A75A" w14:textId="47FCF0FD">
            <w:pPr>
              <w:pStyle w:val="ListParagraph"/>
              <w:numPr>
                <w:ilvl w:val="0"/>
                <w:numId w:val="39"/>
              </w:numPr>
              <w:rPr>
                <w:sz w:val="20"/>
                <w:szCs w:val="20"/>
              </w:rPr>
            </w:pPr>
            <w:r w:rsidRPr="023417CC" w:rsidR="656A6E2F">
              <w:rPr>
                <w:rFonts w:eastAsia="Yu Mincho" w:eastAsiaTheme="minorEastAsia"/>
                <w:sz w:val="20"/>
                <w:szCs w:val="20"/>
              </w:rPr>
              <w:t>Use</w:t>
            </w:r>
            <w:r w:rsidRPr="023417CC" w:rsidR="656A6E2F">
              <w:rPr>
                <w:rFonts w:eastAsia="Yu Mincho" w:eastAsiaTheme="minorEastAsia"/>
                <w:sz w:val="20"/>
                <w:szCs w:val="20"/>
              </w:rPr>
              <w:t xml:space="preserve"> DBHDS Consumer Survey Outcomes</w:t>
            </w:r>
          </w:p>
          <w:p w:rsidRPr="00366EEA" w:rsidR="00873E49" w:rsidP="023417CC" w:rsidRDefault="00873E49" w14:paraId="276105FD" w14:textId="601B870D">
            <w:pPr>
              <w:pStyle w:val="ListParagraph"/>
              <w:numPr>
                <w:ilvl w:val="0"/>
                <w:numId w:val="39"/>
              </w:numPr>
              <w:rPr>
                <w:sz w:val="20"/>
                <w:szCs w:val="20"/>
              </w:rPr>
            </w:pPr>
            <w:r w:rsidRPr="023417CC" w:rsidR="4B15A58C">
              <w:rPr>
                <w:rFonts w:eastAsia="Yu Mincho" w:eastAsiaTheme="minorEastAsia"/>
                <w:sz w:val="20"/>
                <w:szCs w:val="20"/>
              </w:rPr>
              <w:t>Track all peer taking PRS Training &amp; identify candidates for certification</w:t>
            </w:r>
          </w:p>
          <w:p w:rsidRPr="00366EEA" w:rsidR="00873E49" w:rsidP="023417CC" w:rsidRDefault="00873E49" w14:paraId="6847FFAC" w14:textId="52FF3859">
            <w:pPr>
              <w:pStyle w:val="ListParagraph"/>
              <w:numPr>
                <w:ilvl w:val="0"/>
                <w:numId w:val="39"/>
              </w:numPr>
              <w:rPr>
                <w:sz w:val="20"/>
                <w:szCs w:val="20"/>
              </w:rPr>
            </w:pPr>
            <w:r w:rsidRPr="023417CC" w:rsidR="6920E537">
              <w:rPr>
                <w:rFonts w:eastAsia="Yu Mincho" w:eastAsiaTheme="minorEastAsia"/>
                <w:sz w:val="20"/>
                <w:szCs w:val="20"/>
              </w:rPr>
              <w:t>Educate on the 8-Dimensions of Wellness (ongoing)</w:t>
            </w:r>
          </w:p>
        </w:tc>
        <w:tc>
          <w:tcPr>
            <w:tcW w:w="5046" w:type="dxa"/>
            <w:shd w:val="clear" w:color="auto" w:fill="auto"/>
            <w:tcMar/>
          </w:tcPr>
          <w:p w:rsidRPr="000E78B4" w:rsidR="00873E49" w:rsidP="00873E49" w:rsidRDefault="00873E49" w14:paraId="03D88BCD" w14:textId="77777777">
            <w:pPr>
              <w:jc w:val="center"/>
              <w:rPr>
                <w:b/>
                <w:bCs/>
              </w:rPr>
            </w:pPr>
            <w:r w:rsidRPr="000E78B4">
              <w:rPr>
                <w:b/>
                <w:bCs/>
                <w:u w:val="single"/>
              </w:rPr>
              <w:t xml:space="preserve">Actions </w:t>
            </w:r>
            <w:r>
              <w:rPr>
                <w:b/>
                <w:bCs/>
                <w:u w:val="single"/>
              </w:rPr>
              <w:t xml:space="preserve">to Achieve Q2 Key Results </w:t>
            </w:r>
            <w:r w:rsidRPr="000E78B4">
              <w:t xml:space="preserve"> </w:t>
            </w:r>
          </w:p>
          <w:p w:rsidRPr="00366EEA" w:rsidR="00873E49" w:rsidP="023417CC" w:rsidRDefault="00873E49" w14:paraId="7E02A62E" w14:textId="39193649">
            <w:pPr>
              <w:pStyle w:val="ListParagraph"/>
              <w:numPr>
                <w:ilvl w:val="0"/>
                <w:numId w:val="21"/>
              </w:numPr>
              <w:rPr>
                <w:rFonts w:ascii="Calibri" w:hAnsi="Calibri" w:eastAsia="Calibri" w:cs="Calibri" w:asciiTheme="minorAscii" w:hAnsiTheme="minorAscii" w:eastAsiaTheme="minorAscii" w:cstheme="minorAscii"/>
                <w:b w:val="1"/>
                <w:bCs w:val="1"/>
                <w:sz w:val="20"/>
                <w:szCs w:val="20"/>
              </w:rPr>
            </w:pPr>
            <w:r w:rsidRPr="023417CC" w:rsidR="0F678C15">
              <w:rPr>
                <w:sz w:val="20"/>
                <w:szCs w:val="20"/>
              </w:rPr>
              <w:t>Identify valuable data from Consumer Survey &amp; CCS3 (July 2023)</w:t>
            </w:r>
          </w:p>
          <w:p w:rsidRPr="00366EEA" w:rsidR="00873E49" w:rsidP="023417CC" w:rsidRDefault="00873E49" w14:textId="77777777" w14:paraId="43E12941">
            <w:pPr>
              <w:pStyle w:val="ListParagraph"/>
              <w:numPr>
                <w:ilvl w:val="0"/>
                <w:numId w:val="21"/>
              </w:numPr>
              <w:rPr>
                <w:rFonts w:ascii="Calibri" w:hAnsi="Calibri" w:eastAsia="Calibri" w:cs="Calibri" w:asciiTheme="minorAscii" w:hAnsiTheme="minorAscii" w:eastAsiaTheme="minorAscii" w:cstheme="minorAscii"/>
                <w:b w:val="1"/>
                <w:bCs w:val="1"/>
                <w:sz w:val="20"/>
                <w:szCs w:val="20"/>
              </w:rPr>
            </w:pPr>
            <w:r w:rsidRPr="023417CC" w:rsidR="0F678C15">
              <w:rPr>
                <w:sz w:val="20"/>
                <w:szCs w:val="20"/>
              </w:rPr>
              <w:t>Implement (July 2024)</w:t>
            </w:r>
          </w:p>
          <w:p w:rsidRPr="00366EEA" w:rsidR="00873E49" w:rsidP="023417CC" w:rsidRDefault="00873E49" w14:textId="77777777" w14:paraId="27EF7A6B">
            <w:pPr>
              <w:pStyle w:val="ListParagraph"/>
              <w:numPr>
                <w:ilvl w:val="0"/>
                <w:numId w:val="21"/>
              </w:numPr>
              <w:rPr>
                <w:rFonts w:ascii="Calibri" w:hAnsi="Calibri" w:eastAsia="Calibri" w:cs="Calibri" w:asciiTheme="minorAscii" w:hAnsiTheme="minorAscii" w:eastAsiaTheme="minorAscii" w:cstheme="minorAscii"/>
                <w:b w:val="1"/>
                <w:bCs w:val="1"/>
                <w:sz w:val="20"/>
                <w:szCs w:val="20"/>
              </w:rPr>
            </w:pPr>
            <w:r w:rsidRPr="023417CC" w:rsidR="0F678C15">
              <w:rPr>
                <w:sz w:val="20"/>
                <w:szCs w:val="20"/>
              </w:rPr>
              <w:t>RCOs begin to report on new data metrics (Jan 2024)</w:t>
            </w:r>
          </w:p>
          <w:p w:rsidRPr="00366EEA" w:rsidR="00873E49" w:rsidP="023417CC" w:rsidRDefault="00873E49" w14:textId="77777777" w14:paraId="7EF87B59">
            <w:pPr>
              <w:pStyle w:val="ListParagraph"/>
              <w:numPr>
                <w:ilvl w:val="0"/>
                <w:numId w:val="21"/>
              </w:numPr>
              <w:rPr>
                <w:rFonts w:ascii="Calibri" w:hAnsi="Calibri" w:eastAsia="Calibri" w:cs="Calibri" w:asciiTheme="minorAscii" w:hAnsiTheme="minorAscii" w:eastAsiaTheme="minorAscii" w:cstheme="minorAscii"/>
                <w:b w:val="1"/>
                <w:bCs w:val="1"/>
                <w:sz w:val="20"/>
                <w:szCs w:val="20"/>
              </w:rPr>
            </w:pPr>
            <w:r w:rsidRPr="023417CC" w:rsidR="0F678C15">
              <w:rPr>
                <w:sz w:val="20"/>
                <w:szCs w:val="20"/>
              </w:rPr>
              <w:t>Communicate with RCOs (July 2023_</w:t>
            </w:r>
          </w:p>
          <w:p w:rsidRPr="00366EEA" w:rsidR="00873E49" w:rsidP="023417CC" w:rsidRDefault="00873E49" w14:textId="77777777" w14:paraId="45BD74F7">
            <w:pPr>
              <w:pStyle w:val="ListParagraph"/>
              <w:numPr>
                <w:ilvl w:val="0"/>
                <w:numId w:val="21"/>
              </w:numPr>
              <w:rPr>
                <w:rFonts w:ascii="Calibri" w:hAnsi="Calibri" w:eastAsia="Calibri" w:cs="Calibri" w:asciiTheme="minorAscii" w:hAnsiTheme="minorAscii" w:eastAsiaTheme="minorAscii" w:cstheme="minorAscii"/>
                <w:b w:val="1"/>
                <w:bCs w:val="1"/>
                <w:sz w:val="20"/>
                <w:szCs w:val="20"/>
              </w:rPr>
            </w:pPr>
            <w:r w:rsidRPr="023417CC" w:rsidR="0F678C15">
              <w:rPr>
                <w:sz w:val="20"/>
                <w:szCs w:val="20"/>
              </w:rPr>
              <w:t>Develop a template to report data</w:t>
            </w:r>
          </w:p>
          <w:p w:rsidRPr="00366EEA" w:rsidR="00873E49" w:rsidP="023417CC" w:rsidRDefault="00873E49" w14:paraId="7542B820" w14:textId="5AE7BA7B">
            <w:pPr>
              <w:pStyle w:val="ListParagraph"/>
              <w:numPr>
                <w:ilvl w:val="0"/>
                <w:numId w:val="21"/>
              </w:numPr>
              <w:rPr>
                <w:rFonts w:ascii="Calibri" w:hAnsi="Calibri" w:eastAsia="Calibri" w:cs="Calibri" w:asciiTheme="minorAscii" w:hAnsiTheme="minorAscii" w:eastAsiaTheme="minorAscii" w:cstheme="minorAscii"/>
                <w:sz w:val="24"/>
                <w:szCs w:val="24"/>
              </w:rPr>
            </w:pPr>
            <w:r w:rsidRPr="023417CC" w:rsidR="0F678C15">
              <w:rPr>
                <w:sz w:val="20"/>
                <w:szCs w:val="20"/>
              </w:rPr>
              <w:t>ACHARA/VRI/ROSC recovery movement data</w:t>
            </w:r>
          </w:p>
        </w:tc>
        <w:tc>
          <w:tcPr>
            <w:tcW w:w="3019" w:type="dxa"/>
            <w:tcMar/>
          </w:tcPr>
          <w:p w:rsidRPr="000E78B4" w:rsidR="00873E49" w:rsidP="00873E49" w:rsidRDefault="00873E49" w14:paraId="2577EFAC" w14:textId="77777777">
            <w:pPr>
              <w:jc w:val="center"/>
              <w:rPr>
                <w:b/>
                <w:bCs/>
                <w:u w:val="single"/>
              </w:rPr>
            </w:pPr>
            <w:r w:rsidRPr="000E78B4">
              <w:rPr>
                <w:b/>
                <w:bCs/>
                <w:u w:val="single"/>
              </w:rPr>
              <w:t>Resource Needs</w:t>
            </w:r>
          </w:p>
          <w:p w:rsidRPr="00BB646B" w:rsidR="00873E49" w:rsidRDefault="7ED1E803" w14:paraId="75B8E152" w14:textId="5F05B4E7">
            <w:pPr>
              <w:pStyle w:val="ListParagraph"/>
              <w:numPr>
                <w:ilvl w:val="0"/>
                <w:numId w:val="24"/>
              </w:numPr>
            </w:pPr>
            <w:r w:rsidRPr="23E4AB07">
              <w:rPr>
                <w:b/>
                <w:bCs/>
              </w:rPr>
              <w:t xml:space="preserve"> </w:t>
            </w:r>
          </w:p>
        </w:tc>
      </w:tr>
      <w:tr w:rsidRPr="00366EEA" w:rsidR="00873E49" w:rsidTr="61516BEC" w14:paraId="213D633A" w14:textId="77777777">
        <w:tc>
          <w:tcPr>
            <w:tcW w:w="701" w:type="dxa"/>
            <w:shd w:val="clear" w:color="auto" w:fill="E2EFD9" w:themeFill="accent6" w:themeFillTint="33"/>
            <w:tcMar/>
            <w:vAlign w:val="center"/>
          </w:tcPr>
          <w:p w:rsidRPr="00366EEA" w:rsidR="00873E49" w:rsidP="00873E49" w:rsidRDefault="00873E49" w14:paraId="7D956601" w14:textId="1B236720">
            <w:pPr>
              <w:jc w:val="center"/>
              <w:rPr>
                <w:b/>
                <w:bCs/>
                <w:u w:val="single"/>
              </w:rPr>
            </w:pPr>
            <w:r>
              <w:rPr>
                <w:b/>
                <w:bCs/>
              </w:rPr>
              <w:t>Q3</w:t>
            </w:r>
          </w:p>
        </w:tc>
        <w:tc>
          <w:tcPr>
            <w:tcW w:w="4994" w:type="dxa"/>
            <w:shd w:val="clear" w:color="auto" w:fill="auto"/>
            <w:tcMar/>
          </w:tcPr>
          <w:p w:rsidRPr="000E78B4" w:rsidR="00873E49" w:rsidP="00873E49" w:rsidRDefault="00873E49" w14:paraId="3837E468" w14:textId="77777777">
            <w:pPr>
              <w:jc w:val="center"/>
              <w:rPr>
                <w:u w:val="single"/>
              </w:rPr>
            </w:pPr>
            <w:r w:rsidRPr="023417CC" w:rsidR="39287D47">
              <w:rPr>
                <w:b w:val="1"/>
                <w:bCs w:val="1"/>
                <w:u w:val="single"/>
              </w:rPr>
              <w:t xml:space="preserve">Anticipated </w:t>
            </w:r>
            <w:r w:rsidRPr="023417CC" w:rsidR="39287D47">
              <w:rPr>
                <w:b w:val="1"/>
                <w:bCs w:val="1"/>
                <w:u w:val="single"/>
              </w:rPr>
              <w:t>Key Results for Q</w:t>
            </w:r>
            <w:r w:rsidRPr="023417CC" w:rsidR="39287D47">
              <w:rPr>
                <w:b w:val="1"/>
                <w:bCs w:val="1"/>
                <w:u w:val="single"/>
              </w:rPr>
              <w:t>3</w:t>
            </w:r>
            <w:r w:rsidRPr="023417CC" w:rsidR="39287D47">
              <w:rPr>
                <w:b w:val="1"/>
                <w:bCs w:val="1"/>
                <w:u w:val="single"/>
              </w:rPr>
              <w:t xml:space="preserve"> </w:t>
            </w:r>
            <w:r w:rsidRPr="023417CC" w:rsidR="39287D47">
              <w:rPr>
                <w:u w:val="single"/>
              </w:rPr>
              <w:t>(</w:t>
            </w:r>
            <w:r w:rsidRPr="023417CC" w:rsidR="39287D47">
              <w:rPr>
                <w:u w:val="single"/>
              </w:rPr>
              <w:t>Apr-Jun</w:t>
            </w:r>
            <w:r w:rsidRPr="023417CC" w:rsidR="39287D47">
              <w:rPr>
                <w:i w:val="1"/>
                <w:iCs w:val="1"/>
                <w:u w:val="single"/>
              </w:rPr>
              <w:t xml:space="preserve"> 2023</w:t>
            </w:r>
            <w:r w:rsidRPr="023417CC" w:rsidR="39287D47">
              <w:rPr>
                <w:u w:val="single"/>
              </w:rPr>
              <w:t xml:space="preserve">) </w:t>
            </w:r>
          </w:p>
          <w:p w:rsidR="177965B6" w:rsidP="023417CC" w:rsidRDefault="177965B6" w14:paraId="70764A02" w14:textId="5B8A39F0">
            <w:pPr>
              <w:pStyle w:val="ListParagraph"/>
              <w:ind w:left="0"/>
              <w:rPr>
                <w:b w:val="1"/>
                <w:bCs w:val="1"/>
              </w:rPr>
            </w:pPr>
            <w:r w:rsidRPr="023417CC" w:rsidR="177965B6">
              <w:rPr>
                <w:b w:val="1"/>
                <w:bCs w:val="1"/>
              </w:rPr>
              <w:t>Jan 2023 Retreat</w:t>
            </w:r>
          </w:p>
          <w:p w:rsidRPr="00366EEA" w:rsidR="00873E49" w:rsidP="023417CC" w:rsidRDefault="00873E49" w14:paraId="3DFC1EA8" w14:textId="780C5C80">
            <w:pPr>
              <w:pStyle w:val="ListParagraph"/>
              <w:numPr>
                <w:ilvl w:val="0"/>
                <w:numId w:val="21"/>
              </w:numPr>
              <w:rPr>
                <w:rFonts w:ascii="Calibri" w:hAnsi="Calibri" w:eastAsia="Calibri" w:cs="Calibri" w:asciiTheme="minorEastAsia" w:hAnsiTheme="minorEastAsia" w:eastAsiaTheme="minorEastAsia" w:cstheme="minorEastAsia"/>
                <w:b w:val="1"/>
                <w:bCs w:val="1"/>
                <w:sz w:val="20"/>
                <w:szCs w:val="20"/>
              </w:rPr>
            </w:pPr>
            <w:r w:rsidRPr="023417CC" w:rsidR="1F88482D">
              <w:rPr>
                <w:rFonts w:eastAsia="Yu Mincho" w:eastAsiaTheme="minorEastAsia"/>
                <w:sz w:val="20"/>
                <w:szCs w:val="20"/>
              </w:rPr>
              <w:t xml:space="preserve">Track all trainings of </w:t>
            </w:r>
            <w:proofErr w:type="spellStart"/>
            <w:r w:rsidRPr="023417CC" w:rsidR="1F88482D">
              <w:rPr>
                <w:rFonts w:eastAsia="Yu Mincho" w:eastAsiaTheme="minorEastAsia"/>
                <w:sz w:val="20"/>
                <w:szCs w:val="20"/>
              </w:rPr>
              <w:t>ToTs</w:t>
            </w:r>
            <w:proofErr w:type="spellEnd"/>
            <w:r w:rsidRPr="023417CC" w:rsidR="1F88482D">
              <w:rPr>
                <w:rFonts w:eastAsia="Yu Mincho" w:eastAsiaTheme="minorEastAsia"/>
                <w:sz w:val="20"/>
                <w:szCs w:val="20"/>
              </w:rPr>
              <w:t xml:space="preserve"> and # trained</w:t>
            </w:r>
          </w:p>
          <w:p w:rsidRPr="00366EEA" w:rsidR="00873E49" w:rsidP="023417CC" w:rsidRDefault="00873E49" w14:paraId="73C383B2" w14:textId="690D07EF">
            <w:pPr>
              <w:pStyle w:val="ListParagraph"/>
              <w:numPr>
                <w:ilvl w:val="0"/>
                <w:numId w:val="21"/>
              </w:numPr>
              <w:rPr>
                <w:rFonts w:ascii="Calibri" w:hAnsi="Calibri" w:eastAsia="Calibri" w:cs="Calibri" w:asciiTheme="minorEastAsia" w:hAnsiTheme="minorEastAsia" w:eastAsiaTheme="minorEastAsia" w:cstheme="minorEastAsia"/>
                <w:b w:val="1"/>
                <w:bCs w:val="1"/>
                <w:sz w:val="20"/>
                <w:szCs w:val="20"/>
              </w:rPr>
            </w:pPr>
            <w:r w:rsidRPr="023417CC" w:rsidR="1F88482D">
              <w:rPr>
                <w:rFonts w:eastAsia="Yu Mincho" w:eastAsiaTheme="minorEastAsia"/>
                <w:sz w:val="20"/>
                <w:szCs w:val="20"/>
              </w:rPr>
              <w:t>Track hiring status of peer trained</w:t>
            </w:r>
          </w:p>
          <w:p w:rsidRPr="00366EEA" w:rsidR="00873E49" w:rsidP="023417CC" w:rsidRDefault="00873E49" w14:paraId="6D2408E4" w14:textId="7469849D">
            <w:pPr>
              <w:pStyle w:val="ListParagraph"/>
              <w:numPr>
                <w:ilvl w:val="0"/>
                <w:numId w:val="21"/>
              </w:numPr>
              <w:rPr>
                <w:rFonts w:ascii="Calibri" w:hAnsi="Calibri" w:eastAsia="Calibri" w:cs="Calibri" w:asciiTheme="minorEastAsia" w:hAnsiTheme="minorEastAsia" w:eastAsiaTheme="minorEastAsia" w:cstheme="minorEastAsia"/>
                <w:b w:val="1"/>
                <w:bCs w:val="1"/>
                <w:sz w:val="20"/>
                <w:szCs w:val="20"/>
              </w:rPr>
            </w:pPr>
            <w:r w:rsidRPr="023417CC" w:rsidR="1F88482D">
              <w:rPr>
                <w:rFonts w:eastAsia="Yu Mincho" w:eastAsiaTheme="minorEastAsia"/>
                <w:sz w:val="20"/>
                <w:szCs w:val="20"/>
              </w:rPr>
              <w:t>Determine # of peer providers in each region (ongoing)</w:t>
            </w:r>
          </w:p>
          <w:p w:rsidRPr="00366EEA" w:rsidR="00873E49" w:rsidP="023417CC" w:rsidRDefault="00873E49" w14:paraId="1198DB43" w14:textId="5ECDD4F2">
            <w:pPr>
              <w:pStyle w:val="ListParagraph"/>
              <w:numPr>
                <w:ilvl w:val="0"/>
                <w:numId w:val="21"/>
              </w:numPr>
              <w:rPr>
                <w:rFonts w:ascii="Calibri" w:hAnsi="Calibri" w:eastAsia="Calibri" w:cs="Calibri" w:asciiTheme="minorEastAsia" w:hAnsiTheme="minorEastAsia" w:eastAsiaTheme="minorEastAsia" w:cstheme="minorEastAsia"/>
                <w:b w:val="1"/>
                <w:bCs w:val="1"/>
                <w:sz w:val="20"/>
                <w:szCs w:val="20"/>
              </w:rPr>
            </w:pPr>
            <w:r w:rsidRPr="023417CC" w:rsidR="1F88482D">
              <w:rPr>
                <w:rFonts w:eastAsia="Yu Mincho" w:eastAsiaTheme="minorEastAsia"/>
                <w:sz w:val="20"/>
                <w:szCs w:val="20"/>
              </w:rPr>
              <w:t>Track regional planning session outcomes</w:t>
            </w:r>
          </w:p>
          <w:p w:rsidRPr="00366EEA" w:rsidR="00873E49" w:rsidP="023417CC" w:rsidRDefault="00873E49" w14:paraId="63C9B1A9" w14:textId="18D8CD00">
            <w:pPr>
              <w:pStyle w:val="ListParagraph"/>
              <w:numPr>
                <w:ilvl w:val="0"/>
                <w:numId w:val="21"/>
              </w:numPr>
              <w:rPr>
                <w:rFonts w:ascii="Calibri" w:hAnsi="Calibri" w:eastAsia="Calibri" w:cs="Calibri" w:asciiTheme="minorEastAsia" w:hAnsiTheme="minorEastAsia" w:eastAsiaTheme="minorEastAsia" w:cstheme="minorEastAsia"/>
                <w:b w:val="1"/>
                <w:bCs w:val="1"/>
                <w:sz w:val="20"/>
                <w:szCs w:val="20"/>
              </w:rPr>
            </w:pPr>
            <w:r w:rsidRPr="023417CC" w:rsidR="1D1C222C">
              <w:rPr>
                <w:rFonts w:eastAsia="Yu Mincho" w:eastAsiaTheme="minorEastAsia"/>
                <w:sz w:val="20"/>
                <w:szCs w:val="20"/>
              </w:rPr>
              <w:t>Educate on the 8-Dimensions of Wellness (ongoing)</w:t>
            </w:r>
          </w:p>
          <w:p w:rsidRPr="00366EEA" w:rsidR="00873E49" w:rsidP="023417CC" w:rsidRDefault="00873E49" w14:paraId="4760818A" w14:textId="4D952D80">
            <w:pPr>
              <w:pStyle w:val="Normal"/>
              <w:ind w:left="0"/>
              <w:rPr>
                <w:rFonts w:ascii="Calibri" w:hAnsi="Calibri" w:eastAsia="Calibri" w:cs="Calibri" w:asciiTheme="minorEastAsia" w:hAnsiTheme="minorEastAsia" w:eastAsiaTheme="minorEastAsia" w:cstheme="minorEastAsia"/>
                <w:b w:val="1"/>
                <w:bCs w:val="1"/>
                <w:sz w:val="20"/>
                <w:szCs w:val="20"/>
              </w:rPr>
            </w:pPr>
          </w:p>
        </w:tc>
        <w:tc>
          <w:tcPr>
            <w:tcW w:w="5046" w:type="dxa"/>
            <w:shd w:val="clear" w:color="auto" w:fill="auto"/>
            <w:tcMar/>
          </w:tcPr>
          <w:p w:rsidR="00873E49" w:rsidP="00873E49" w:rsidRDefault="00873E49" w14:paraId="534242F2" w14:textId="77777777">
            <w:pPr>
              <w:jc w:val="center"/>
              <w:rPr>
                <w:b/>
                <w:bCs/>
                <w:u w:val="single"/>
              </w:rPr>
            </w:pPr>
            <w:r w:rsidRPr="000E78B4">
              <w:rPr>
                <w:b/>
                <w:bCs/>
                <w:u w:val="single"/>
              </w:rPr>
              <w:t xml:space="preserve">Actions </w:t>
            </w:r>
            <w:r>
              <w:rPr>
                <w:b/>
                <w:bCs/>
                <w:u w:val="single"/>
              </w:rPr>
              <w:t>to Achieve Q3 Key Results</w:t>
            </w:r>
          </w:p>
          <w:p w:rsidRPr="00BB646B" w:rsidR="00873E49" w:rsidRDefault="00873E49" w14:paraId="70A20D77" w14:textId="77777777">
            <w:pPr>
              <w:pStyle w:val="ListParagraph"/>
              <w:numPr>
                <w:ilvl w:val="0"/>
                <w:numId w:val="21"/>
              </w:numPr>
              <w:rPr>
                <w:b w:val="1"/>
                <w:bCs w:val="1"/>
              </w:rPr>
            </w:pPr>
          </w:p>
        </w:tc>
        <w:tc>
          <w:tcPr>
            <w:tcW w:w="3019" w:type="dxa"/>
            <w:tcMar/>
          </w:tcPr>
          <w:p w:rsidRPr="000E78B4" w:rsidR="00873E49" w:rsidP="00873E49" w:rsidRDefault="00873E49" w14:paraId="4EEF4EB2" w14:textId="77777777">
            <w:pPr>
              <w:jc w:val="center"/>
              <w:rPr>
                <w:b/>
                <w:bCs/>
                <w:u w:val="single"/>
              </w:rPr>
            </w:pPr>
            <w:r w:rsidRPr="000E78B4">
              <w:rPr>
                <w:b/>
                <w:bCs/>
                <w:u w:val="single"/>
              </w:rPr>
              <w:t>Resource Needs</w:t>
            </w:r>
          </w:p>
          <w:p w:rsidRPr="00BB646B" w:rsidR="00873E49" w:rsidRDefault="7ED1E803" w14:paraId="26763E36" w14:textId="57C1A536">
            <w:pPr>
              <w:pStyle w:val="ListParagraph"/>
              <w:numPr>
                <w:ilvl w:val="0"/>
                <w:numId w:val="24"/>
              </w:numPr>
            </w:pPr>
            <w:r w:rsidRPr="23E4AB07">
              <w:rPr>
                <w:b/>
                <w:bCs/>
              </w:rPr>
              <w:t xml:space="preserve"> </w:t>
            </w:r>
          </w:p>
        </w:tc>
      </w:tr>
      <w:tr w:rsidRPr="00366EEA" w:rsidR="00873E49" w:rsidTr="61516BEC" w14:paraId="5CE0FF3D" w14:textId="77777777">
        <w:tc>
          <w:tcPr>
            <w:tcW w:w="701" w:type="dxa"/>
            <w:shd w:val="clear" w:color="auto" w:fill="E2EFD9" w:themeFill="accent6" w:themeFillTint="33"/>
            <w:tcMar/>
            <w:vAlign w:val="center"/>
          </w:tcPr>
          <w:p w:rsidRPr="00366EEA" w:rsidR="00873E49" w:rsidP="00873E49" w:rsidRDefault="00873E49" w14:paraId="47045D27" w14:textId="325AEA30">
            <w:pPr>
              <w:jc w:val="center"/>
              <w:rPr>
                <w:b/>
                <w:bCs/>
              </w:rPr>
            </w:pPr>
            <w:r>
              <w:rPr>
                <w:b/>
                <w:bCs/>
              </w:rPr>
              <w:t>Q4</w:t>
            </w:r>
          </w:p>
        </w:tc>
        <w:tc>
          <w:tcPr>
            <w:tcW w:w="4994" w:type="dxa"/>
            <w:shd w:val="clear" w:color="auto" w:fill="auto"/>
            <w:tcMar/>
          </w:tcPr>
          <w:p w:rsidRPr="000E78B4" w:rsidR="00873E49" w:rsidP="00873E49" w:rsidRDefault="00873E49" w14:paraId="64D6F90B" w14:textId="77777777">
            <w:pPr>
              <w:jc w:val="center"/>
              <w:rPr>
                <w:u w:val="single"/>
              </w:rPr>
            </w:pPr>
            <w:r w:rsidRPr="023417CC" w:rsidR="39287D47">
              <w:rPr>
                <w:b w:val="1"/>
                <w:bCs w:val="1"/>
                <w:u w:val="single"/>
              </w:rPr>
              <w:t xml:space="preserve">Anticipated </w:t>
            </w:r>
            <w:r w:rsidRPr="023417CC" w:rsidR="39287D47">
              <w:rPr>
                <w:b w:val="1"/>
                <w:bCs w:val="1"/>
                <w:u w:val="single"/>
              </w:rPr>
              <w:t>Key Results for Q</w:t>
            </w:r>
            <w:r w:rsidRPr="023417CC" w:rsidR="39287D47">
              <w:rPr>
                <w:b w:val="1"/>
                <w:bCs w:val="1"/>
                <w:u w:val="single"/>
              </w:rPr>
              <w:t>4</w:t>
            </w:r>
            <w:r w:rsidRPr="023417CC" w:rsidR="39287D47">
              <w:rPr>
                <w:b w:val="1"/>
                <w:bCs w:val="1"/>
                <w:u w:val="single"/>
              </w:rPr>
              <w:t xml:space="preserve"> </w:t>
            </w:r>
            <w:r w:rsidRPr="023417CC" w:rsidR="39287D47">
              <w:rPr>
                <w:u w:val="single"/>
              </w:rPr>
              <w:t>(</w:t>
            </w:r>
            <w:r w:rsidRPr="023417CC" w:rsidR="39287D47">
              <w:rPr>
                <w:u w:val="single"/>
              </w:rPr>
              <w:t>Jul-Sept</w:t>
            </w:r>
            <w:r w:rsidRPr="023417CC" w:rsidR="39287D47">
              <w:rPr>
                <w:i w:val="1"/>
                <w:iCs w:val="1"/>
                <w:u w:val="single"/>
              </w:rPr>
              <w:t xml:space="preserve"> 2023</w:t>
            </w:r>
            <w:r w:rsidRPr="023417CC" w:rsidR="39287D47">
              <w:rPr>
                <w:u w:val="single"/>
              </w:rPr>
              <w:t xml:space="preserve">) </w:t>
            </w:r>
          </w:p>
          <w:p w:rsidRPr="00BB646B" w:rsidR="00873E49" w:rsidP="023417CC" w:rsidRDefault="00873E49" w14:paraId="6180BA35" w14:textId="1F52541C">
            <w:pPr>
              <w:pStyle w:val="ListParagraph"/>
              <w:ind w:left="0"/>
              <w:rPr>
                <w:b w:val="1"/>
                <w:bCs w:val="1"/>
              </w:rPr>
            </w:pPr>
            <w:r w:rsidRPr="023417CC" w:rsidR="20C1B723">
              <w:rPr>
                <w:b w:val="1"/>
                <w:bCs w:val="1"/>
              </w:rPr>
              <w:t>Jan 2023 Retreat</w:t>
            </w:r>
          </w:p>
          <w:p w:rsidRPr="00BB646B" w:rsidR="00873E49" w:rsidP="023417CC" w:rsidRDefault="00873E49" w14:paraId="0D766F40" w14:textId="3EC94FF6">
            <w:pPr>
              <w:pStyle w:val="ListParagraph"/>
              <w:numPr>
                <w:ilvl w:val="0"/>
                <w:numId w:val="40"/>
              </w:numPr>
              <w:rPr>
                <w:sz w:val="20"/>
                <w:szCs w:val="20"/>
              </w:rPr>
            </w:pPr>
            <w:r w:rsidRPr="023417CC" w:rsidR="20C1B723">
              <w:rPr>
                <w:sz w:val="20"/>
                <w:szCs w:val="20"/>
              </w:rPr>
              <w:t>Use data driven approach to meet training needs in each region</w:t>
            </w:r>
          </w:p>
        </w:tc>
        <w:tc>
          <w:tcPr>
            <w:tcW w:w="5046" w:type="dxa"/>
            <w:shd w:val="clear" w:color="auto" w:fill="auto"/>
            <w:tcMar/>
          </w:tcPr>
          <w:p w:rsidR="00873E49" w:rsidP="00873E49" w:rsidRDefault="00873E49" w14:paraId="261D1162" w14:textId="77777777">
            <w:pPr>
              <w:jc w:val="center"/>
              <w:rPr>
                <w:b/>
                <w:bCs/>
                <w:u w:val="single"/>
              </w:rPr>
            </w:pPr>
            <w:r w:rsidRPr="000E78B4">
              <w:rPr>
                <w:b/>
                <w:bCs/>
                <w:u w:val="single"/>
              </w:rPr>
              <w:t xml:space="preserve">Actions </w:t>
            </w:r>
            <w:r>
              <w:rPr>
                <w:b/>
                <w:bCs/>
                <w:u w:val="single"/>
              </w:rPr>
              <w:t>to Achieve Q4 Key Results</w:t>
            </w:r>
          </w:p>
          <w:p w:rsidRPr="00BB646B" w:rsidR="00873E49" w:rsidRDefault="00873E49" w14:paraId="139698B5" w14:textId="77777777">
            <w:pPr>
              <w:pStyle w:val="ListParagraph"/>
              <w:numPr>
                <w:ilvl w:val="0"/>
                <w:numId w:val="21"/>
              </w:numPr>
              <w:rPr>
                <w:b w:val="1"/>
                <w:bCs w:val="1"/>
              </w:rPr>
            </w:pPr>
          </w:p>
        </w:tc>
        <w:tc>
          <w:tcPr>
            <w:tcW w:w="3019" w:type="dxa"/>
            <w:tcMar/>
          </w:tcPr>
          <w:p w:rsidRPr="000E78B4" w:rsidR="00873E49" w:rsidP="00873E49" w:rsidRDefault="00873E49" w14:paraId="1BC85F3E" w14:textId="77777777">
            <w:pPr>
              <w:jc w:val="center"/>
              <w:rPr>
                <w:b/>
                <w:bCs/>
                <w:u w:val="single"/>
              </w:rPr>
            </w:pPr>
            <w:r w:rsidRPr="000E78B4">
              <w:rPr>
                <w:b/>
                <w:bCs/>
                <w:u w:val="single"/>
              </w:rPr>
              <w:t>Resource Needs</w:t>
            </w:r>
          </w:p>
          <w:p w:rsidRPr="00BB646B" w:rsidR="00873E49" w:rsidRDefault="7ED1E803" w14:paraId="136D22E9" w14:textId="4F1BC570">
            <w:pPr>
              <w:pStyle w:val="ListParagraph"/>
              <w:numPr>
                <w:ilvl w:val="0"/>
                <w:numId w:val="24"/>
              </w:numPr>
            </w:pPr>
            <w:r w:rsidRPr="23E4AB07">
              <w:rPr>
                <w:b/>
                <w:bCs/>
              </w:rPr>
              <w:t xml:space="preserve"> </w:t>
            </w:r>
          </w:p>
        </w:tc>
      </w:tr>
      <w:tr w:rsidRPr="00366EEA" w:rsidR="0036618D" w:rsidTr="61516BEC" w14:paraId="6B500A41" w14:textId="77777777">
        <w:tc>
          <w:tcPr>
            <w:tcW w:w="13760" w:type="dxa"/>
            <w:gridSpan w:val="4"/>
            <w:shd w:val="clear" w:color="auto" w:fill="A8D08D" w:themeFill="accent6" w:themeFillTint="99"/>
            <w:tcMar/>
          </w:tcPr>
          <w:p w:rsidRPr="00BB646B" w:rsidR="0036618D" w:rsidP="00BB646B" w:rsidRDefault="0036618D" w14:paraId="4B147818" w14:textId="6CE45D07">
            <w:pPr>
              <w:jc w:val="center"/>
              <w:rPr>
                <w:b/>
                <w:bCs/>
              </w:rPr>
            </w:pPr>
            <w:r w:rsidRPr="00366EEA">
              <w:rPr>
                <w:b/>
                <w:bCs/>
              </w:rPr>
              <w:t xml:space="preserve">Annual Objective 2.2:  By </w:t>
            </w:r>
            <w:r>
              <w:rPr>
                <w:b/>
                <w:bCs/>
              </w:rPr>
              <w:t>1/1/24</w:t>
            </w:r>
            <w:r w:rsidRPr="00366EEA">
              <w:rPr>
                <w:b/>
                <w:bCs/>
              </w:rPr>
              <w:t xml:space="preserve">, </w:t>
            </w:r>
            <w:r w:rsidR="006A6DBA">
              <w:rPr>
                <w:b/>
                <w:bCs/>
              </w:rPr>
              <w:t xml:space="preserve">ORS </w:t>
            </w:r>
            <w:r w:rsidRPr="00366EEA">
              <w:rPr>
                <w:b/>
                <w:bCs/>
              </w:rPr>
              <w:t>measure</w:t>
            </w:r>
            <w:r w:rsidR="006A6DBA">
              <w:rPr>
                <w:b/>
                <w:bCs/>
              </w:rPr>
              <w:t>s</w:t>
            </w:r>
            <w:r w:rsidRPr="00366EEA">
              <w:rPr>
                <w:b/>
                <w:bCs/>
              </w:rPr>
              <w:t xml:space="preserve"> the efficacy of state-funded community partners</w:t>
            </w:r>
            <w:r>
              <w:rPr>
                <w:b/>
                <w:bCs/>
              </w:rPr>
              <w:t>.</w:t>
            </w:r>
            <w:r w:rsidR="006927FC">
              <w:rPr>
                <w:b/>
                <w:bCs/>
              </w:rPr>
              <w:t xml:space="preserve"> </w:t>
            </w:r>
            <w:r w:rsidRPr="00BB646B" w:rsidR="006927FC">
              <w:rPr>
                <w:i/>
                <w:iCs/>
                <w:sz w:val="20"/>
                <w:szCs w:val="20"/>
              </w:rPr>
              <w:t>(</w:t>
            </w:r>
            <w:r w:rsidR="00BB646B">
              <w:rPr>
                <w:i/>
                <w:iCs/>
                <w:sz w:val="20"/>
                <w:szCs w:val="20"/>
              </w:rPr>
              <w:t>are</w:t>
            </w:r>
            <w:r w:rsidRPr="00BB646B" w:rsidR="00BB646B">
              <w:rPr>
                <w:i/>
                <w:iCs/>
                <w:sz w:val="20"/>
                <w:szCs w:val="20"/>
              </w:rPr>
              <w:t xml:space="preserve"> services address</w:t>
            </w:r>
            <w:r w:rsidR="00BB646B">
              <w:rPr>
                <w:i/>
                <w:iCs/>
                <w:sz w:val="20"/>
                <w:szCs w:val="20"/>
              </w:rPr>
              <w:t>ing</w:t>
            </w:r>
            <w:r w:rsidRPr="00BB646B" w:rsidR="00BB646B">
              <w:rPr>
                <w:i/>
                <w:iCs/>
                <w:sz w:val="20"/>
                <w:szCs w:val="20"/>
              </w:rPr>
              <w:t xml:space="preserve"> needs?)</w:t>
            </w:r>
          </w:p>
        </w:tc>
      </w:tr>
      <w:tr w:rsidRPr="00366EEA" w:rsidR="0003464D" w:rsidTr="61516BEC" w14:paraId="0CC51448" w14:textId="77777777">
        <w:trPr>
          <w:trHeight w:val="944"/>
        </w:trPr>
        <w:tc>
          <w:tcPr>
            <w:tcW w:w="701" w:type="dxa"/>
            <w:shd w:val="clear" w:color="auto" w:fill="E2EFD9" w:themeFill="accent6" w:themeFillTint="33"/>
            <w:tcMar/>
            <w:vAlign w:val="center"/>
          </w:tcPr>
          <w:p w:rsidRPr="00366EEA" w:rsidR="0003464D" w:rsidP="0003464D" w:rsidRDefault="0003464D" w14:paraId="78A66223" w14:textId="44667F2C">
            <w:pPr>
              <w:jc w:val="center"/>
              <w:rPr>
                <w:b/>
                <w:bCs/>
                <w:u w:val="single"/>
              </w:rPr>
            </w:pPr>
            <w:r w:rsidRPr="00366EEA">
              <w:rPr>
                <w:b/>
                <w:bCs/>
              </w:rPr>
              <w:t>Q</w:t>
            </w:r>
            <w:r>
              <w:rPr>
                <w:b/>
                <w:bCs/>
              </w:rPr>
              <w:t>1</w:t>
            </w:r>
          </w:p>
        </w:tc>
        <w:tc>
          <w:tcPr>
            <w:tcW w:w="4994" w:type="dxa"/>
            <w:shd w:val="clear" w:color="auto" w:fill="auto"/>
            <w:tcMar/>
          </w:tcPr>
          <w:p w:rsidRPr="000E78B4" w:rsidR="0003464D" w:rsidP="0003464D" w:rsidRDefault="0003464D" w14:paraId="759B302F" w14:textId="77777777">
            <w:pPr>
              <w:jc w:val="center"/>
              <w:rPr>
                <w:u w:val="single"/>
              </w:rPr>
            </w:pPr>
            <w:r>
              <w:rPr>
                <w:b/>
                <w:bCs/>
                <w:u w:val="single"/>
              </w:rPr>
              <w:t xml:space="preserve">Anticipated </w:t>
            </w:r>
            <w:r w:rsidRPr="000E78B4">
              <w:rPr>
                <w:b/>
                <w:bCs/>
                <w:u w:val="single"/>
              </w:rPr>
              <w:t>Key Results for Q</w:t>
            </w:r>
            <w:r>
              <w:rPr>
                <w:b/>
                <w:bCs/>
                <w:u w:val="single"/>
              </w:rPr>
              <w:t>1</w:t>
            </w:r>
            <w:r w:rsidRPr="000E78B4">
              <w:rPr>
                <w:b/>
                <w:bCs/>
                <w:u w:val="single"/>
              </w:rPr>
              <w:t xml:space="preserve"> </w:t>
            </w:r>
            <w:r w:rsidRPr="000E78B4">
              <w:rPr>
                <w:u w:val="single"/>
              </w:rPr>
              <w:t>(</w:t>
            </w:r>
            <w:r>
              <w:rPr>
                <w:i/>
                <w:iCs/>
                <w:u w:val="single"/>
              </w:rPr>
              <w:t>Oct-Dec</w:t>
            </w:r>
            <w:r w:rsidRPr="000E78B4">
              <w:rPr>
                <w:i/>
                <w:iCs/>
                <w:u w:val="single"/>
              </w:rPr>
              <w:t xml:space="preserve"> 2022</w:t>
            </w:r>
            <w:r w:rsidRPr="000E78B4">
              <w:rPr>
                <w:u w:val="single"/>
              </w:rPr>
              <w:t xml:space="preserve">) </w:t>
            </w:r>
          </w:p>
          <w:p w:rsidRPr="00BB646B" w:rsidR="0003464D" w:rsidRDefault="000B9C69" w14:paraId="4D2D731F" w14:textId="6B0F9F56">
            <w:pPr>
              <w:pStyle w:val="ListParagraph"/>
              <w:numPr>
                <w:ilvl w:val="0"/>
                <w:numId w:val="22"/>
              </w:numPr>
              <w:rPr/>
            </w:pPr>
            <w:r w:rsidR="7CF0101C">
              <w:rPr/>
              <w:t>RCO RFPs</w:t>
            </w:r>
          </w:p>
          <w:p w:rsidRPr="00BB646B" w:rsidR="0003464D" w:rsidRDefault="000B9C69" w14:paraId="3458CC9F" w14:textId="0A6F1645">
            <w:pPr>
              <w:pStyle w:val="ListParagraph"/>
              <w:numPr>
                <w:ilvl w:val="0"/>
                <w:numId w:val="22"/>
              </w:numPr>
              <w:rPr/>
            </w:pPr>
            <w:r w:rsidR="607E3890">
              <w:rPr/>
              <w:t>Identified number of CPRS in state funded RCOs</w:t>
            </w:r>
          </w:p>
        </w:tc>
        <w:tc>
          <w:tcPr>
            <w:tcW w:w="5046" w:type="dxa"/>
            <w:shd w:val="clear" w:color="auto" w:fill="auto"/>
            <w:tcMar/>
          </w:tcPr>
          <w:p w:rsidR="0003464D" w:rsidP="0003464D" w:rsidRDefault="0003464D" w14:paraId="5D946A0B" w14:textId="77777777">
            <w:pPr>
              <w:jc w:val="center"/>
              <w:rPr>
                <w:b/>
                <w:bCs/>
                <w:u w:val="single"/>
              </w:rPr>
            </w:pPr>
            <w:r w:rsidRPr="000E78B4">
              <w:rPr>
                <w:b/>
                <w:bCs/>
                <w:u w:val="single"/>
              </w:rPr>
              <w:t xml:space="preserve">Actions </w:t>
            </w:r>
            <w:r>
              <w:rPr>
                <w:b/>
                <w:bCs/>
                <w:u w:val="single"/>
              </w:rPr>
              <w:t>to Achieve Q1 Key Results</w:t>
            </w:r>
          </w:p>
          <w:p w:rsidRPr="009726AF" w:rsidR="0003464D" w:rsidRDefault="0003464D" w14:paraId="21B50249" w14:textId="42B5A782">
            <w:pPr>
              <w:pStyle w:val="ListParagraph"/>
              <w:numPr>
                <w:ilvl w:val="0"/>
                <w:numId w:val="21"/>
              </w:numPr>
              <w:rPr>
                <w:b w:val="1"/>
                <w:bCs w:val="1"/>
                <w:sz w:val="20"/>
                <w:szCs w:val="20"/>
              </w:rPr>
            </w:pPr>
            <w:r w:rsidR="266EDAB9">
              <w:rPr/>
              <w:t>A</w:t>
            </w:r>
            <w:r w:rsidR="266EDAB9">
              <w:rPr/>
              <w:t>sked RCOs to provide the numbers of CPRS organization wide</w:t>
            </w:r>
          </w:p>
          <w:p w:rsidRPr="00366EEA" w:rsidR="0003464D" w:rsidP="0003464D" w:rsidRDefault="0003464D" w14:paraId="7471D59F" w14:textId="77777777">
            <w:pPr>
              <w:pStyle w:val="ListParagraph"/>
              <w:ind w:left="360"/>
            </w:pPr>
          </w:p>
        </w:tc>
        <w:tc>
          <w:tcPr>
            <w:tcW w:w="3019" w:type="dxa"/>
            <w:tcMar/>
          </w:tcPr>
          <w:p w:rsidRPr="000E78B4" w:rsidR="0003464D" w:rsidP="0003464D" w:rsidRDefault="0003464D" w14:paraId="119E773F" w14:textId="77777777">
            <w:pPr>
              <w:jc w:val="center"/>
              <w:rPr>
                <w:b/>
                <w:bCs/>
                <w:u w:val="single"/>
              </w:rPr>
            </w:pPr>
            <w:r w:rsidRPr="000E78B4">
              <w:rPr>
                <w:b/>
                <w:bCs/>
                <w:u w:val="single"/>
              </w:rPr>
              <w:t>Resource Needs</w:t>
            </w:r>
          </w:p>
          <w:p w:rsidRPr="009726AF" w:rsidR="0003464D" w:rsidRDefault="4931E258" w14:paraId="07515600" w14:textId="77777777">
            <w:pPr>
              <w:pStyle w:val="ListParagraph"/>
              <w:numPr>
                <w:ilvl w:val="0"/>
                <w:numId w:val="24"/>
              </w:numPr>
              <w:rPr>
                <w:sz w:val="20"/>
                <w:szCs w:val="20"/>
              </w:rPr>
            </w:pPr>
            <w:r w:rsidRPr="23E4AB07">
              <w:rPr>
                <w:sz w:val="20"/>
                <w:szCs w:val="20"/>
              </w:rPr>
              <w:t xml:space="preserve"> </w:t>
            </w:r>
          </w:p>
          <w:p w:rsidRPr="00366EEA" w:rsidR="0003464D" w:rsidRDefault="4931E258" w14:paraId="376730BA" w14:textId="565CF49F">
            <w:pPr>
              <w:pStyle w:val="ListParagraph"/>
              <w:numPr>
                <w:ilvl w:val="0"/>
                <w:numId w:val="21"/>
              </w:numPr>
              <w:rPr>
                <w:b w:val="1"/>
                <w:bCs w:val="1"/>
              </w:rPr>
            </w:pPr>
            <w:r w:rsidRPr="023417CC" w:rsidR="23BDC6FB">
              <w:rPr>
                <w:b w:val="1"/>
                <w:bCs w:val="1"/>
              </w:rPr>
              <w:t xml:space="preserve"> </w:t>
            </w:r>
          </w:p>
        </w:tc>
      </w:tr>
      <w:tr w:rsidRPr="00366EEA" w:rsidR="0003464D" w:rsidTr="61516BEC" w14:paraId="14C2DCDC" w14:textId="77777777">
        <w:trPr>
          <w:trHeight w:val="980"/>
        </w:trPr>
        <w:tc>
          <w:tcPr>
            <w:tcW w:w="701" w:type="dxa"/>
            <w:shd w:val="clear" w:color="auto" w:fill="E2EFD9" w:themeFill="accent6" w:themeFillTint="33"/>
            <w:tcMar/>
            <w:vAlign w:val="center"/>
          </w:tcPr>
          <w:p w:rsidRPr="00366EEA" w:rsidR="0003464D" w:rsidP="0003464D" w:rsidRDefault="0003464D" w14:paraId="7FA7D748" w14:textId="66A89712">
            <w:pPr>
              <w:jc w:val="center"/>
              <w:rPr>
                <w:b/>
                <w:bCs/>
                <w:u w:val="single"/>
              </w:rPr>
            </w:pPr>
            <w:r w:rsidRPr="00366EEA">
              <w:rPr>
                <w:b/>
                <w:bCs/>
              </w:rPr>
              <w:t>Q</w:t>
            </w:r>
            <w:r>
              <w:rPr>
                <w:b/>
                <w:bCs/>
              </w:rPr>
              <w:t>2</w:t>
            </w:r>
          </w:p>
        </w:tc>
        <w:tc>
          <w:tcPr>
            <w:tcW w:w="4994" w:type="dxa"/>
            <w:shd w:val="clear" w:color="auto" w:fill="auto"/>
            <w:tcMar/>
          </w:tcPr>
          <w:p w:rsidRPr="000E78B4" w:rsidR="0003464D" w:rsidP="0003464D" w:rsidRDefault="0003464D" w14:paraId="6CB86B7F" w14:textId="77777777">
            <w:pPr>
              <w:jc w:val="center"/>
              <w:rPr>
                <w:u w:val="single"/>
              </w:rPr>
            </w:pPr>
            <w:r>
              <w:rPr>
                <w:b/>
                <w:bCs/>
                <w:u w:val="single"/>
              </w:rPr>
              <w:t xml:space="preserve">Anticipated </w:t>
            </w:r>
            <w:r w:rsidRPr="000E78B4">
              <w:rPr>
                <w:b/>
                <w:bCs/>
                <w:u w:val="single"/>
              </w:rPr>
              <w:t>Key Results for Q</w:t>
            </w:r>
            <w:r>
              <w:rPr>
                <w:b/>
                <w:bCs/>
                <w:u w:val="single"/>
              </w:rPr>
              <w:t>2</w:t>
            </w:r>
            <w:r w:rsidRPr="000E78B4">
              <w:rPr>
                <w:b/>
                <w:bCs/>
                <w:u w:val="single"/>
              </w:rPr>
              <w:t xml:space="preserve"> </w:t>
            </w:r>
            <w:r w:rsidRPr="000E78B4">
              <w:rPr>
                <w:u w:val="single"/>
              </w:rPr>
              <w:t>(</w:t>
            </w:r>
            <w:r>
              <w:rPr>
                <w:u w:val="single"/>
              </w:rPr>
              <w:t>Jan-Mar</w:t>
            </w:r>
            <w:r w:rsidRPr="000E78B4">
              <w:rPr>
                <w:i/>
                <w:iCs/>
                <w:u w:val="single"/>
              </w:rPr>
              <w:t xml:space="preserve"> 2023</w:t>
            </w:r>
            <w:r w:rsidRPr="000E78B4">
              <w:rPr>
                <w:u w:val="single"/>
              </w:rPr>
              <w:t xml:space="preserve">) </w:t>
            </w:r>
          </w:p>
          <w:p w:rsidRPr="00366EEA" w:rsidR="0003464D" w:rsidRDefault="0003464D" w14:paraId="4D69FE3C" w14:textId="77777777">
            <w:pPr>
              <w:pStyle w:val="ListParagraph"/>
              <w:numPr>
                <w:ilvl w:val="0"/>
                <w:numId w:val="25"/>
              </w:numPr>
              <w:rPr>
                <w:b/>
                <w:bCs/>
              </w:rPr>
            </w:pPr>
          </w:p>
        </w:tc>
        <w:tc>
          <w:tcPr>
            <w:tcW w:w="5046" w:type="dxa"/>
            <w:shd w:val="clear" w:color="auto" w:fill="auto"/>
            <w:tcMar/>
          </w:tcPr>
          <w:p w:rsidR="0003464D" w:rsidP="0003464D" w:rsidRDefault="0003464D" w14:paraId="7A00DECB" w14:textId="77777777">
            <w:pPr>
              <w:jc w:val="center"/>
              <w:rPr>
                <w:b/>
                <w:bCs/>
                <w:u w:val="single"/>
              </w:rPr>
            </w:pPr>
            <w:r w:rsidRPr="000E78B4">
              <w:rPr>
                <w:b/>
                <w:bCs/>
                <w:u w:val="single"/>
              </w:rPr>
              <w:t xml:space="preserve">Actions </w:t>
            </w:r>
            <w:r>
              <w:rPr>
                <w:b/>
                <w:bCs/>
                <w:u w:val="single"/>
              </w:rPr>
              <w:t>to Achieve Q2 Key Results</w:t>
            </w:r>
          </w:p>
          <w:p w:rsidRPr="009726AF" w:rsidR="0003464D" w:rsidRDefault="0003464D" w14:paraId="0E701519" w14:textId="77777777">
            <w:pPr>
              <w:pStyle w:val="ListParagraph"/>
              <w:numPr>
                <w:ilvl w:val="0"/>
                <w:numId w:val="21"/>
              </w:numPr>
              <w:rPr>
                <w:b w:val="1"/>
                <w:bCs w:val="1"/>
                <w:sz w:val="20"/>
                <w:szCs w:val="20"/>
              </w:rPr>
            </w:pPr>
          </w:p>
          <w:p w:rsidRPr="00366EEA" w:rsidR="0003464D" w:rsidRDefault="0003464D" w14:paraId="1AC05513" w14:textId="4988C800">
            <w:pPr>
              <w:pStyle w:val="ListParagraph"/>
              <w:numPr>
                <w:ilvl w:val="0"/>
                <w:numId w:val="21"/>
              </w:numPr>
              <w:rPr/>
            </w:pPr>
          </w:p>
        </w:tc>
        <w:tc>
          <w:tcPr>
            <w:tcW w:w="3019" w:type="dxa"/>
            <w:tcMar/>
          </w:tcPr>
          <w:p w:rsidRPr="000E78B4" w:rsidR="0003464D" w:rsidP="0003464D" w:rsidRDefault="0003464D" w14:paraId="23F04AF3" w14:textId="77777777">
            <w:pPr>
              <w:jc w:val="center"/>
              <w:rPr>
                <w:b/>
                <w:bCs/>
                <w:u w:val="single"/>
              </w:rPr>
            </w:pPr>
            <w:r w:rsidRPr="000E78B4">
              <w:rPr>
                <w:b/>
                <w:bCs/>
                <w:u w:val="single"/>
              </w:rPr>
              <w:t>Resource Needs</w:t>
            </w:r>
          </w:p>
          <w:p w:rsidRPr="009726AF" w:rsidR="0003464D" w:rsidRDefault="4931E258" w14:paraId="5477FFC1" w14:textId="77777777">
            <w:pPr>
              <w:pStyle w:val="ListParagraph"/>
              <w:numPr>
                <w:ilvl w:val="0"/>
                <w:numId w:val="24"/>
              </w:numPr>
              <w:rPr>
                <w:sz w:val="20"/>
                <w:szCs w:val="20"/>
              </w:rPr>
            </w:pPr>
            <w:r w:rsidRPr="23E4AB07">
              <w:rPr>
                <w:sz w:val="20"/>
                <w:szCs w:val="20"/>
              </w:rPr>
              <w:t xml:space="preserve"> </w:t>
            </w:r>
          </w:p>
          <w:p w:rsidRPr="00BB646B" w:rsidR="0003464D" w:rsidRDefault="0003464D" w14:paraId="01A79319" w14:textId="7CE62397">
            <w:pPr>
              <w:pStyle w:val="ListParagraph"/>
              <w:numPr>
                <w:ilvl w:val="0"/>
                <w:numId w:val="24"/>
              </w:numPr>
            </w:pPr>
          </w:p>
        </w:tc>
      </w:tr>
      <w:tr w:rsidRPr="00366EEA" w:rsidR="0003464D" w:rsidTr="61516BEC" w14:paraId="44976BBD" w14:textId="77777777">
        <w:tc>
          <w:tcPr>
            <w:tcW w:w="701" w:type="dxa"/>
            <w:shd w:val="clear" w:color="auto" w:fill="E2EFD9" w:themeFill="accent6" w:themeFillTint="33"/>
            <w:tcMar/>
            <w:vAlign w:val="center"/>
          </w:tcPr>
          <w:p w:rsidRPr="00366EEA" w:rsidR="0003464D" w:rsidP="0003464D" w:rsidRDefault="0003464D" w14:paraId="129F8EEF" w14:textId="55DCD868">
            <w:pPr>
              <w:jc w:val="center"/>
              <w:rPr>
                <w:b/>
                <w:bCs/>
                <w:u w:val="single"/>
              </w:rPr>
            </w:pPr>
            <w:r>
              <w:rPr>
                <w:b/>
                <w:bCs/>
              </w:rPr>
              <w:t>Q3</w:t>
            </w:r>
          </w:p>
        </w:tc>
        <w:tc>
          <w:tcPr>
            <w:tcW w:w="4994" w:type="dxa"/>
            <w:shd w:val="clear" w:color="auto" w:fill="auto"/>
            <w:tcMar/>
          </w:tcPr>
          <w:p w:rsidRPr="000E78B4" w:rsidR="0003464D" w:rsidP="0003464D" w:rsidRDefault="0003464D" w14:paraId="1467025F" w14:textId="77777777">
            <w:pPr>
              <w:jc w:val="center"/>
              <w:rPr>
                <w:u w:val="single"/>
              </w:rPr>
            </w:pPr>
            <w:r>
              <w:rPr>
                <w:b/>
                <w:bCs/>
                <w:u w:val="single"/>
              </w:rPr>
              <w:t xml:space="preserve">Anticipated </w:t>
            </w:r>
            <w:r w:rsidRPr="000E78B4">
              <w:rPr>
                <w:b/>
                <w:bCs/>
                <w:u w:val="single"/>
              </w:rPr>
              <w:t>Key Results for Q</w:t>
            </w:r>
            <w:r>
              <w:rPr>
                <w:b/>
                <w:bCs/>
                <w:u w:val="single"/>
              </w:rPr>
              <w:t>3</w:t>
            </w:r>
            <w:r w:rsidRPr="000E78B4">
              <w:rPr>
                <w:b/>
                <w:bCs/>
                <w:u w:val="single"/>
              </w:rPr>
              <w:t xml:space="preserve"> </w:t>
            </w:r>
            <w:r w:rsidRPr="000E78B4">
              <w:rPr>
                <w:u w:val="single"/>
              </w:rPr>
              <w:t>(</w:t>
            </w:r>
            <w:r>
              <w:rPr>
                <w:u w:val="single"/>
              </w:rPr>
              <w:t>Apr-Jun</w:t>
            </w:r>
            <w:r w:rsidRPr="000E78B4">
              <w:rPr>
                <w:i/>
                <w:iCs/>
                <w:u w:val="single"/>
              </w:rPr>
              <w:t xml:space="preserve"> 2023</w:t>
            </w:r>
            <w:r w:rsidRPr="000E78B4">
              <w:rPr>
                <w:u w:val="single"/>
              </w:rPr>
              <w:t xml:space="preserve">) </w:t>
            </w:r>
          </w:p>
          <w:p w:rsidRPr="00366EEA" w:rsidR="0003464D" w:rsidRDefault="0003464D" w14:paraId="1D2DF7E6" w14:textId="77777777">
            <w:pPr>
              <w:pStyle w:val="ListParagraph"/>
              <w:numPr>
                <w:ilvl w:val="0"/>
                <w:numId w:val="21"/>
              </w:numPr>
              <w:rPr>
                <w:b w:val="1"/>
                <w:bCs w:val="1"/>
              </w:rPr>
            </w:pPr>
          </w:p>
        </w:tc>
        <w:tc>
          <w:tcPr>
            <w:tcW w:w="5046" w:type="dxa"/>
            <w:shd w:val="clear" w:color="auto" w:fill="auto"/>
            <w:tcMar/>
          </w:tcPr>
          <w:p w:rsidR="0003464D" w:rsidP="0003464D" w:rsidRDefault="0003464D" w14:paraId="4ED2C243" w14:textId="77777777">
            <w:pPr>
              <w:jc w:val="center"/>
              <w:rPr>
                <w:b/>
                <w:bCs/>
                <w:u w:val="single"/>
              </w:rPr>
            </w:pPr>
            <w:r w:rsidRPr="000E78B4">
              <w:rPr>
                <w:b/>
                <w:bCs/>
                <w:u w:val="single"/>
              </w:rPr>
              <w:t xml:space="preserve">Actions </w:t>
            </w:r>
            <w:r>
              <w:rPr>
                <w:b/>
                <w:bCs/>
                <w:u w:val="single"/>
              </w:rPr>
              <w:t>to Achieve Q3 Key Results</w:t>
            </w:r>
          </w:p>
          <w:p w:rsidRPr="000E78B4" w:rsidR="0003464D" w:rsidRDefault="0003464D" w14:paraId="067376AF" w14:textId="77777777">
            <w:pPr>
              <w:pStyle w:val="ListParagraph"/>
              <w:numPr>
                <w:ilvl w:val="0"/>
                <w:numId w:val="21"/>
              </w:numPr>
              <w:rPr>
                <w:b w:val="1"/>
                <w:bCs w:val="1"/>
              </w:rPr>
            </w:pPr>
          </w:p>
          <w:p w:rsidRPr="00BB646B" w:rsidR="0003464D" w:rsidRDefault="0003464D" w14:paraId="2D91FDE5" w14:textId="77777777">
            <w:pPr>
              <w:pStyle w:val="ListParagraph"/>
              <w:numPr>
                <w:ilvl w:val="0"/>
                <w:numId w:val="21"/>
              </w:numPr>
              <w:rPr>
                <w:b w:val="1"/>
                <w:bCs w:val="1"/>
              </w:rPr>
            </w:pPr>
          </w:p>
        </w:tc>
        <w:tc>
          <w:tcPr>
            <w:tcW w:w="3019" w:type="dxa"/>
            <w:tcMar/>
          </w:tcPr>
          <w:p w:rsidRPr="000E78B4" w:rsidR="0003464D" w:rsidP="0003464D" w:rsidRDefault="0003464D" w14:paraId="169CD219" w14:textId="77777777">
            <w:pPr>
              <w:jc w:val="center"/>
              <w:rPr>
                <w:b/>
                <w:bCs/>
                <w:u w:val="single"/>
              </w:rPr>
            </w:pPr>
            <w:r w:rsidRPr="000E78B4">
              <w:rPr>
                <w:b/>
                <w:bCs/>
                <w:u w:val="single"/>
              </w:rPr>
              <w:t>Resource Needs</w:t>
            </w:r>
          </w:p>
          <w:p w:rsidRPr="009726AF" w:rsidR="0003464D" w:rsidRDefault="4931E258" w14:paraId="1934B73E" w14:textId="77777777">
            <w:pPr>
              <w:pStyle w:val="ListParagraph"/>
              <w:numPr>
                <w:ilvl w:val="0"/>
                <w:numId w:val="24"/>
              </w:numPr>
              <w:rPr>
                <w:sz w:val="20"/>
                <w:szCs w:val="20"/>
              </w:rPr>
            </w:pPr>
            <w:r w:rsidRPr="23E4AB07">
              <w:rPr>
                <w:sz w:val="20"/>
                <w:szCs w:val="20"/>
              </w:rPr>
              <w:t xml:space="preserve"> </w:t>
            </w:r>
          </w:p>
          <w:p w:rsidRPr="00366EEA" w:rsidR="0003464D" w:rsidP="0003464D" w:rsidRDefault="0003464D" w14:paraId="3DFD9705" w14:textId="166674CE">
            <w:pPr>
              <w:jc w:val="center"/>
              <w:rPr>
                <w:b/>
                <w:bCs/>
              </w:rPr>
            </w:pPr>
            <w:r w:rsidRPr="000E78B4">
              <w:rPr>
                <w:b/>
                <w:bCs/>
              </w:rPr>
              <w:t xml:space="preserve"> </w:t>
            </w:r>
          </w:p>
        </w:tc>
      </w:tr>
      <w:tr w:rsidRPr="00366EEA" w:rsidR="0003464D" w:rsidTr="61516BEC" w14:paraId="3DC6863B" w14:textId="77777777">
        <w:tc>
          <w:tcPr>
            <w:tcW w:w="701" w:type="dxa"/>
            <w:shd w:val="clear" w:color="auto" w:fill="E2EFD9" w:themeFill="accent6" w:themeFillTint="33"/>
            <w:tcMar/>
            <w:vAlign w:val="center"/>
          </w:tcPr>
          <w:p w:rsidRPr="00366EEA" w:rsidR="0003464D" w:rsidP="0003464D" w:rsidRDefault="0003464D" w14:paraId="000D1219" w14:textId="3B3763FF">
            <w:pPr>
              <w:jc w:val="center"/>
              <w:rPr>
                <w:b/>
                <w:bCs/>
                <w:u w:val="single"/>
              </w:rPr>
            </w:pPr>
            <w:r>
              <w:rPr>
                <w:b/>
                <w:bCs/>
              </w:rPr>
              <w:t>Q4</w:t>
            </w:r>
          </w:p>
        </w:tc>
        <w:tc>
          <w:tcPr>
            <w:tcW w:w="4994" w:type="dxa"/>
            <w:shd w:val="clear" w:color="auto" w:fill="auto"/>
            <w:tcMar/>
          </w:tcPr>
          <w:p w:rsidRPr="000E78B4" w:rsidR="0003464D" w:rsidP="0003464D" w:rsidRDefault="0003464D" w14:paraId="57040D52" w14:textId="77777777">
            <w:pPr>
              <w:jc w:val="center"/>
              <w:rPr>
                <w:u w:val="single"/>
              </w:rPr>
            </w:pPr>
            <w:r>
              <w:rPr>
                <w:b/>
                <w:bCs/>
                <w:u w:val="single"/>
              </w:rPr>
              <w:t xml:space="preserve">Anticipated </w:t>
            </w:r>
            <w:r w:rsidRPr="000E78B4">
              <w:rPr>
                <w:b/>
                <w:bCs/>
                <w:u w:val="single"/>
              </w:rPr>
              <w:t>Key Results for Q</w:t>
            </w:r>
            <w:r>
              <w:rPr>
                <w:b/>
                <w:bCs/>
                <w:u w:val="single"/>
              </w:rPr>
              <w:t>4</w:t>
            </w:r>
            <w:r w:rsidRPr="000E78B4">
              <w:rPr>
                <w:b/>
                <w:bCs/>
                <w:u w:val="single"/>
              </w:rPr>
              <w:t xml:space="preserve"> </w:t>
            </w:r>
            <w:r w:rsidRPr="000E78B4">
              <w:rPr>
                <w:u w:val="single"/>
              </w:rPr>
              <w:t>(</w:t>
            </w:r>
            <w:r>
              <w:rPr>
                <w:u w:val="single"/>
              </w:rPr>
              <w:t>Jul-Sept</w:t>
            </w:r>
            <w:r w:rsidRPr="000E78B4">
              <w:rPr>
                <w:i/>
                <w:iCs/>
                <w:u w:val="single"/>
              </w:rPr>
              <w:t xml:space="preserve"> 2023</w:t>
            </w:r>
            <w:r w:rsidRPr="000E78B4">
              <w:rPr>
                <w:u w:val="single"/>
              </w:rPr>
              <w:t xml:space="preserve">) </w:t>
            </w:r>
          </w:p>
          <w:p w:rsidRPr="00366EEA" w:rsidR="0003464D" w:rsidRDefault="0003464D" w14:paraId="2426149A" w14:textId="77777777">
            <w:pPr>
              <w:pStyle w:val="ListParagraph"/>
              <w:numPr>
                <w:ilvl w:val="0"/>
                <w:numId w:val="21"/>
              </w:numPr>
              <w:rPr>
                <w:b w:val="1"/>
                <w:bCs w:val="1"/>
              </w:rPr>
            </w:pPr>
          </w:p>
        </w:tc>
        <w:tc>
          <w:tcPr>
            <w:tcW w:w="5046" w:type="dxa"/>
            <w:shd w:val="clear" w:color="auto" w:fill="auto"/>
            <w:tcMar/>
          </w:tcPr>
          <w:p w:rsidR="0003464D" w:rsidP="0003464D" w:rsidRDefault="0003464D" w14:paraId="517FDAE7" w14:textId="77777777">
            <w:pPr>
              <w:jc w:val="center"/>
              <w:rPr>
                <w:b/>
                <w:bCs/>
                <w:u w:val="single"/>
              </w:rPr>
            </w:pPr>
            <w:r w:rsidRPr="000E78B4">
              <w:rPr>
                <w:b/>
                <w:bCs/>
                <w:u w:val="single"/>
              </w:rPr>
              <w:t xml:space="preserve">Actions </w:t>
            </w:r>
            <w:r>
              <w:rPr>
                <w:b/>
                <w:bCs/>
                <w:u w:val="single"/>
              </w:rPr>
              <w:t>to Achieve Q4 Key Results</w:t>
            </w:r>
          </w:p>
          <w:p w:rsidRPr="000E78B4" w:rsidR="0003464D" w:rsidRDefault="0003464D" w14:paraId="30FDC123" w14:textId="77777777">
            <w:pPr>
              <w:pStyle w:val="ListParagraph"/>
              <w:numPr>
                <w:ilvl w:val="0"/>
                <w:numId w:val="21"/>
              </w:numPr>
              <w:rPr>
                <w:b w:val="1"/>
                <w:bCs w:val="1"/>
              </w:rPr>
            </w:pPr>
          </w:p>
          <w:p w:rsidRPr="00BB646B" w:rsidR="0003464D" w:rsidRDefault="0003464D" w14:paraId="5ADC1DB5" w14:textId="77777777">
            <w:pPr>
              <w:pStyle w:val="ListParagraph"/>
              <w:numPr>
                <w:ilvl w:val="0"/>
                <w:numId w:val="21"/>
              </w:numPr>
              <w:rPr>
                <w:b w:val="1"/>
                <w:bCs w:val="1"/>
              </w:rPr>
            </w:pPr>
          </w:p>
        </w:tc>
        <w:tc>
          <w:tcPr>
            <w:tcW w:w="3019" w:type="dxa"/>
            <w:tcMar/>
          </w:tcPr>
          <w:p w:rsidRPr="000E78B4" w:rsidR="0003464D" w:rsidP="0003464D" w:rsidRDefault="0003464D" w14:paraId="6AE21E14" w14:textId="77777777">
            <w:pPr>
              <w:jc w:val="center"/>
              <w:rPr>
                <w:b/>
                <w:bCs/>
                <w:u w:val="single"/>
              </w:rPr>
            </w:pPr>
            <w:r w:rsidRPr="000E78B4">
              <w:rPr>
                <w:b/>
                <w:bCs/>
                <w:u w:val="single"/>
              </w:rPr>
              <w:t>Resource Needs</w:t>
            </w:r>
          </w:p>
          <w:p w:rsidRPr="00BB646B" w:rsidR="0003464D" w:rsidRDefault="4931E258" w14:paraId="7B31BA57" w14:textId="7FA8DBA6">
            <w:pPr>
              <w:pStyle w:val="ListParagraph"/>
              <w:numPr>
                <w:ilvl w:val="0"/>
                <w:numId w:val="24"/>
              </w:numPr>
            </w:pPr>
            <w:r w:rsidRPr="23E4AB07">
              <w:rPr>
                <w:sz w:val="20"/>
                <w:szCs w:val="20"/>
              </w:rPr>
              <w:t xml:space="preserve"> </w:t>
            </w:r>
          </w:p>
        </w:tc>
      </w:tr>
      <w:tr w:rsidRPr="00366EEA" w:rsidR="0036618D" w:rsidTr="61516BEC" w14:paraId="330974C3" w14:textId="77777777">
        <w:tc>
          <w:tcPr>
            <w:tcW w:w="13760" w:type="dxa"/>
            <w:gridSpan w:val="4"/>
            <w:shd w:val="clear" w:color="auto" w:fill="A8D08D" w:themeFill="accent6" w:themeFillTint="99"/>
            <w:tcMar/>
          </w:tcPr>
          <w:p w:rsidRPr="00366EEA" w:rsidR="0036618D" w:rsidP="003563C2" w:rsidRDefault="0036618D" w14:paraId="04184B32" w14:textId="4B5554D4">
            <w:pPr>
              <w:jc w:val="center"/>
              <w:rPr>
                <w:b/>
                <w:bCs/>
              </w:rPr>
            </w:pPr>
            <w:r w:rsidRPr="00366EEA">
              <w:rPr>
                <w:b/>
                <w:bCs/>
              </w:rPr>
              <w:t xml:space="preserve">Annual Objective 2.3:  By </w:t>
            </w:r>
            <w:r>
              <w:rPr>
                <w:b/>
                <w:bCs/>
              </w:rPr>
              <w:t>1/1/24</w:t>
            </w:r>
            <w:r w:rsidRPr="00366EEA">
              <w:rPr>
                <w:b/>
                <w:bCs/>
              </w:rPr>
              <w:t xml:space="preserve">, </w:t>
            </w:r>
            <w:r w:rsidR="006A6DBA">
              <w:rPr>
                <w:b/>
                <w:bCs/>
              </w:rPr>
              <w:t xml:space="preserve">ORS </w:t>
            </w:r>
            <w:r w:rsidRPr="00366EEA">
              <w:rPr>
                <w:b/>
                <w:bCs/>
              </w:rPr>
              <w:t>use</w:t>
            </w:r>
            <w:r w:rsidR="006A6DBA">
              <w:rPr>
                <w:b/>
                <w:bCs/>
              </w:rPr>
              <w:t>s</w:t>
            </w:r>
            <w:r w:rsidRPr="00366EEA">
              <w:rPr>
                <w:b/>
                <w:bCs/>
              </w:rPr>
              <w:t xml:space="preserve"> data to promote recovery decision-making and resource allocation.</w:t>
            </w:r>
            <w:r w:rsidR="006927FC">
              <w:rPr>
                <w:b/>
                <w:bCs/>
              </w:rPr>
              <w:t xml:space="preserve"> </w:t>
            </w:r>
          </w:p>
        </w:tc>
      </w:tr>
      <w:tr w:rsidRPr="00366EEA" w:rsidR="00873E49" w:rsidTr="61516BEC" w14:paraId="1D38C53B" w14:textId="77777777">
        <w:tc>
          <w:tcPr>
            <w:tcW w:w="701" w:type="dxa"/>
            <w:shd w:val="clear" w:color="auto" w:fill="E2EFD9" w:themeFill="accent6" w:themeFillTint="33"/>
            <w:tcMar/>
            <w:vAlign w:val="center"/>
          </w:tcPr>
          <w:p w:rsidRPr="00366EEA" w:rsidR="00873E49" w:rsidP="00873E49" w:rsidRDefault="00873E49" w14:paraId="6E8FE3B2" w14:textId="49B3757E">
            <w:pPr>
              <w:jc w:val="center"/>
              <w:rPr>
                <w:b/>
                <w:bCs/>
                <w:u w:val="single"/>
              </w:rPr>
            </w:pPr>
            <w:r w:rsidRPr="00366EEA">
              <w:rPr>
                <w:b/>
                <w:bCs/>
              </w:rPr>
              <w:t>Q</w:t>
            </w:r>
            <w:r>
              <w:rPr>
                <w:b/>
                <w:bCs/>
              </w:rPr>
              <w:t>1</w:t>
            </w:r>
          </w:p>
        </w:tc>
        <w:tc>
          <w:tcPr>
            <w:tcW w:w="4994" w:type="dxa"/>
            <w:shd w:val="clear" w:color="auto" w:fill="auto"/>
            <w:tcMar/>
          </w:tcPr>
          <w:p w:rsidRPr="000E78B4" w:rsidR="00873E49" w:rsidP="00873E49" w:rsidRDefault="00873E49" w14:paraId="04AF4289" w14:textId="77777777">
            <w:pPr>
              <w:jc w:val="center"/>
              <w:rPr>
                <w:u w:val="single"/>
              </w:rPr>
            </w:pPr>
            <w:r>
              <w:rPr>
                <w:b/>
                <w:bCs/>
                <w:u w:val="single"/>
              </w:rPr>
              <w:t xml:space="preserve">Anticipated </w:t>
            </w:r>
            <w:r w:rsidRPr="000E78B4">
              <w:rPr>
                <w:b/>
                <w:bCs/>
                <w:u w:val="single"/>
              </w:rPr>
              <w:t>Key Results for Q</w:t>
            </w:r>
            <w:r>
              <w:rPr>
                <w:b/>
                <w:bCs/>
                <w:u w:val="single"/>
              </w:rPr>
              <w:t>1</w:t>
            </w:r>
            <w:r w:rsidRPr="000E78B4">
              <w:rPr>
                <w:b/>
                <w:bCs/>
                <w:u w:val="single"/>
              </w:rPr>
              <w:t xml:space="preserve"> </w:t>
            </w:r>
            <w:r w:rsidRPr="000E78B4">
              <w:rPr>
                <w:u w:val="single"/>
              </w:rPr>
              <w:t>(</w:t>
            </w:r>
            <w:r>
              <w:rPr>
                <w:i/>
                <w:iCs/>
                <w:u w:val="single"/>
              </w:rPr>
              <w:t>Oct-Dec</w:t>
            </w:r>
            <w:r w:rsidRPr="000E78B4">
              <w:rPr>
                <w:i/>
                <w:iCs/>
                <w:u w:val="single"/>
              </w:rPr>
              <w:t xml:space="preserve"> 2022</w:t>
            </w:r>
            <w:r w:rsidRPr="000E78B4">
              <w:rPr>
                <w:u w:val="single"/>
              </w:rPr>
              <w:t xml:space="preserve">) </w:t>
            </w:r>
          </w:p>
          <w:p w:rsidRPr="000E78B4" w:rsidR="00873E49" w:rsidP="023417CC" w:rsidRDefault="00873E49" w14:paraId="52983A7D" w14:textId="6A4808EA">
            <w:pPr>
              <w:pStyle w:val="ListParagraph"/>
              <w:numPr>
                <w:ilvl w:val="0"/>
                <w:numId w:val="21"/>
              </w:numPr>
              <w:rPr>
                <w:rFonts w:ascii="Calibri" w:hAnsi="Calibri" w:eastAsia="Calibri" w:cs="Calibri" w:asciiTheme="minorAscii" w:hAnsiTheme="minorAscii" w:eastAsiaTheme="minorAscii" w:cstheme="minorAscii"/>
                <w:b w:val="1"/>
                <w:bCs w:val="1"/>
                <w:sz w:val="20"/>
                <w:szCs w:val="20"/>
              </w:rPr>
            </w:pPr>
            <w:r w:rsidRPr="023417CC" w:rsidR="60A4DD21">
              <w:rPr>
                <w:sz w:val="20"/>
                <w:szCs w:val="20"/>
              </w:rPr>
              <w:t>ORS has determined the 8</w:t>
            </w:r>
            <w:r w:rsidRPr="023417CC" w:rsidR="6711C3CA">
              <w:rPr>
                <w:sz w:val="20"/>
                <w:szCs w:val="20"/>
              </w:rPr>
              <w:t>-D</w:t>
            </w:r>
            <w:r w:rsidRPr="023417CC" w:rsidR="60A4DD21">
              <w:rPr>
                <w:sz w:val="20"/>
                <w:szCs w:val="20"/>
              </w:rPr>
              <w:t xml:space="preserve">imensions of </w:t>
            </w:r>
            <w:r w:rsidRPr="023417CC" w:rsidR="1055B2D6">
              <w:rPr>
                <w:sz w:val="20"/>
                <w:szCs w:val="20"/>
              </w:rPr>
              <w:t>W</w:t>
            </w:r>
            <w:r w:rsidRPr="023417CC" w:rsidR="60A4DD21">
              <w:rPr>
                <w:sz w:val="20"/>
                <w:szCs w:val="20"/>
              </w:rPr>
              <w:t>ellness will be our vision for measuring recovery outcomes.</w:t>
            </w:r>
          </w:p>
          <w:p w:rsidRPr="00366EEA" w:rsidR="00873E49" w:rsidRDefault="00873E49" w14:paraId="3EEB2EA4" w14:textId="77777777">
            <w:pPr>
              <w:pStyle w:val="ListParagraph"/>
              <w:numPr>
                <w:ilvl w:val="0"/>
                <w:numId w:val="21"/>
              </w:numPr>
              <w:rPr>
                <w:b w:val="1"/>
                <w:bCs w:val="1"/>
              </w:rPr>
            </w:pPr>
          </w:p>
        </w:tc>
        <w:tc>
          <w:tcPr>
            <w:tcW w:w="5046" w:type="dxa"/>
            <w:shd w:val="clear" w:color="auto" w:fill="auto"/>
            <w:tcMar/>
          </w:tcPr>
          <w:p w:rsidR="00873E49" w:rsidP="00873E49" w:rsidRDefault="00873E49" w14:paraId="2AE7D2B0" w14:textId="77777777">
            <w:pPr>
              <w:jc w:val="center"/>
              <w:rPr>
                <w:b/>
                <w:bCs/>
                <w:u w:val="single"/>
              </w:rPr>
            </w:pPr>
            <w:r w:rsidRPr="000E78B4">
              <w:rPr>
                <w:b/>
                <w:bCs/>
                <w:u w:val="single"/>
              </w:rPr>
              <w:t xml:space="preserve">Actions </w:t>
            </w:r>
            <w:r>
              <w:rPr>
                <w:b/>
                <w:bCs/>
                <w:u w:val="single"/>
              </w:rPr>
              <w:t>to Achieve Q1 Key Results</w:t>
            </w:r>
          </w:p>
          <w:p w:rsidRPr="00901CC4" w:rsidR="00873E49" w:rsidRDefault="7ED1E803" w14:paraId="064BFB89" w14:textId="3E9F8C3F">
            <w:pPr>
              <w:pStyle w:val="ListParagraph"/>
              <w:numPr>
                <w:ilvl w:val="0"/>
                <w:numId w:val="21"/>
              </w:numPr>
              <w:rPr>
                <w:sz w:val="20"/>
                <w:szCs w:val="20"/>
              </w:rPr>
            </w:pPr>
            <w:r w:rsidRPr="023417CC" w:rsidR="6A1D1962">
              <w:rPr>
                <w:sz w:val="20"/>
                <w:szCs w:val="20"/>
              </w:rPr>
              <w:t>Work with Ernst &amp; Young to develop recovery platform for CSB interface (Kristine, Alethea, Mary, Mark)</w:t>
            </w:r>
          </w:p>
        </w:tc>
        <w:tc>
          <w:tcPr>
            <w:tcW w:w="3019" w:type="dxa"/>
            <w:tcMar/>
          </w:tcPr>
          <w:p w:rsidRPr="000E78B4" w:rsidR="00873E49" w:rsidP="00873E49" w:rsidRDefault="00873E49" w14:paraId="4B5F03F6" w14:textId="77777777">
            <w:pPr>
              <w:jc w:val="center"/>
              <w:rPr>
                <w:b/>
                <w:bCs/>
                <w:u w:val="single"/>
              </w:rPr>
            </w:pPr>
            <w:r w:rsidRPr="000E78B4">
              <w:rPr>
                <w:b/>
                <w:bCs/>
                <w:u w:val="single"/>
              </w:rPr>
              <w:t>Resource Needs</w:t>
            </w:r>
          </w:p>
          <w:p w:rsidRPr="00366EEA" w:rsidR="00873E49" w:rsidRDefault="7ED1E803" w14:paraId="0CC5D994" w14:textId="1727CFC8">
            <w:pPr>
              <w:pStyle w:val="ListParagraph"/>
              <w:numPr>
                <w:ilvl w:val="0"/>
                <w:numId w:val="21"/>
              </w:numPr>
              <w:rPr>
                <w:b w:val="1"/>
                <w:bCs w:val="1"/>
              </w:rPr>
            </w:pPr>
            <w:r w:rsidRPr="023417CC" w:rsidR="6A1D1962">
              <w:rPr>
                <w:b w:val="1"/>
                <w:bCs w:val="1"/>
              </w:rPr>
              <w:t xml:space="preserve"> </w:t>
            </w:r>
          </w:p>
        </w:tc>
      </w:tr>
      <w:tr w:rsidRPr="00366EEA" w:rsidR="00873E49" w:rsidTr="61516BEC" w14:paraId="494BD5CE" w14:textId="77777777">
        <w:tc>
          <w:tcPr>
            <w:tcW w:w="701" w:type="dxa"/>
            <w:shd w:val="clear" w:color="auto" w:fill="E2EFD9" w:themeFill="accent6" w:themeFillTint="33"/>
            <w:tcMar/>
            <w:vAlign w:val="center"/>
          </w:tcPr>
          <w:p w:rsidRPr="00366EEA" w:rsidR="00873E49" w:rsidP="00873E49" w:rsidRDefault="00873E49" w14:paraId="25F32055" w14:textId="55A44531">
            <w:pPr>
              <w:jc w:val="center"/>
              <w:rPr>
                <w:b/>
                <w:bCs/>
                <w:u w:val="single"/>
              </w:rPr>
            </w:pPr>
            <w:r w:rsidRPr="00366EEA">
              <w:rPr>
                <w:b/>
                <w:bCs/>
              </w:rPr>
              <w:t>Q</w:t>
            </w:r>
            <w:r>
              <w:rPr>
                <w:b/>
                <w:bCs/>
              </w:rPr>
              <w:t>2</w:t>
            </w:r>
          </w:p>
        </w:tc>
        <w:tc>
          <w:tcPr>
            <w:tcW w:w="4994" w:type="dxa"/>
            <w:shd w:val="clear" w:color="auto" w:fill="auto"/>
            <w:tcMar/>
          </w:tcPr>
          <w:p w:rsidRPr="000E78B4" w:rsidR="00873E49" w:rsidP="00873E49" w:rsidRDefault="00873E49" w14:paraId="19FF3F0C" w14:textId="77777777">
            <w:pPr>
              <w:jc w:val="center"/>
              <w:rPr>
                <w:u w:val="single"/>
              </w:rPr>
            </w:pPr>
            <w:r>
              <w:rPr>
                <w:b/>
                <w:bCs/>
                <w:u w:val="single"/>
              </w:rPr>
              <w:t xml:space="preserve">Anticipated </w:t>
            </w:r>
            <w:r w:rsidRPr="000E78B4">
              <w:rPr>
                <w:b/>
                <w:bCs/>
                <w:u w:val="single"/>
              </w:rPr>
              <w:t>Key Results for Q</w:t>
            </w:r>
            <w:r>
              <w:rPr>
                <w:b/>
                <w:bCs/>
                <w:u w:val="single"/>
              </w:rPr>
              <w:t>2</w:t>
            </w:r>
            <w:r w:rsidRPr="000E78B4">
              <w:rPr>
                <w:b/>
                <w:bCs/>
                <w:u w:val="single"/>
              </w:rPr>
              <w:t xml:space="preserve"> </w:t>
            </w:r>
            <w:r w:rsidRPr="000E78B4">
              <w:rPr>
                <w:u w:val="single"/>
              </w:rPr>
              <w:t>(</w:t>
            </w:r>
            <w:r>
              <w:rPr>
                <w:u w:val="single"/>
              </w:rPr>
              <w:t>Jan-Mar</w:t>
            </w:r>
            <w:r w:rsidRPr="000E78B4">
              <w:rPr>
                <w:i/>
                <w:iCs/>
                <w:u w:val="single"/>
              </w:rPr>
              <w:t xml:space="preserve"> 2023</w:t>
            </w:r>
            <w:r w:rsidRPr="000E78B4">
              <w:rPr>
                <w:u w:val="single"/>
              </w:rPr>
              <w:t xml:space="preserve">) </w:t>
            </w:r>
          </w:p>
          <w:p w:rsidRPr="00366EEA" w:rsidR="00873E49" w:rsidRDefault="00873E49" w14:paraId="315C4B1E" w14:textId="77777777">
            <w:pPr>
              <w:pStyle w:val="ListParagraph"/>
              <w:numPr>
                <w:ilvl w:val="0"/>
                <w:numId w:val="21"/>
              </w:numPr>
              <w:rPr>
                <w:b w:val="1"/>
                <w:bCs w:val="1"/>
              </w:rPr>
            </w:pPr>
          </w:p>
        </w:tc>
        <w:tc>
          <w:tcPr>
            <w:tcW w:w="5046" w:type="dxa"/>
            <w:shd w:val="clear" w:color="auto" w:fill="auto"/>
            <w:tcMar/>
          </w:tcPr>
          <w:p w:rsidRPr="000E78B4" w:rsidR="00873E49" w:rsidP="00873E49" w:rsidRDefault="00873E49" w14:paraId="70226574" w14:textId="77777777">
            <w:pPr>
              <w:jc w:val="center"/>
              <w:rPr>
                <w:b/>
                <w:bCs/>
              </w:rPr>
            </w:pPr>
            <w:r w:rsidRPr="000E78B4">
              <w:rPr>
                <w:b/>
                <w:bCs/>
                <w:u w:val="single"/>
              </w:rPr>
              <w:t xml:space="preserve">Actions </w:t>
            </w:r>
            <w:r>
              <w:rPr>
                <w:b/>
                <w:bCs/>
                <w:u w:val="single"/>
              </w:rPr>
              <w:t xml:space="preserve">to Achieve Q2 Key Results </w:t>
            </w:r>
            <w:r w:rsidRPr="000E78B4">
              <w:t xml:space="preserve"> </w:t>
            </w:r>
          </w:p>
          <w:p w:rsidRPr="00034EDA" w:rsidR="00873E49" w:rsidRDefault="7ED1E803" w14:paraId="5B3F0B9C" w14:textId="77777777">
            <w:pPr>
              <w:pStyle w:val="ListParagraph"/>
              <w:numPr>
                <w:ilvl w:val="0"/>
                <w:numId w:val="21"/>
              </w:numPr>
              <w:rPr>
                <w:sz w:val="20"/>
                <w:szCs w:val="20"/>
              </w:rPr>
            </w:pPr>
            <w:r w:rsidRPr="023417CC" w:rsidR="6A1D1962">
              <w:rPr>
                <w:sz w:val="20"/>
                <w:szCs w:val="20"/>
              </w:rPr>
              <w:t>Make CCS3 Data Element mandatory for PRS credential (CCS3 is the data platform ORS uses to exchange info with the CSBs)</w:t>
            </w:r>
          </w:p>
          <w:p w:rsidRPr="00366EEA" w:rsidR="00873E49" w:rsidRDefault="00873E49" w14:paraId="71135B1C" w14:textId="77777777">
            <w:pPr>
              <w:pStyle w:val="ListParagraph"/>
              <w:numPr>
                <w:ilvl w:val="0"/>
                <w:numId w:val="21"/>
              </w:numPr>
              <w:rPr>
                <w:b w:val="1"/>
                <w:bCs w:val="1"/>
              </w:rPr>
            </w:pPr>
          </w:p>
        </w:tc>
        <w:tc>
          <w:tcPr>
            <w:tcW w:w="3019" w:type="dxa"/>
            <w:tcMar/>
          </w:tcPr>
          <w:p w:rsidRPr="000E78B4" w:rsidR="00873E49" w:rsidP="00873E49" w:rsidRDefault="00873E49" w14:paraId="729B18E3" w14:textId="77777777">
            <w:pPr>
              <w:jc w:val="center"/>
              <w:rPr>
                <w:b/>
                <w:bCs/>
                <w:u w:val="single"/>
              </w:rPr>
            </w:pPr>
            <w:r w:rsidRPr="000E78B4">
              <w:rPr>
                <w:b/>
                <w:bCs/>
                <w:u w:val="single"/>
              </w:rPr>
              <w:t>Resource Needs</w:t>
            </w:r>
          </w:p>
          <w:p w:rsidRPr="000E78B4" w:rsidR="00873E49" w:rsidRDefault="7ED1E803" w14:paraId="43169F25" w14:textId="77777777">
            <w:pPr>
              <w:pStyle w:val="ListParagraph"/>
              <w:numPr>
                <w:ilvl w:val="0"/>
                <w:numId w:val="24"/>
              </w:numPr>
            </w:pPr>
            <w:r w:rsidRPr="23E4AB07">
              <w:rPr>
                <w:b/>
                <w:bCs/>
              </w:rPr>
              <w:t xml:space="preserve"> </w:t>
            </w:r>
          </w:p>
          <w:p w:rsidRPr="00366EEA" w:rsidR="00873E49" w:rsidRDefault="00873E49" w14:paraId="54D34D5D" w14:textId="77777777">
            <w:pPr>
              <w:pStyle w:val="ListParagraph"/>
              <w:numPr>
                <w:ilvl w:val="0"/>
                <w:numId w:val="21"/>
              </w:numPr>
              <w:rPr>
                <w:b w:val="1"/>
                <w:bCs w:val="1"/>
              </w:rPr>
            </w:pPr>
          </w:p>
        </w:tc>
      </w:tr>
      <w:tr w:rsidRPr="00366EEA" w:rsidR="00873E49" w:rsidTr="61516BEC" w14:paraId="270D701E" w14:textId="77777777">
        <w:tc>
          <w:tcPr>
            <w:tcW w:w="701" w:type="dxa"/>
            <w:shd w:val="clear" w:color="auto" w:fill="E2EFD9" w:themeFill="accent6" w:themeFillTint="33"/>
            <w:tcMar/>
            <w:vAlign w:val="center"/>
          </w:tcPr>
          <w:p w:rsidRPr="00366EEA" w:rsidR="00873E49" w:rsidP="00873E49" w:rsidRDefault="00873E49" w14:paraId="79F1CE2D" w14:textId="55E430D2">
            <w:pPr>
              <w:jc w:val="center"/>
              <w:rPr>
                <w:b/>
                <w:bCs/>
              </w:rPr>
            </w:pPr>
            <w:r>
              <w:rPr>
                <w:b/>
                <w:bCs/>
              </w:rPr>
              <w:t>Q3</w:t>
            </w:r>
          </w:p>
        </w:tc>
        <w:tc>
          <w:tcPr>
            <w:tcW w:w="4994" w:type="dxa"/>
            <w:shd w:val="clear" w:color="auto" w:fill="auto"/>
            <w:tcMar/>
          </w:tcPr>
          <w:p w:rsidRPr="000E78B4" w:rsidR="00873E49" w:rsidP="00873E49" w:rsidRDefault="00873E49" w14:paraId="2E31D516" w14:textId="77777777">
            <w:pPr>
              <w:jc w:val="center"/>
              <w:rPr>
                <w:u w:val="single"/>
              </w:rPr>
            </w:pPr>
            <w:r>
              <w:rPr>
                <w:b/>
                <w:bCs/>
                <w:u w:val="single"/>
              </w:rPr>
              <w:t xml:space="preserve">Anticipated </w:t>
            </w:r>
            <w:r w:rsidRPr="000E78B4">
              <w:rPr>
                <w:b/>
                <w:bCs/>
                <w:u w:val="single"/>
              </w:rPr>
              <w:t>Key Results for Q</w:t>
            </w:r>
            <w:r>
              <w:rPr>
                <w:b/>
                <w:bCs/>
                <w:u w:val="single"/>
              </w:rPr>
              <w:t>3</w:t>
            </w:r>
            <w:r w:rsidRPr="000E78B4">
              <w:rPr>
                <w:b/>
                <w:bCs/>
                <w:u w:val="single"/>
              </w:rPr>
              <w:t xml:space="preserve"> </w:t>
            </w:r>
            <w:r w:rsidRPr="000E78B4">
              <w:rPr>
                <w:u w:val="single"/>
              </w:rPr>
              <w:t>(</w:t>
            </w:r>
            <w:r>
              <w:rPr>
                <w:u w:val="single"/>
              </w:rPr>
              <w:t>Apr-Jun</w:t>
            </w:r>
            <w:r w:rsidRPr="000E78B4">
              <w:rPr>
                <w:i/>
                <w:iCs/>
                <w:u w:val="single"/>
              </w:rPr>
              <w:t xml:space="preserve"> 2023</w:t>
            </w:r>
            <w:r w:rsidRPr="000E78B4">
              <w:rPr>
                <w:u w:val="single"/>
              </w:rPr>
              <w:t xml:space="preserve">) </w:t>
            </w:r>
          </w:p>
          <w:p w:rsidRPr="00D433AE" w:rsidR="00873E49" w:rsidRDefault="00873E49" w14:paraId="4C7F7B60" w14:textId="77777777">
            <w:pPr>
              <w:pStyle w:val="ListParagraph"/>
              <w:numPr>
                <w:ilvl w:val="0"/>
                <w:numId w:val="33"/>
              </w:numPr>
              <w:rPr>
                <w:b/>
                <w:bCs/>
                <w:u w:val="single"/>
              </w:rPr>
            </w:pPr>
          </w:p>
        </w:tc>
        <w:tc>
          <w:tcPr>
            <w:tcW w:w="5046" w:type="dxa"/>
            <w:shd w:val="clear" w:color="auto" w:fill="auto"/>
            <w:tcMar/>
          </w:tcPr>
          <w:p w:rsidR="00873E49" w:rsidP="00873E49" w:rsidRDefault="00873E49" w14:paraId="48C87CF1" w14:textId="77777777">
            <w:pPr>
              <w:jc w:val="center"/>
              <w:rPr>
                <w:b/>
                <w:bCs/>
                <w:u w:val="single"/>
              </w:rPr>
            </w:pPr>
            <w:r w:rsidRPr="000E78B4">
              <w:rPr>
                <w:b/>
                <w:bCs/>
                <w:u w:val="single"/>
              </w:rPr>
              <w:t xml:space="preserve">Actions </w:t>
            </w:r>
            <w:r>
              <w:rPr>
                <w:b/>
                <w:bCs/>
                <w:u w:val="single"/>
              </w:rPr>
              <w:t>to Achieve Q3 Key Results</w:t>
            </w:r>
          </w:p>
          <w:p w:rsidRPr="000E78B4" w:rsidR="00873E49" w:rsidRDefault="00873E49" w14:paraId="4E6DFC1F" w14:textId="77777777">
            <w:pPr>
              <w:pStyle w:val="ListParagraph"/>
              <w:numPr>
                <w:ilvl w:val="0"/>
                <w:numId w:val="21"/>
              </w:numPr>
              <w:rPr>
                <w:b w:val="1"/>
                <w:bCs w:val="1"/>
              </w:rPr>
            </w:pPr>
          </w:p>
          <w:p w:rsidRPr="00366EEA" w:rsidR="00873E49" w:rsidP="00873E49" w:rsidRDefault="00873E49" w14:paraId="51ACE26C" w14:textId="77777777">
            <w:pPr>
              <w:jc w:val="center"/>
              <w:rPr>
                <w:b/>
                <w:bCs/>
                <w:u w:val="single"/>
              </w:rPr>
            </w:pPr>
          </w:p>
        </w:tc>
        <w:tc>
          <w:tcPr>
            <w:tcW w:w="3019" w:type="dxa"/>
            <w:tcMar/>
          </w:tcPr>
          <w:p w:rsidRPr="000E78B4" w:rsidR="00873E49" w:rsidP="00873E49" w:rsidRDefault="00873E49" w14:paraId="6C6E118B" w14:textId="77777777">
            <w:pPr>
              <w:jc w:val="center"/>
              <w:rPr>
                <w:b/>
                <w:bCs/>
                <w:u w:val="single"/>
              </w:rPr>
            </w:pPr>
            <w:r w:rsidRPr="000E78B4">
              <w:rPr>
                <w:b/>
                <w:bCs/>
                <w:u w:val="single"/>
              </w:rPr>
              <w:t>Resource Needs</w:t>
            </w:r>
          </w:p>
          <w:p w:rsidRPr="000E78B4" w:rsidR="00873E49" w:rsidRDefault="7ED1E803" w14:paraId="55A3EAFE" w14:textId="77777777">
            <w:pPr>
              <w:pStyle w:val="ListParagraph"/>
              <w:numPr>
                <w:ilvl w:val="0"/>
                <w:numId w:val="24"/>
              </w:numPr>
            </w:pPr>
            <w:r w:rsidRPr="23E4AB07">
              <w:rPr>
                <w:b/>
                <w:bCs/>
              </w:rPr>
              <w:t xml:space="preserve"> </w:t>
            </w:r>
          </w:p>
          <w:p w:rsidRPr="00366EEA" w:rsidR="00873E49" w:rsidP="00873E49" w:rsidRDefault="00873E49" w14:paraId="70772D30" w14:textId="77777777">
            <w:pPr>
              <w:jc w:val="center"/>
              <w:rPr>
                <w:b/>
                <w:bCs/>
                <w:u w:val="single"/>
              </w:rPr>
            </w:pPr>
          </w:p>
        </w:tc>
      </w:tr>
      <w:tr w:rsidRPr="00366EEA" w:rsidR="00873E49" w:rsidTr="61516BEC" w14:paraId="48D48C80" w14:textId="77777777">
        <w:tc>
          <w:tcPr>
            <w:tcW w:w="701" w:type="dxa"/>
            <w:shd w:val="clear" w:color="auto" w:fill="E2EFD9" w:themeFill="accent6" w:themeFillTint="33"/>
            <w:tcMar/>
            <w:vAlign w:val="center"/>
          </w:tcPr>
          <w:p w:rsidRPr="00366EEA" w:rsidR="00873E49" w:rsidP="00873E49" w:rsidRDefault="00873E49" w14:paraId="75448498" w14:textId="0C7B08E3">
            <w:pPr>
              <w:jc w:val="center"/>
              <w:rPr>
                <w:b/>
                <w:bCs/>
              </w:rPr>
            </w:pPr>
            <w:r>
              <w:rPr>
                <w:b/>
                <w:bCs/>
              </w:rPr>
              <w:t>Q4</w:t>
            </w:r>
          </w:p>
        </w:tc>
        <w:tc>
          <w:tcPr>
            <w:tcW w:w="4994" w:type="dxa"/>
            <w:shd w:val="clear" w:color="auto" w:fill="auto"/>
            <w:tcMar/>
          </w:tcPr>
          <w:p w:rsidRPr="000E78B4" w:rsidR="00873E49" w:rsidP="00873E49" w:rsidRDefault="00873E49" w14:paraId="6710B48B" w14:textId="77777777">
            <w:pPr>
              <w:jc w:val="center"/>
              <w:rPr>
                <w:u w:val="single"/>
              </w:rPr>
            </w:pPr>
            <w:r>
              <w:rPr>
                <w:b/>
                <w:bCs/>
                <w:u w:val="single"/>
              </w:rPr>
              <w:t xml:space="preserve">Anticipated </w:t>
            </w:r>
            <w:r w:rsidRPr="000E78B4">
              <w:rPr>
                <w:b/>
                <w:bCs/>
                <w:u w:val="single"/>
              </w:rPr>
              <w:t>Key Results for Q</w:t>
            </w:r>
            <w:r>
              <w:rPr>
                <w:b/>
                <w:bCs/>
                <w:u w:val="single"/>
              </w:rPr>
              <w:t>4</w:t>
            </w:r>
            <w:r w:rsidRPr="000E78B4">
              <w:rPr>
                <w:b/>
                <w:bCs/>
                <w:u w:val="single"/>
              </w:rPr>
              <w:t xml:space="preserve"> </w:t>
            </w:r>
            <w:r w:rsidRPr="000E78B4">
              <w:rPr>
                <w:u w:val="single"/>
              </w:rPr>
              <w:t>(</w:t>
            </w:r>
            <w:r>
              <w:rPr>
                <w:u w:val="single"/>
              </w:rPr>
              <w:t>Jul-Sept</w:t>
            </w:r>
            <w:r w:rsidRPr="000E78B4">
              <w:rPr>
                <w:i/>
                <w:iCs/>
                <w:u w:val="single"/>
              </w:rPr>
              <w:t xml:space="preserve"> 2023</w:t>
            </w:r>
            <w:r w:rsidRPr="000E78B4">
              <w:rPr>
                <w:u w:val="single"/>
              </w:rPr>
              <w:t xml:space="preserve">) </w:t>
            </w:r>
          </w:p>
          <w:p w:rsidRPr="00D433AE" w:rsidR="00873E49" w:rsidP="61516BEC" w:rsidRDefault="00873E49" w14:paraId="609FA2FE" w14:textId="2EC5321C">
            <w:pPr>
              <w:pStyle w:val="ListParagraph"/>
              <w:numPr>
                <w:ilvl w:val="0"/>
                <w:numId w:val="33"/>
              </w:numPr>
              <w:rPr>
                <w:rFonts w:ascii="Times New Roman" w:hAnsi="Times New Roman" w:eastAsia="Times New Roman" w:cs="Times New Roman"/>
                <w:color w:val="000000" w:themeColor="text1" w:themeTint="FF" w:themeShade="FF"/>
              </w:rPr>
            </w:pPr>
            <w:r w:rsidRPr="61516BEC" w:rsidR="11EA488F">
              <w:rPr>
                <w:rFonts w:ascii="Times New Roman" w:hAnsi="Times New Roman" w:eastAsia="Times New Roman" w:cs="Times New Roman"/>
                <w:color w:val="000000" w:themeColor="text1" w:themeTint="FF" w:themeShade="FF"/>
              </w:rPr>
              <w:t>10% increase in peer workforce by Dec. 2023 and 5% annual increase.</w:t>
            </w:r>
          </w:p>
        </w:tc>
        <w:tc>
          <w:tcPr>
            <w:tcW w:w="5046" w:type="dxa"/>
            <w:shd w:val="clear" w:color="auto" w:fill="auto"/>
            <w:tcMar/>
          </w:tcPr>
          <w:p w:rsidR="00873E49" w:rsidP="00873E49" w:rsidRDefault="00873E49" w14:paraId="06EB2EA9" w14:textId="77777777">
            <w:pPr>
              <w:jc w:val="center"/>
              <w:rPr>
                <w:b/>
                <w:bCs/>
                <w:u w:val="single"/>
              </w:rPr>
            </w:pPr>
            <w:r w:rsidRPr="000E78B4">
              <w:rPr>
                <w:b/>
                <w:bCs/>
                <w:u w:val="single"/>
              </w:rPr>
              <w:t xml:space="preserve">Actions </w:t>
            </w:r>
            <w:r>
              <w:rPr>
                <w:b/>
                <w:bCs/>
                <w:u w:val="single"/>
              </w:rPr>
              <w:t>to Achieve Q4 Key Results</w:t>
            </w:r>
          </w:p>
          <w:p w:rsidRPr="000E78B4" w:rsidR="00873E49" w:rsidRDefault="00873E49" w14:paraId="0769CE08" w14:textId="77777777">
            <w:pPr>
              <w:pStyle w:val="ListParagraph"/>
              <w:numPr>
                <w:ilvl w:val="0"/>
                <w:numId w:val="21"/>
              </w:numPr>
              <w:rPr>
                <w:b w:val="1"/>
                <w:bCs w:val="1"/>
              </w:rPr>
            </w:pPr>
          </w:p>
          <w:p w:rsidRPr="00366EEA" w:rsidR="00873E49" w:rsidP="00873E49" w:rsidRDefault="00873E49" w14:paraId="673CDA24" w14:textId="77777777">
            <w:pPr>
              <w:jc w:val="center"/>
              <w:rPr>
                <w:b/>
                <w:bCs/>
                <w:u w:val="single"/>
              </w:rPr>
            </w:pPr>
          </w:p>
        </w:tc>
        <w:tc>
          <w:tcPr>
            <w:tcW w:w="3019" w:type="dxa"/>
            <w:tcMar/>
          </w:tcPr>
          <w:p w:rsidRPr="000E78B4" w:rsidR="00873E49" w:rsidP="00873E49" w:rsidRDefault="00873E49" w14:paraId="0111CB12" w14:textId="77777777">
            <w:pPr>
              <w:jc w:val="center"/>
              <w:rPr>
                <w:b/>
                <w:bCs/>
                <w:u w:val="single"/>
              </w:rPr>
            </w:pPr>
            <w:r w:rsidRPr="000E78B4">
              <w:rPr>
                <w:b/>
                <w:bCs/>
                <w:u w:val="single"/>
              </w:rPr>
              <w:t>Resource Needs</w:t>
            </w:r>
          </w:p>
          <w:p w:rsidRPr="000E78B4" w:rsidR="00873E49" w:rsidRDefault="7ED1E803" w14:paraId="22A833ED" w14:textId="77777777">
            <w:pPr>
              <w:pStyle w:val="ListParagraph"/>
              <w:numPr>
                <w:ilvl w:val="0"/>
                <w:numId w:val="24"/>
              </w:numPr>
            </w:pPr>
            <w:r w:rsidRPr="23E4AB07">
              <w:rPr>
                <w:b/>
                <w:bCs/>
              </w:rPr>
              <w:t xml:space="preserve"> </w:t>
            </w:r>
          </w:p>
          <w:p w:rsidRPr="00366EEA" w:rsidR="00873E49" w:rsidP="00873E49" w:rsidRDefault="00873E49" w14:paraId="24897830" w14:textId="77777777">
            <w:pPr>
              <w:jc w:val="center"/>
              <w:rPr>
                <w:b/>
                <w:bCs/>
                <w:u w:val="single"/>
              </w:rPr>
            </w:pPr>
          </w:p>
        </w:tc>
      </w:tr>
    </w:tbl>
    <w:p w:rsidRPr="00366EEA" w:rsidR="0036618D" w:rsidP="0036618D" w:rsidRDefault="0036618D" w14:paraId="7D5624B0" w14:textId="77777777"/>
    <w:p w:rsidRPr="00366EEA" w:rsidR="0036618D" w:rsidP="0036618D" w:rsidRDefault="0036618D" w14:paraId="6CCA6082" w14:textId="77777777">
      <w:r w:rsidRPr="00366EEA">
        <w:br w:type="page"/>
      </w:r>
    </w:p>
    <w:tbl>
      <w:tblPr>
        <w:tblStyle w:val="TableGrid"/>
        <w:tblW w:w="0" w:type="auto"/>
        <w:tblLook w:val="04A0" w:firstRow="1" w:lastRow="0" w:firstColumn="1" w:lastColumn="0" w:noHBand="0" w:noVBand="1"/>
      </w:tblPr>
      <w:tblGrid>
        <w:gridCol w:w="698"/>
        <w:gridCol w:w="4877"/>
        <w:gridCol w:w="5104"/>
        <w:gridCol w:w="3081"/>
      </w:tblGrid>
      <w:tr w:rsidRPr="00366EEA" w:rsidR="0079224C" w:rsidTr="61516BEC" w14:paraId="47D0986B" w14:textId="77777777">
        <w:trPr>
          <w:trHeight w:val="242"/>
        </w:trPr>
        <w:tc>
          <w:tcPr>
            <w:tcW w:w="10679" w:type="dxa"/>
            <w:gridSpan w:val="3"/>
            <w:shd w:val="clear" w:color="auto" w:fill="9CC2E5" w:themeFill="accent5" w:themeFillTint="99"/>
            <w:tcMar/>
          </w:tcPr>
          <w:p w:rsidRPr="00530516" w:rsidR="0036618D" w:rsidP="003563C2" w:rsidRDefault="0036618D" w14:paraId="2AE53CB6" w14:textId="77777777">
            <w:pPr>
              <w:rPr>
                <w:b/>
                <w:bCs/>
                <w:color w:val="000000" w:themeColor="text1"/>
                <w:sz w:val="28"/>
                <w:szCs w:val="28"/>
              </w:rPr>
            </w:pPr>
          </w:p>
          <w:p w:rsidRPr="004E709E" w:rsidR="0036618D" w:rsidP="003563C2" w:rsidRDefault="0036618D" w14:paraId="3756D1BB" w14:textId="77777777">
            <w:pPr>
              <w:rPr>
                <w:b/>
                <w:bCs/>
                <w:color w:val="000000" w:themeColor="text1"/>
              </w:rPr>
            </w:pPr>
            <w:r w:rsidRPr="00530516">
              <w:rPr>
                <w:b/>
                <w:bCs/>
                <w:color w:val="000000" w:themeColor="text1"/>
                <w:sz w:val="28"/>
                <w:szCs w:val="28"/>
              </w:rPr>
              <w:t>Strategic Priority 3: Elevate Virginia’s Peer Workforce.</w:t>
            </w:r>
          </w:p>
        </w:tc>
        <w:tc>
          <w:tcPr>
            <w:tcW w:w="3081" w:type="dxa"/>
            <w:shd w:val="clear" w:color="auto" w:fill="9CC2E5" w:themeFill="accent5" w:themeFillTint="99"/>
            <w:tcMar/>
          </w:tcPr>
          <w:p w:rsidR="0036618D" w:rsidP="003563C2" w:rsidRDefault="0036618D" w14:paraId="18B8D4F1" w14:textId="77777777"/>
          <w:p w:rsidRPr="00366EEA" w:rsidR="0036618D" w:rsidP="003563C2" w:rsidRDefault="001553B9" w14:paraId="05CDEB82" w14:textId="5D5A3458">
            <w:r>
              <w:t xml:space="preserve">Priority </w:t>
            </w:r>
            <w:r w:rsidR="00693647">
              <w:t xml:space="preserve">Oversight: </w:t>
            </w:r>
            <w:r w:rsidR="00736B4C">
              <w:t xml:space="preserve"> </w:t>
            </w:r>
          </w:p>
        </w:tc>
      </w:tr>
      <w:tr w:rsidRPr="00366EEA" w:rsidR="0047490E" w:rsidTr="61516BEC" w14:paraId="3EF16D1D" w14:textId="77777777">
        <w:tc>
          <w:tcPr>
            <w:tcW w:w="13760" w:type="dxa"/>
            <w:gridSpan w:val="4"/>
            <w:tcMar/>
            <w:vAlign w:val="center"/>
          </w:tcPr>
          <w:p w:rsidRPr="00ED1C75" w:rsidR="0047490E" w:rsidP="0047490E" w:rsidRDefault="0047490E" w14:paraId="02B2A881" w14:textId="77777777">
            <w:pPr>
              <w:jc w:val="center"/>
              <w:rPr>
                <w:b/>
                <w:bCs/>
                <w:sz w:val="28"/>
                <w:szCs w:val="28"/>
              </w:rPr>
            </w:pPr>
            <w:r w:rsidRPr="00ED1C75">
              <w:rPr>
                <w:b/>
                <w:bCs/>
                <w:sz w:val="28"/>
                <w:szCs w:val="28"/>
              </w:rPr>
              <w:t>Annual Plan: Objectives, Key Results, and Actions</w:t>
            </w:r>
          </w:p>
          <w:p w:rsidRPr="00366EEA" w:rsidR="0047490E" w:rsidP="0047490E" w:rsidRDefault="0047490E" w14:paraId="07D2D992" w14:textId="1AF71DAE">
            <w:pPr>
              <w:jc w:val="center"/>
              <w:rPr>
                <w:b/>
                <w:bCs/>
              </w:rPr>
            </w:pPr>
            <w:r w:rsidRPr="0047490E">
              <w:rPr>
                <w:i/>
                <w:iCs/>
                <w:sz w:val="15"/>
                <w:szCs w:val="15"/>
              </w:rPr>
              <w:t xml:space="preserve">Objectives are revised each year; </w:t>
            </w:r>
            <w:r>
              <w:rPr>
                <w:i/>
                <w:iCs/>
                <w:sz w:val="15"/>
                <w:szCs w:val="15"/>
              </w:rPr>
              <w:t>To be revised quarterly</w:t>
            </w:r>
            <w:r w:rsidRPr="0047490E">
              <w:rPr>
                <w:i/>
                <w:iCs/>
                <w:sz w:val="15"/>
                <w:szCs w:val="15"/>
              </w:rPr>
              <w:t>: Key Results = SMART outcome metrics to be achieved; Actions = Who does what actions by when; Resource Needs = $, materials, equipment, people, training etc.</w:t>
            </w:r>
          </w:p>
        </w:tc>
      </w:tr>
      <w:tr w:rsidRPr="00366EEA" w:rsidR="0047490E" w:rsidTr="61516BEC" w14:paraId="76F6B443" w14:textId="77777777">
        <w:tc>
          <w:tcPr>
            <w:tcW w:w="13760" w:type="dxa"/>
            <w:gridSpan w:val="4"/>
            <w:shd w:val="clear" w:color="auto" w:fill="9CC2E5" w:themeFill="accent5" w:themeFillTint="99"/>
            <w:tcMar/>
          </w:tcPr>
          <w:p w:rsidR="0047490E" w:rsidP="0047490E" w:rsidRDefault="0047490E" w14:paraId="4AEF037E" w14:textId="75EB5181">
            <w:pPr>
              <w:jc w:val="center"/>
              <w:rPr>
                <w:b/>
                <w:bCs/>
              </w:rPr>
            </w:pPr>
            <w:r w:rsidRPr="00366EEA">
              <w:rPr>
                <w:b/>
                <w:bCs/>
              </w:rPr>
              <w:t xml:space="preserve">Annual Objective 3.1:  By 1/1/24, </w:t>
            </w:r>
            <w:r>
              <w:rPr>
                <w:b/>
                <w:bCs/>
              </w:rPr>
              <w:t xml:space="preserve">ORS </w:t>
            </w:r>
            <w:r w:rsidRPr="00366EEA">
              <w:rPr>
                <w:b/>
                <w:bCs/>
              </w:rPr>
              <w:t>evaluate</w:t>
            </w:r>
            <w:r>
              <w:rPr>
                <w:b/>
                <w:bCs/>
              </w:rPr>
              <w:t>s</w:t>
            </w:r>
            <w:r w:rsidRPr="00366EEA">
              <w:rPr>
                <w:b/>
                <w:bCs/>
              </w:rPr>
              <w:t>, promote</w:t>
            </w:r>
            <w:r>
              <w:rPr>
                <w:b/>
                <w:bCs/>
              </w:rPr>
              <w:t>s,</w:t>
            </w:r>
            <w:r w:rsidRPr="00366EEA">
              <w:rPr>
                <w:b/>
                <w:bCs/>
              </w:rPr>
              <w:t xml:space="preserve"> and provide</w:t>
            </w:r>
            <w:r>
              <w:rPr>
                <w:b/>
                <w:bCs/>
              </w:rPr>
              <w:t>s</w:t>
            </w:r>
            <w:r w:rsidRPr="00366EEA">
              <w:rPr>
                <w:b/>
                <w:bCs/>
              </w:rPr>
              <w:t xml:space="preserve"> affordable and accessible workforce training.</w:t>
            </w:r>
          </w:p>
          <w:p w:rsidRPr="006A6DBA" w:rsidR="0047490E" w:rsidP="0047490E" w:rsidRDefault="0047490E" w14:paraId="4EF3B86B" w14:textId="00526B11">
            <w:pPr>
              <w:jc w:val="center"/>
              <w:rPr>
                <w:i/>
                <w:iCs/>
                <w:sz w:val="20"/>
                <w:szCs w:val="20"/>
              </w:rPr>
            </w:pPr>
            <w:r w:rsidRPr="006A6DBA">
              <w:rPr>
                <w:i/>
                <w:iCs/>
                <w:sz w:val="20"/>
                <w:szCs w:val="20"/>
              </w:rPr>
              <w:t>(Developing master training schedule as well as develop/provide needs</w:t>
            </w:r>
            <w:r>
              <w:rPr>
                <w:i/>
                <w:iCs/>
                <w:sz w:val="20"/>
                <w:szCs w:val="20"/>
              </w:rPr>
              <w:t>-</w:t>
            </w:r>
            <w:r w:rsidRPr="006A6DBA">
              <w:rPr>
                <w:i/>
                <w:iCs/>
                <w:sz w:val="20"/>
                <w:szCs w:val="20"/>
              </w:rPr>
              <w:t>based training)</w:t>
            </w:r>
          </w:p>
        </w:tc>
      </w:tr>
      <w:tr w:rsidRPr="00366EEA" w:rsidR="0047490E" w:rsidTr="61516BEC" w14:paraId="3094AD75" w14:textId="77777777">
        <w:tc>
          <w:tcPr>
            <w:tcW w:w="13760" w:type="dxa"/>
            <w:gridSpan w:val="4"/>
            <w:shd w:val="clear" w:color="auto" w:fill="DEEAF6" w:themeFill="accent5" w:themeFillTint="33"/>
            <w:tcMar/>
          </w:tcPr>
          <w:p w:rsidRPr="00366EEA" w:rsidR="0047490E" w:rsidP="0047490E" w:rsidRDefault="0047490E" w14:paraId="03A3738D" w14:textId="4E74E20B">
            <w:pPr>
              <w:jc w:val="center"/>
              <w:rPr>
                <w:b/>
                <w:bCs/>
              </w:rPr>
            </w:pPr>
            <w:r>
              <w:rPr>
                <w:b/>
                <w:bCs/>
              </w:rPr>
              <w:t>Oversight: Workforce Development (Mary)</w:t>
            </w:r>
          </w:p>
        </w:tc>
      </w:tr>
      <w:tr w:rsidRPr="00366EEA" w:rsidR="0047490E" w:rsidTr="61516BEC" w14:paraId="4211F9CE" w14:textId="77777777">
        <w:tc>
          <w:tcPr>
            <w:tcW w:w="698" w:type="dxa"/>
            <w:shd w:val="clear" w:color="auto" w:fill="DEEAF6" w:themeFill="accent5" w:themeFillTint="33"/>
            <w:tcMar/>
            <w:vAlign w:val="center"/>
          </w:tcPr>
          <w:p w:rsidRPr="00366EEA" w:rsidR="0047490E" w:rsidP="0047490E" w:rsidRDefault="0047490E" w14:paraId="1693B295" w14:textId="1B2EBFDF">
            <w:pPr>
              <w:jc w:val="center"/>
              <w:rPr>
                <w:b/>
                <w:bCs/>
              </w:rPr>
            </w:pPr>
            <w:r w:rsidRPr="00366EEA">
              <w:rPr>
                <w:b/>
                <w:bCs/>
              </w:rPr>
              <w:t>Q</w:t>
            </w:r>
            <w:r>
              <w:rPr>
                <w:b/>
                <w:bCs/>
              </w:rPr>
              <w:t>1</w:t>
            </w:r>
          </w:p>
        </w:tc>
        <w:tc>
          <w:tcPr>
            <w:tcW w:w="4877" w:type="dxa"/>
            <w:shd w:val="clear" w:color="auto" w:fill="auto"/>
            <w:tcMar/>
          </w:tcPr>
          <w:p w:rsidRPr="000E78B4" w:rsidR="0047490E" w:rsidP="0047490E" w:rsidRDefault="0047490E" w14:paraId="6B83968A" w14:textId="77777777">
            <w:pPr>
              <w:jc w:val="center"/>
              <w:rPr>
                <w:u w:val="single"/>
              </w:rPr>
            </w:pPr>
            <w:r>
              <w:rPr>
                <w:b/>
                <w:bCs/>
                <w:u w:val="single"/>
              </w:rPr>
              <w:t xml:space="preserve">Anticipated </w:t>
            </w:r>
            <w:r w:rsidRPr="000E78B4">
              <w:rPr>
                <w:b/>
                <w:bCs/>
                <w:u w:val="single"/>
              </w:rPr>
              <w:t>Key Results for Q</w:t>
            </w:r>
            <w:r>
              <w:rPr>
                <w:b/>
                <w:bCs/>
                <w:u w:val="single"/>
              </w:rPr>
              <w:t>1</w:t>
            </w:r>
            <w:r w:rsidRPr="000E78B4">
              <w:rPr>
                <w:b/>
                <w:bCs/>
                <w:u w:val="single"/>
              </w:rPr>
              <w:t xml:space="preserve"> </w:t>
            </w:r>
            <w:r w:rsidRPr="000E78B4">
              <w:rPr>
                <w:u w:val="single"/>
              </w:rPr>
              <w:t>(</w:t>
            </w:r>
            <w:r>
              <w:rPr>
                <w:i/>
                <w:iCs/>
                <w:u w:val="single"/>
              </w:rPr>
              <w:t>Oct-Dec</w:t>
            </w:r>
            <w:r w:rsidRPr="000E78B4">
              <w:rPr>
                <w:i/>
                <w:iCs/>
                <w:u w:val="single"/>
              </w:rPr>
              <w:t xml:space="preserve"> 2022</w:t>
            </w:r>
            <w:r w:rsidRPr="000E78B4">
              <w:rPr>
                <w:u w:val="single"/>
              </w:rPr>
              <w:t xml:space="preserve">) </w:t>
            </w:r>
          </w:p>
          <w:p w:rsidRPr="00C14A37" w:rsidR="00A04E58" w:rsidP="5F5264FC" w:rsidRDefault="00A04E58" w14:paraId="56012DE9" w14:textId="75940A0F">
            <w:pPr>
              <w:pStyle w:val="ListParagraph"/>
              <w:ind w:left="360"/>
              <w:rPr>
                <w:b/>
                <w:bCs/>
                <w:i/>
                <w:iCs/>
                <w:sz w:val="20"/>
                <w:szCs w:val="20"/>
              </w:rPr>
            </w:pPr>
            <w:r w:rsidRPr="5F5264FC">
              <w:rPr>
                <w:b/>
                <w:bCs/>
                <w:i/>
                <w:iCs/>
                <w:sz w:val="20"/>
                <w:szCs w:val="20"/>
              </w:rPr>
              <w:t>Notes from first strategic planning session:</w:t>
            </w:r>
          </w:p>
          <w:p w:rsidRPr="00A04E58" w:rsidR="00A04E58" w:rsidP="023417CC" w:rsidRDefault="00A04E58" w14:paraId="5DB23B94" w14:textId="3E2058F7">
            <w:pPr>
              <w:pStyle w:val="ListParagraph"/>
              <w:numPr>
                <w:ilvl w:val="0"/>
                <w:numId w:val="33"/>
              </w:numPr>
              <w:rPr>
                <w:sz w:val="20"/>
                <w:szCs w:val="20"/>
              </w:rPr>
            </w:pPr>
            <w:r w:rsidRPr="023417CC" w:rsidR="440027B0">
              <w:rPr>
                <w:sz w:val="20"/>
                <w:szCs w:val="20"/>
              </w:rPr>
              <w:t>TOT Class done</w:t>
            </w:r>
          </w:p>
          <w:p w:rsidRPr="00A04E58" w:rsidR="00A04E58" w:rsidP="023417CC" w:rsidRDefault="00A04E58" w14:paraId="0C43EE4B" w14:textId="73A7AEC8">
            <w:pPr>
              <w:pStyle w:val="ListParagraph"/>
              <w:numPr>
                <w:ilvl w:val="0"/>
                <w:numId w:val="33"/>
              </w:numPr>
              <w:rPr>
                <w:sz w:val="20"/>
                <w:szCs w:val="20"/>
              </w:rPr>
            </w:pPr>
            <w:r w:rsidRPr="023417CC" w:rsidR="440027B0">
              <w:rPr>
                <w:sz w:val="20"/>
                <w:szCs w:val="20"/>
              </w:rPr>
              <w:t>Manual published</w:t>
            </w:r>
          </w:p>
          <w:p w:rsidRPr="00A04E58" w:rsidR="00A04E58" w:rsidP="5F5264FC" w:rsidRDefault="00A04E58" w14:paraId="0136CFE8" w14:textId="77777777">
            <w:pPr>
              <w:pStyle w:val="ListParagraph"/>
              <w:numPr>
                <w:ilvl w:val="0"/>
                <w:numId w:val="33"/>
              </w:numPr>
              <w:rPr>
                <w:sz w:val="20"/>
                <w:szCs w:val="20"/>
              </w:rPr>
            </w:pPr>
            <w:r w:rsidRPr="5F5264FC">
              <w:rPr>
                <w:sz w:val="20"/>
                <w:szCs w:val="20"/>
              </w:rPr>
              <w:t>All trainers have been trained</w:t>
            </w:r>
          </w:p>
          <w:p w:rsidRPr="00A04E58" w:rsidR="00A04E58" w:rsidRDefault="00A04E58" w14:paraId="3B36B0EE" w14:textId="346743E5">
            <w:pPr>
              <w:pStyle w:val="ListParagraph"/>
              <w:numPr>
                <w:ilvl w:val="0"/>
                <w:numId w:val="33"/>
              </w:numPr>
              <w:rPr>
                <w:sz w:val="20"/>
                <w:szCs w:val="20"/>
              </w:rPr>
            </w:pPr>
            <w:r w:rsidRPr="5F5264FC">
              <w:rPr>
                <w:sz w:val="20"/>
                <w:szCs w:val="20"/>
              </w:rPr>
              <w:t>CPRS Test Prep Class launched</w:t>
            </w:r>
          </w:p>
        </w:tc>
        <w:tc>
          <w:tcPr>
            <w:tcW w:w="5104" w:type="dxa"/>
            <w:shd w:val="clear" w:color="auto" w:fill="auto"/>
            <w:tcMar/>
          </w:tcPr>
          <w:p w:rsidR="0047490E" w:rsidP="0047490E" w:rsidRDefault="0047490E" w14:paraId="323325BE" w14:textId="77777777">
            <w:pPr>
              <w:jc w:val="center"/>
              <w:rPr>
                <w:b/>
                <w:bCs/>
                <w:u w:val="single"/>
              </w:rPr>
            </w:pPr>
            <w:r w:rsidRPr="000E78B4">
              <w:rPr>
                <w:b/>
                <w:bCs/>
                <w:u w:val="single"/>
              </w:rPr>
              <w:t xml:space="preserve">Actions </w:t>
            </w:r>
            <w:r>
              <w:rPr>
                <w:b/>
                <w:bCs/>
                <w:u w:val="single"/>
              </w:rPr>
              <w:t>to Achieve Q1 Key Results</w:t>
            </w:r>
          </w:p>
          <w:p w:rsidRPr="00C14A37" w:rsidR="00C14A37" w:rsidP="00C14A37" w:rsidRDefault="00C14A37" w14:paraId="02778DCA" w14:textId="7CFEB0B2">
            <w:pPr>
              <w:pStyle w:val="ListParagraph"/>
              <w:ind w:left="360"/>
              <w:rPr>
                <w:b/>
                <w:bCs/>
                <w:i/>
                <w:iCs/>
                <w:sz w:val="20"/>
                <w:szCs w:val="20"/>
              </w:rPr>
            </w:pPr>
            <w:r w:rsidRPr="00C14A37">
              <w:rPr>
                <w:b/>
                <w:bCs/>
                <w:i/>
                <w:iCs/>
                <w:sz w:val="20"/>
                <w:szCs w:val="20"/>
                <w:highlight w:val="yellow"/>
              </w:rPr>
              <w:t>Notes from first strategic planning session:</w:t>
            </w:r>
          </w:p>
          <w:p w:rsidRPr="00A04E58" w:rsidR="0047490E" w:rsidRDefault="00A04E58" w14:paraId="4C2AA24C" w14:textId="3DBC78EA">
            <w:pPr>
              <w:pStyle w:val="ListParagraph"/>
              <w:numPr>
                <w:ilvl w:val="0"/>
                <w:numId w:val="36"/>
              </w:numPr>
              <w:rPr>
                <w:sz w:val="20"/>
                <w:szCs w:val="20"/>
              </w:rPr>
            </w:pPr>
            <w:r w:rsidRPr="20273D99">
              <w:rPr>
                <w:sz w:val="20"/>
                <w:szCs w:val="20"/>
              </w:rPr>
              <w:t>Revise all workforce training materials and create needed new materials.</w:t>
            </w:r>
          </w:p>
          <w:p w:rsidRPr="00A04E58" w:rsidR="00A04E58" w:rsidP="20273D99" w:rsidRDefault="00A04E58" w14:paraId="1AA12730" w14:textId="77777777">
            <w:pPr>
              <w:pStyle w:val="ListParagraph"/>
              <w:numPr>
                <w:ilvl w:val="0"/>
                <w:numId w:val="36"/>
              </w:numPr>
              <w:rPr>
                <w:sz w:val="20"/>
                <w:szCs w:val="20"/>
              </w:rPr>
            </w:pPr>
            <w:r w:rsidRPr="20273D99">
              <w:rPr>
                <w:sz w:val="20"/>
                <w:szCs w:val="20"/>
              </w:rPr>
              <w:t xml:space="preserve">COAPS ToT (Jul/Aug 2022) </w:t>
            </w:r>
          </w:p>
          <w:p w:rsidRPr="00A04E58" w:rsidR="00A04E58" w:rsidRDefault="00A04E58" w14:paraId="72378B7A" w14:textId="77777777">
            <w:pPr>
              <w:pStyle w:val="ListParagraph"/>
              <w:numPr>
                <w:ilvl w:val="0"/>
                <w:numId w:val="36"/>
              </w:numPr>
              <w:rPr>
                <w:sz w:val="20"/>
                <w:szCs w:val="20"/>
              </w:rPr>
            </w:pPr>
            <w:r w:rsidRPr="20273D99">
              <w:rPr>
                <w:sz w:val="20"/>
                <w:szCs w:val="20"/>
              </w:rPr>
              <w:t>M.A.R.S. (Aug 2022)</w:t>
            </w:r>
          </w:p>
          <w:p w:rsidRPr="00A04E58" w:rsidR="00A04E58" w:rsidP="20273D99" w:rsidRDefault="00A04E58" w14:paraId="57EEC8F2" w14:textId="77777777">
            <w:pPr>
              <w:pStyle w:val="ListParagraph"/>
              <w:numPr>
                <w:ilvl w:val="0"/>
                <w:numId w:val="36"/>
              </w:numPr>
              <w:rPr>
                <w:sz w:val="20"/>
                <w:szCs w:val="20"/>
              </w:rPr>
            </w:pPr>
            <w:r w:rsidRPr="20273D99">
              <w:rPr>
                <w:sz w:val="20"/>
                <w:szCs w:val="20"/>
              </w:rPr>
              <w:t>iFPRS ToT (Sep/Oct 2022)</w:t>
            </w:r>
          </w:p>
          <w:p w:rsidRPr="00A04E58" w:rsidR="00A04E58" w:rsidP="20273D99" w:rsidRDefault="00A04E58" w14:paraId="7E9FCF0A" w14:textId="77777777">
            <w:pPr>
              <w:pStyle w:val="ListParagraph"/>
              <w:numPr>
                <w:ilvl w:val="0"/>
                <w:numId w:val="36"/>
              </w:numPr>
              <w:rPr>
                <w:b/>
                <w:bCs/>
                <w:sz w:val="20"/>
                <w:szCs w:val="20"/>
              </w:rPr>
            </w:pPr>
            <w:r w:rsidRPr="20273D99">
              <w:rPr>
                <w:sz w:val="20"/>
                <w:szCs w:val="20"/>
              </w:rPr>
              <w:t>Finalize and publish Manual (Oct2022) (Mary, Roundtable)</w:t>
            </w:r>
          </w:p>
          <w:p w:rsidRPr="00A04E58" w:rsidR="00A04E58" w:rsidP="023417CC" w:rsidRDefault="00A04E58" w14:paraId="70609900" w14:textId="1821D830">
            <w:pPr>
              <w:pStyle w:val="ListParagraph"/>
              <w:numPr>
                <w:ilvl w:val="0"/>
                <w:numId w:val="36"/>
              </w:numPr>
              <w:rPr>
                <w:b w:val="1"/>
                <w:bCs w:val="1"/>
                <w:sz w:val="20"/>
                <w:szCs w:val="20"/>
              </w:rPr>
            </w:pPr>
            <w:r w:rsidRPr="023417CC" w:rsidR="440027B0">
              <w:rPr>
                <w:sz w:val="20"/>
                <w:szCs w:val="20"/>
              </w:rPr>
              <w:t>Familiarize trainers with Manual (Dec 2022) (Mary, ROSCs)</w:t>
            </w:r>
          </w:p>
          <w:p w:rsidRPr="00A04E58" w:rsidR="00A04E58" w:rsidP="20273D99" w:rsidRDefault="00A04E58" w14:paraId="44DA7941" w14:textId="77777777">
            <w:pPr>
              <w:pStyle w:val="ListParagraph"/>
              <w:numPr>
                <w:ilvl w:val="0"/>
                <w:numId w:val="36"/>
              </w:numPr>
              <w:rPr>
                <w:b/>
                <w:bCs/>
                <w:sz w:val="20"/>
                <w:szCs w:val="20"/>
              </w:rPr>
            </w:pPr>
            <w:r w:rsidRPr="20273D99">
              <w:rPr>
                <w:sz w:val="20"/>
                <w:szCs w:val="20"/>
              </w:rPr>
              <w:t xml:space="preserve">CPRS Test prep class materials reviewed and revised (Dec 2022) </w:t>
            </w:r>
          </w:p>
          <w:p w:rsidRPr="00A04E58" w:rsidR="00A04E58" w:rsidP="00A04E58" w:rsidRDefault="00A04E58" w14:paraId="3C2E7A25" w14:textId="29530D72">
            <w:pPr>
              <w:pStyle w:val="ListParagraph"/>
              <w:ind w:left="360"/>
            </w:pPr>
          </w:p>
        </w:tc>
        <w:tc>
          <w:tcPr>
            <w:tcW w:w="3081" w:type="dxa"/>
            <w:tcMar/>
          </w:tcPr>
          <w:p w:rsidRPr="000E78B4" w:rsidR="0047490E" w:rsidP="0047490E" w:rsidRDefault="0047490E" w14:paraId="61B653E3" w14:textId="77777777">
            <w:pPr>
              <w:jc w:val="center"/>
              <w:rPr>
                <w:b/>
                <w:bCs/>
                <w:u w:val="single"/>
              </w:rPr>
            </w:pPr>
            <w:r w:rsidRPr="000E78B4">
              <w:rPr>
                <w:b/>
                <w:bCs/>
                <w:u w:val="single"/>
              </w:rPr>
              <w:t>Resource Needs</w:t>
            </w:r>
          </w:p>
          <w:p w:rsidRPr="003D44C4" w:rsidR="00C14A37" w:rsidP="00C14A37" w:rsidRDefault="00C14A37" w14:paraId="58300095" w14:textId="102375F9">
            <w:pPr>
              <w:rPr>
                <w:b/>
                <w:bCs/>
                <w:i/>
                <w:iCs/>
                <w:sz w:val="20"/>
                <w:szCs w:val="20"/>
                <w:highlight w:val="yellow"/>
              </w:rPr>
            </w:pPr>
            <w:r w:rsidRPr="003D44C4">
              <w:rPr>
                <w:b/>
                <w:bCs/>
                <w:i/>
                <w:iCs/>
                <w:sz w:val="20"/>
                <w:szCs w:val="20"/>
                <w:highlight w:val="yellow"/>
              </w:rPr>
              <w:t>Notes from first strategic planning session:</w:t>
            </w:r>
          </w:p>
          <w:p w:rsidRPr="00A04E58" w:rsidR="00A04E58" w:rsidP="023417CC" w:rsidRDefault="00A04E58" w14:paraId="059F1D57" w14:textId="4801DA2E">
            <w:pPr>
              <w:pStyle w:val="ListParagraph"/>
              <w:numPr>
                <w:ilvl w:val="0"/>
                <w:numId w:val="37"/>
              </w:numPr>
              <w:rPr>
                <w:sz w:val="20"/>
                <w:szCs w:val="20"/>
              </w:rPr>
            </w:pPr>
            <w:r w:rsidRPr="023417CC" w:rsidR="440027B0">
              <w:rPr>
                <w:sz w:val="20"/>
                <w:szCs w:val="20"/>
              </w:rPr>
              <w:t>Existing funding</w:t>
            </w:r>
          </w:p>
          <w:p w:rsidRPr="00A04E58" w:rsidR="00A04E58" w:rsidP="20273D99" w:rsidRDefault="00A04E58" w14:paraId="17E39E04" w14:textId="77777777">
            <w:pPr>
              <w:pStyle w:val="ListParagraph"/>
              <w:numPr>
                <w:ilvl w:val="0"/>
                <w:numId w:val="37"/>
              </w:numPr>
              <w:rPr>
                <w:sz w:val="20"/>
                <w:szCs w:val="20"/>
              </w:rPr>
            </w:pPr>
            <w:r w:rsidRPr="20273D99">
              <w:rPr>
                <w:sz w:val="20"/>
                <w:szCs w:val="20"/>
              </w:rPr>
              <w:t>Time, stakeholder input</w:t>
            </w:r>
          </w:p>
          <w:p w:rsidRPr="00A04E58" w:rsidR="00A04E58" w:rsidP="023417CC" w:rsidRDefault="00A04E58" w14:paraId="1AE600E4" w14:textId="2CF14292">
            <w:pPr>
              <w:pStyle w:val="ListParagraph"/>
              <w:numPr>
                <w:ilvl w:val="0"/>
                <w:numId w:val="37"/>
              </w:numPr>
              <w:rPr>
                <w:sz w:val="20"/>
                <w:szCs w:val="20"/>
              </w:rPr>
            </w:pPr>
            <w:r w:rsidRPr="023417CC" w:rsidR="440027B0">
              <w:rPr>
                <w:sz w:val="20"/>
                <w:szCs w:val="20"/>
              </w:rPr>
              <w:t>Staff time, Zoom</w:t>
            </w:r>
          </w:p>
          <w:p w:rsidRPr="00A04E58" w:rsidR="00A04E58" w:rsidP="20273D99" w:rsidRDefault="00A04E58" w14:paraId="04BCE042" w14:textId="77777777">
            <w:pPr>
              <w:pStyle w:val="ListParagraph"/>
              <w:numPr>
                <w:ilvl w:val="0"/>
                <w:numId w:val="37"/>
              </w:numPr>
              <w:rPr>
                <w:sz w:val="20"/>
                <w:szCs w:val="20"/>
              </w:rPr>
            </w:pPr>
            <w:r w:rsidRPr="20273D99">
              <w:rPr>
                <w:sz w:val="20"/>
                <w:szCs w:val="20"/>
              </w:rPr>
              <w:t>Create slide deck; Practice test reviewed</w:t>
            </w:r>
          </w:p>
          <w:p w:rsidRPr="00A04E58" w:rsidR="00A04E58" w:rsidP="20273D99" w:rsidRDefault="00A04E58" w14:paraId="5CF3E4A5" w14:textId="77777777">
            <w:pPr>
              <w:pStyle w:val="ListParagraph"/>
              <w:numPr>
                <w:ilvl w:val="0"/>
                <w:numId w:val="37"/>
              </w:numPr>
              <w:rPr>
                <w:sz w:val="20"/>
                <w:szCs w:val="20"/>
              </w:rPr>
            </w:pPr>
            <w:r w:rsidRPr="20273D99">
              <w:rPr>
                <w:sz w:val="20"/>
                <w:szCs w:val="20"/>
              </w:rPr>
              <w:t>Platform to provide training, compiling info. resources</w:t>
            </w:r>
          </w:p>
          <w:p w:rsidRPr="00A04E58" w:rsidR="0047490E" w:rsidP="00A04E58" w:rsidRDefault="0047490E" w14:paraId="5E10B58E" w14:textId="65352708">
            <w:pPr>
              <w:pStyle w:val="ListParagraph"/>
              <w:ind w:left="360"/>
              <w:rPr>
                <w:b/>
                <w:bCs/>
                <w:u w:val="single"/>
              </w:rPr>
            </w:pPr>
          </w:p>
        </w:tc>
      </w:tr>
      <w:tr w:rsidRPr="00366EEA" w:rsidR="0047490E" w:rsidTr="61516BEC" w14:paraId="02E13A1F" w14:textId="77777777">
        <w:tc>
          <w:tcPr>
            <w:tcW w:w="698" w:type="dxa"/>
            <w:shd w:val="clear" w:color="auto" w:fill="DEEAF6" w:themeFill="accent5" w:themeFillTint="33"/>
            <w:tcMar/>
            <w:vAlign w:val="center"/>
          </w:tcPr>
          <w:p w:rsidRPr="00366EEA" w:rsidR="0047490E" w:rsidP="0047490E" w:rsidRDefault="0047490E" w14:paraId="79EA2AB9" w14:textId="63C5D401">
            <w:pPr>
              <w:jc w:val="center"/>
              <w:rPr>
                <w:b/>
                <w:bCs/>
              </w:rPr>
            </w:pPr>
            <w:r w:rsidRPr="00366EEA">
              <w:rPr>
                <w:b/>
                <w:bCs/>
              </w:rPr>
              <w:t>Q</w:t>
            </w:r>
            <w:r>
              <w:rPr>
                <w:b/>
                <w:bCs/>
              </w:rPr>
              <w:t>2</w:t>
            </w:r>
          </w:p>
        </w:tc>
        <w:tc>
          <w:tcPr>
            <w:tcW w:w="4877" w:type="dxa"/>
            <w:shd w:val="clear" w:color="auto" w:fill="auto"/>
            <w:tcMar/>
          </w:tcPr>
          <w:p w:rsidRPr="000E78B4" w:rsidR="0047490E" w:rsidP="0047490E" w:rsidRDefault="0047490E" w14:paraId="3763125D" w14:textId="77777777">
            <w:pPr>
              <w:jc w:val="center"/>
              <w:rPr>
                <w:u w:val="single"/>
              </w:rPr>
            </w:pPr>
            <w:r>
              <w:rPr>
                <w:b/>
                <w:bCs/>
                <w:u w:val="single"/>
              </w:rPr>
              <w:t xml:space="preserve">Anticipated </w:t>
            </w:r>
            <w:r w:rsidRPr="000E78B4">
              <w:rPr>
                <w:b/>
                <w:bCs/>
                <w:u w:val="single"/>
              </w:rPr>
              <w:t>Key Results for Q</w:t>
            </w:r>
            <w:r>
              <w:rPr>
                <w:b/>
                <w:bCs/>
                <w:u w:val="single"/>
              </w:rPr>
              <w:t>2</w:t>
            </w:r>
            <w:r w:rsidRPr="000E78B4">
              <w:rPr>
                <w:b/>
                <w:bCs/>
                <w:u w:val="single"/>
              </w:rPr>
              <w:t xml:space="preserve"> </w:t>
            </w:r>
            <w:r w:rsidRPr="000E78B4">
              <w:rPr>
                <w:u w:val="single"/>
              </w:rPr>
              <w:t>(</w:t>
            </w:r>
            <w:r>
              <w:rPr>
                <w:u w:val="single"/>
              </w:rPr>
              <w:t>Jan-Mar</w:t>
            </w:r>
            <w:r w:rsidRPr="000E78B4">
              <w:rPr>
                <w:i/>
                <w:iCs/>
                <w:u w:val="single"/>
              </w:rPr>
              <w:t xml:space="preserve"> 2023</w:t>
            </w:r>
            <w:r w:rsidRPr="000E78B4">
              <w:rPr>
                <w:u w:val="single"/>
              </w:rPr>
              <w:t xml:space="preserve">) </w:t>
            </w:r>
          </w:p>
          <w:p w:rsidRPr="00A04E58" w:rsidR="00A04E58" w:rsidP="20273D99" w:rsidRDefault="02FFB415" w14:paraId="2A4AC307" w14:textId="77777777">
            <w:pPr>
              <w:pStyle w:val="ListParagraph"/>
              <w:numPr>
                <w:ilvl w:val="0"/>
                <w:numId w:val="21"/>
              </w:numPr>
              <w:rPr>
                <w:sz w:val="20"/>
                <w:szCs w:val="20"/>
              </w:rPr>
            </w:pPr>
            <w:r w:rsidRPr="023417CC" w:rsidR="2163E58A">
              <w:rPr>
                <w:sz w:val="20"/>
                <w:szCs w:val="20"/>
              </w:rPr>
              <w:t>Supervisor Training materials done</w:t>
            </w:r>
          </w:p>
          <w:p w:rsidRPr="00A04E58" w:rsidR="00A04E58" w:rsidP="20273D99" w:rsidRDefault="02FFB415" w14:paraId="1128BEA9" w14:textId="00F9602D">
            <w:pPr>
              <w:pStyle w:val="ListParagraph"/>
              <w:numPr>
                <w:ilvl w:val="0"/>
                <w:numId w:val="21"/>
              </w:numPr>
              <w:rPr>
                <w:sz w:val="20"/>
                <w:szCs w:val="20"/>
              </w:rPr>
            </w:pPr>
            <w:r w:rsidRPr="45CEBD52" w:rsidR="2163E58A">
              <w:rPr>
                <w:sz w:val="20"/>
                <w:szCs w:val="20"/>
              </w:rPr>
              <w:t xml:space="preserve">Training on Peer Role Materials complete and ready to launch; make mandatory to receive ORS </w:t>
            </w:r>
            <w:r w:rsidRPr="45CEBD52" w:rsidR="2163E58A">
              <w:rPr>
                <w:sz w:val="20"/>
                <w:szCs w:val="20"/>
              </w:rPr>
              <w:t>funds?</w:t>
            </w:r>
          </w:p>
          <w:p w:rsidR="077C41E1" w:rsidP="45CEBD52" w:rsidRDefault="077C41E1" w14:paraId="50F3A8B0" w14:textId="1D0C5D02">
            <w:pPr>
              <w:pStyle w:val="Normal"/>
              <w:ind w:left="0"/>
              <w:rPr>
                <w:b w:val="1"/>
                <w:bCs w:val="1"/>
                <w:sz w:val="20"/>
                <w:szCs w:val="20"/>
                <w:u w:val="single"/>
              </w:rPr>
            </w:pPr>
            <w:r w:rsidRPr="45CEBD52" w:rsidR="077C41E1">
              <w:rPr>
                <w:b w:val="1"/>
                <w:bCs w:val="1"/>
                <w:sz w:val="20"/>
                <w:szCs w:val="20"/>
                <w:u w:val="single"/>
              </w:rPr>
              <w:t>Jan. 2023 Retreat</w:t>
            </w:r>
          </w:p>
          <w:p w:rsidR="0569BDAC" w:rsidP="023417CC" w:rsidRDefault="0569BDAC" w14:paraId="60D0EFF0" w14:textId="579E5C46">
            <w:pPr>
              <w:pStyle w:val="ListParagraph"/>
              <w:numPr>
                <w:ilvl w:val="0"/>
                <w:numId w:val="21"/>
              </w:numPr>
              <w:rPr>
                <w:sz w:val="20"/>
                <w:szCs w:val="20"/>
              </w:rPr>
            </w:pPr>
            <w:r w:rsidRPr="023417CC" w:rsidR="0569BDAC">
              <w:rPr>
                <w:sz w:val="20"/>
                <w:szCs w:val="20"/>
              </w:rPr>
              <w:t>Wide use of OMNI Training Evalution</w:t>
            </w:r>
          </w:p>
          <w:p w:rsidR="33B863E0" w:rsidP="023417CC" w:rsidRDefault="33B863E0" w14:paraId="2D42B551" w14:textId="0CADBD6B">
            <w:pPr>
              <w:pStyle w:val="ListParagraph"/>
              <w:numPr>
                <w:ilvl w:val="0"/>
                <w:numId w:val="21"/>
              </w:numPr>
              <w:rPr>
                <w:sz w:val="20"/>
                <w:szCs w:val="20"/>
              </w:rPr>
            </w:pPr>
            <w:r w:rsidRPr="45CEBD52" w:rsidR="33B863E0">
              <w:rPr>
                <w:sz w:val="20"/>
                <w:szCs w:val="20"/>
              </w:rPr>
              <w:t>Incorporate evaluations in all trainings (</w:t>
            </w:r>
            <w:r w:rsidRPr="45CEBD52" w:rsidR="33B863E0">
              <w:rPr>
                <w:sz w:val="20"/>
                <w:szCs w:val="20"/>
              </w:rPr>
              <w:t>ongoing</w:t>
            </w:r>
            <w:r w:rsidRPr="45CEBD52" w:rsidR="33B863E0">
              <w:rPr>
                <w:sz w:val="20"/>
                <w:szCs w:val="20"/>
              </w:rPr>
              <w:t>)</w:t>
            </w:r>
          </w:p>
          <w:p w:rsidR="45CEBD52" w:rsidP="45CEBD52" w:rsidRDefault="45CEBD52" w14:paraId="7CB32F44" w14:textId="5CCFA011">
            <w:pPr>
              <w:pStyle w:val="ListParagraph"/>
              <w:numPr>
                <w:ilvl w:val="0"/>
                <w:numId w:val="21"/>
              </w:numPr>
              <w:rPr>
                <w:sz w:val="20"/>
                <w:szCs w:val="20"/>
              </w:rPr>
            </w:pPr>
          </w:p>
          <w:p w:rsidRPr="00366EEA" w:rsidR="0047490E" w:rsidP="0047490E" w:rsidRDefault="0047490E" w14:paraId="2775E515" w14:textId="77777777">
            <w:pPr>
              <w:jc w:val="center"/>
              <w:rPr>
                <w:b/>
                <w:bCs/>
                <w:u w:val="single"/>
              </w:rPr>
            </w:pPr>
          </w:p>
        </w:tc>
        <w:tc>
          <w:tcPr>
            <w:tcW w:w="5104" w:type="dxa"/>
            <w:shd w:val="clear" w:color="auto" w:fill="auto"/>
            <w:tcMar/>
          </w:tcPr>
          <w:p w:rsidR="0047490E" w:rsidP="0047490E" w:rsidRDefault="0047490E" w14:paraId="6EC4581E" w14:textId="77777777">
            <w:pPr>
              <w:jc w:val="center"/>
              <w:rPr>
                <w:b/>
                <w:bCs/>
                <w:u w:val="single"/>
              </w:rPr>
            </w:pPr>
            <w:r w:rsidRPr="000E78B4">
              <w:rPr>
                <w:b/>
                <w:bCs/>
                <w:u w:val="single"/>
              </w:rPr>
              <w:t xml:space="preserve">Actions </w:t>
            </w:r>
            <w:r>
              <w:rPr>
                <w:b/>
                <w:bCs/>
                <w:u w:val="single"/>
              </w:rPr>
              <w:t>to Achieve Q2 Key Results</w:t>
            </w:r>
          </w:p>
          <w:p w:rsidRPr="00366EEA" w:rsidR="0047490E" w:rsidP="0047490E" w:rsidRDefault="0047490E" w14:paraId="70E2236E" w14:textId="77777777">
            <w:pPr>
              <w:jc w:val="center"/>
              <w:rPr>
                <w:b/>
                <w:bCs/>
                <w:u w:val="single"/>
              </w:rPr>
            </w:pPr>
          </w:p>
        </w:tc>
        <w:tc>
          <w:tcPr>
            <w:tcW w:w="3081" w:type="dxa"/>
            <w:tcMar/>
          </w:tcPr>
          <w:p w:rsidRPr="000E78B4" w:rsidR="0047490E" w:rsidP="0047490E" w:rsidRDefault="0047490E" w14:paraId="1C982717" w14:textId="77777777">
            <w:pPr>
              <w:jc w:val="center"/>
              <w:rPr>
                <w:b/>
                <w:bCs/>
                <w:u w:val="single"/>
              </w:rPr>
            </w:pPr>
            <w:r w:rsidRPr="000E78B4">
              <w:rPr>
                <w:b/>
                <w:bCs/>
                <w:u w:val="single"/>
              </w:rPr>
              <w:t>Resource Needs</w:t>
            </w:r>
          </w:p>
          <w:p w:rsidRPr="00366EEA" w:rsidR="0047490E" w:rsidP="0047490E" w:rsidRDefault="0047490E" w14:paraId="2E7613C5" w14:textId="142069B6">
            <w:pPr>
              <w:jc w:val="center"/>
              <w:rPr>
                <w:b/>
                <w:bCs/>
                <w:u w:val="single"/>
              </w:rPr>
            </w:pPr>
            <w:r w:rsidRPr="009726AF">
              <w:rPr>
                <w:sz w:val="20"/>
                <w:szCs w:val="20"/>
              </w:rPr>
              <w:t xml:space="preserve"> </w:t>
            </w:r>
          </w:p>
        </w:tc>
      </w:tr>
      <w:tr w:rsidRPr="00366EEA" w:rsidR="0047490E" w:rsidTr="61516BEC" w14:paraId="7576E6E8" w14:textId="77777777">
        <w:tc>
          <w:tcPr>
            <w:tcW w:w="698" w:type="dxa"/>
            <w:shd w:val="clear" w:color="auto" w:fill="DEEAF6" w:themeFill="accent5" w:themeFillTint="33"/>
            <w:tcMar/>
            <w:vAlign w:val="center"/>
          </w:tcPr>
          <w:p w:rsidRPr="00366EEA" w:rsidR="0047490E" w:rsidP="0047490E" w:rsidRDefault="0047490E" w14:paraId="173CA311" w14:textId="7A1D98CF">
            <w:pPr>
              <w:jc w:val="center"/>
              <w:rPr>
                <w:b/>
                <w:bCs/>
              </w:rPr>
            </w:pPr>
            <w:r>
              <w:rPr>
                <w:b/>
                <w:bCs/>
              </w:rPr>
              <w:t>Q3</w:t>
            </w:r>
          </w:p>
        </w:tc>
        <w:tc>
          <w:tcPr>
            <w:tcW w:w="4877" w:type="dxa"/>
            <w:shd w:val="clear" w:color="auto" w:fill="auto"/>
            <w:tcMar/>
          </w:tcPr>
          <w:p w:rsidRPr="00366EEA" w:rsidR="0047490E" w:rsidP="45CEBD52" w:rsidRDefault="0047490E" w14:paraId="7D054D45" w14:textId="0DA58041">
            <w:pPr>
              <w:jc w:val="center"/>
              <w:rPr>
                <w:sz w:val="24"/>
                <w:szCs w:val="24"/>
                <w:u w:val="single"/>
              </w:rPr>
            </w:pPr>
            <w:r w:rsidRPr="45CEBD52" w:rsidR="06BBE690">
              <w:rPr>
                <w:b w:val="1"/>
                <w:bCs w:val="1"/>
                <w:u w:val="single"/>
              </w:rPr>
              <w:t xml:space="preserve">Anticipated </w:t>
            </w:r>
            <w:r w:rsidRPr="45CEBD52" w:rsidR="06BBE690">
              <w:rPr>
                <w:b w:val="1"/>
                <w:bCs w:val="1"/>
                <w:u w:val="single"/>
              </w:rPr>
              <w:t>Key Results for Q</w:t>
            </w:r>
            <w:r w:rsidRPr="45CEBD52" w:rsidR="06BBE690">
              <w:rPr>
                <w:b w:val="1"/>
                <w:bCs w:val="1"/>
                <w:u w:val="single"/>
              </w:rPr>
              <w:t>3</w:t>
            </w:r>
            <w:r w:rsidRPr="45CEBD52" w:rsidR="06BBE690">
              <w:rPr>
                <w:b w:val="1"/>
                <w:bCs w:val="1"/>
                <w:u w:val="single"/>
              </w:rPr>
              <w:t xml:space="preserve"> </w:t>
            </w:r>
            <w:r w:rsidRPr="45CEBD52" w:rsidR="06BBE690">
              <w:rPr>
                <w:u w:val="single"/>
              </w:rPr>
              <w:t>(</w:t>
            </w:r>
            <w:r w:rsidRPr="45CEBD52" w:rsidR="06BBE690">
              <w:rPr>
                <w:u w:val="single"/>
              </w:rPr>
              <w:t>Apr-Jun</w:t>
            </w:r>
            <w:r w:rsidRPr="45CEBD52" w:rsidR="06BBE690">
              <w:rPr>
                <w:i w:val="1"/>
                <w:iCs w:val="1"/>
                <w:u w:val="single"/>
              </w:rPr>
              <w:t xml:space="preserve"> 2023</w:t>
            </w:r>
            <w:r w:rsidRPr="45CEBD52" w:rsidR="06BBE690">
              <w:rPr>
                <w:u w:val="single"/>
              </w:rPr>
              <w:t>)</w:t>
            </w:r>
          </w:p>
          <w:p w:rsidRPr="00366EEA" w:rsidR="0047490E" w:rsidP="45CEBD52" w:rsidRDefault="0047490E" w14:paraId="091300D7" w14:textId="3CD9A05C">
            <w:pPr>
              <w:pStyle w:val="Normal"/>
              <w:ind w:left="0"/>
              <w:rPr>
                <w:b w:val="1"/>
                <w:bCs w:val="1"/>
                <w:sz w:val="20"/>
                <w:szCs w:val="20"/>
                <w:u w:val="single"/>
              </w:rPr>
            </w:pPr>
          </w:p>
          <w:p w:rsidRPr="00366EEA" w:rsidR="0047490E" w:rsidP="45CEBD52" w:rsidRDefault="0047490E" w14:paraId="0E6A8A1A" w14:textId="6393B50A">
            <w:pPr>
              <w:pStyle w:val="Normal"/>
              <w:ind w:left="0"/>
              <w:rPr>
                <w:b w:val="1"/>
                <w:bCs w:val="1"/>
                <w:sz w:val="20"/>
                <w:szCs w:val="20"/>
                <w:u w:val="single"/>
              </w:rPr>
            </w:pPr>
            <w:r w:rsidRPr="45CEBD52" w:rsidR="37A9AD4F">
              <w:rPr>
                <w:b w:val="1"/>
                <w:bCs w:val="1"/>
                <w:sz w:val="20"/>
                <w:szCs w:val="20"/>
                <w:u w:val="single"/>
              </w:rPr>
              <w:t>Jan. 2023 Retreat</w:t>
            </w:r>
          </w:p>
          <w:p w:rsidRPr="00366EEA" w:rsidR="0047490E" w:rsidP="45CEBD52" w:rsidRDefault="0047490E" w14:paraId="0842ECC0" w14:textId="4F0BB15E">
            <w:pPr>
              <w:pStyle w:val="ListParagraph"/>
              <w:numPr>
                <w:ilvl w:val="0"/>
                <w:numId w:val="41"/>
              </w:numPr>
              <w:jc w:val="center"/>
              <w:rPr>
                <w:b w:val="0"/>
                <w:bCs w:val="0"/>
                <w:sz w:val="24"/>
                <w:szCs w:val="24"/>
                <w:u w:val="none"/>
              </w:rPr>
            </w:pPr>
            <w:r w:rsidR="767FF6E0">
              <w:rPr>
                <w:b w:val="0"/>
                <w:bCs w:val="0"/>
                <w:u w:val="none"/>
              </w:rPr>
              <w:t>Make training available to all CSB staff</w:t>
            </w:r>
          </w:p>
          <w:p w:rsidRPr="00366EEA" w:rsidR="0047490E" w:rsidP="023417CC" w:rsidRDefault="0047490E" w14:paraId="64FD4AAF" w14:textId="26B779DF">
            <w:pPr>
              <w:pStyle w:val="ListParagraph"/>
              <w:numPr>
                <w:ilvl w:val="0"/>
                <w:numId w:val="41"/>
              </w:numPr>
              <w:jc w:val="left"/>
              <w:rPr>
                <w:b w:val="0"/>
                <w:bCs w:val="0"/>
                <w:sz w:val="24"/>
                <w:szCs w:val="24"/>
                <w:u w:val="none"/>
              </w:rPr>
            </w:pPr>
            <w:r w:rsidRPr="023417CC" w:rsidR="0A4F2AC7">
              <w:rPr>
                <w:b w:val="0"/>
                <w:bCs w:val="0"/>
                <w:sz w:val="24"/>
                <w:szCs w:val="24"/>
                <w:u w:val="none"/>
              </w:rPr>
              <w:t xml:space="preserve">Create CSB </w:t>
            </w:r>
            <w:proofErr w:type="spellStart"/>
            <w:r w:rsidRPr="023417CC" w:rsidR="0A4F2AC7">
              <w:rPr>
                <w:b w:val="0"/>
                <w:bCs w:val="0"/>
                <w:sz w:val="24"/>
                <w:szCs w:val="24"/>
                <w:u w:val="none"/>
              </w:rPr>
              <w:t>ToTs</w:t>
            </w:r>
            <w:proofErr w:type="spellEnd"/>
            <w:r w:rsidRPr="023417CC" w:rsidR="0A4F2AC7">
              <w:rPr>
                <w:b w:val="0"/>
                <w:bCs w:val="0"/>
                <w:sz w:val="24"/>
                <w:szCs w:val="24"/>
                <w:u w:val="none"/>
              </w:rPr>
              <w:t xml:space="preserve"> (ongoing)</w:t>
            </w:r>
          </w:p>
          <w:p w:rsidRPr="00366EEA" w:rsidR="0047490E" w:rsidP="023417CC" w:rsidRDefault="0047490E" w14:paraId="7D77FC35" w14:textId="44B6D3D3">
            <w:pPr>
              <w:pStyle w:val="ListParagraph"/>
              <w:numPr>
                <w:ilvl w:val="0"/>
                <w:numId w:val="41"/>
              </w:numPr>
              <w:jc w:val="left"/>
              <w:rPr>
                <w:b w:val="0"/>
                <w:bCs w:val="0"/>
                <w:sz w:val="24"/>
                <w:szCs w:val="24"/>
                <w:u w:val="none"/>
              </w:rPr>
            </w:pPr>
            <w:r w:rsidRPr="45CEBD52" w:rsidR="0A4F2AC7">
              <w:rPr>
                <w:b w:val="0"/>
                <w:bCs w:val="0"/>
                <w:sz w:val="24"/>
                <w:szCs w:val="24"/>
                <w:u w:val="none"/>
              </w:rPr>
              <w:t>Continue to offer regional trainings (ongoing)</w:t>
            </w:r>
          </w:p>
          <w:p w:rsidR="3BCC82C0" w:rsidP="45CEBD52" w:rsidRDefault="3BCC82C0" w14:paraId="14F23ECF" w14:textId="22EAB9CA">
            <w:pPr>
              <w:pStyle w:val="ListParagraph"/>
              <w:numPr>
                <w:ilvl w:val="0"/>
                <w:numId w:val="41"/>
              </w:numPr>
              <w:jc w:val="left"/>
              <w:rPr>
                <w:b w:val="0"/>
                <w:bCs w:val="0"/>
                <w:sz w:val="24"/>
                <w:szCs w:val="24"/>
                <w:u w:val="none"/>
              </w:rPr>
            </w:pPr>
            <w:r w:rsidRPr="45CEBD52" w:rsidR="3BCC82C0">
              <w:rPr>
                <w:b w:val="0"/>
                <w:bCs w:val="0"/>
                <w:sz w:val="24"/>
                <w:szCs w:val="24"/>
                <w:u w:val="none"/>
              </w:rPr>
              <w:t>Continue providing free trainings esp. Ethics (ongoing)</w:t>
            </w:r>
          </w:p>
          <w:p w:rsidRPr="00366EEA" w:rsidR="0047490E" w:rsidP="023417CC" w:rsidRDefault="0047490E" w14:paraId="6FEFFC08" w14:textId="1CD93C68">
            <w:pPr>
              <w:pStyle w:val="ListParagraph"/>
              <w:numPr>
                <w:ilvl w:val="0"/>
                <w:numId w:val="41"/>
              </w:numPr>
              <w:jc w:val="left"/>
              <w:rPr>
                <w:b w:val="0"/>
                <w:bCs w:val="0"/>
                <w:sz w:val="24"/>
                <w:szCs w:val="24"/>
                <w:u w:val="none"/>
              </w:rPr>
            </w:pPr>
            <w:r w:rsidRPr="45CEBD52" w:rsidR="3BCC82C0">
              <w:rPr>
                <w:b w:val="0"/>
                <w:bCs w:val="0"/>
                <w:sz w:val="24"/>
                <w:szCs w:val="24"/>
                <w:u w:val="none"/>
              </w:rPr>
              <w:t>Regional Coordinators attend VACSB</w:t>
            </w:r>
          </w:p>
          <w:p w:rsidRPr="00366EEA" w:rsidR="0047490E" w:rsidP="023417CC" w:rsidRDefault="0047490E" w14:paraId="509DA202" w14:textId="21FCCEEF">
            <w:pPr>
              <w:pStyle w:val="ListParagraph"/>
              <w:numPr>
                <w:ilvl w:val="0"/>
                <w:numId w:val="41"/>
              </w:numPr>
              <w:jc w:val="left"/>
              <w:rPr>
                <w:b w:val="0"/>
                <w:bCs w:val="0"/>
                <w:sz w:val="24"/>
                <w:szCs w:val="24"/>
                <w:u w:val="none"/>
              </w:rPr>
            </w:pPr>
            <w:r w:rsidRPr="45CEBD52" w:rsidR="3BCC82C0">
              <w:rPr>
                <w:b w:val="0"/>
                <w:bCs w:val="0"/>
                <w:sz w:val="24"/>
                <w:szCs w:val="24"/>
                <w:u w:val="none"/>
              </w:rPr>
              <w:t>Survey peer workforce training needs and develop training</w:t>
            </w:r>
          </w:p>
          <w:p w:rsidRPr="00366EEA" w:rsidR="0047490E" w:rsidP="023417CC" w:rsidRDefault="0047490E" w14:paraId="6430D66E" w14:textId="26827988">
            <w:pPr>
              <w:pStyle w:val="ListParagraph"/>
              <w:numPr>
                <w:ilvl w:val="0"/>
                <w:numId w:val="41"/>
              </w:numPr>
              <w:jc w:val="left"/>
              <w:rPr>
                <w:b w:val="0"/>
                <w:bCs w:val="0"/>
                <w:sz w:val="24"/>
                <w:szCs w:val="24"/>
                <w:u w:val="none"/>
              </w:rPr>
            </w:pPr>
            <w:r w:rsidRPr="61516BEC" w:rsidR="3B087515">
              <w:rPr>
                <w:b w:val="0"/>
                <w:bCs w:val="0"/>
                <w:sz w:val="24"/>
                <w:szCs w:val="24"/>
                <w:u w:val="none"/>
              </w:rPr>
              <w:t>Develop wellness trainings</w:t>
            </w:r>
          </w:p>
          <w:p w:rsidRPr="00366EEA" w:rsidR="0047490E" w:rsidP="61516BEC" w:rsidRDefault="0047490E" w14:paraId="0C487D53" w14:textId="228BFC28">
            <w:pPr>
              <w:pStyle w:val="ListParagraph"/>
              <w:numPr>
                <w:ilvl w:val="0"/>
                <w:numId w:val="41"/>
              </w:numPr>
              <w:jc w:val="left"/>
              <w:rPr>
                <w:b w:val="0"/>
                <w:bCs w:val="0"/>
                <w:sz w:val="24"/>
                <w:szCs w:val="24"/>
                <w:u w:val="none"/>
              </w:rPr>
            </w:pPr>
            <w:r w:rsidRPr="61516BEC" w:rsidR="6E41C4DD">
              <w:rPr>
                <w:b w:val="0"/>
                <w:bCs w:val="0"/>
                <w:sz w:val="24"/>
                <w:szCs w:val="24"/>
                <w:u w:val="none"/>
              </w:rPr>
              <w:t>Develop workforce initiative for continued exposure for DEI-J (Diversity, Equity, Inclusion, and Justice)</w:t>
            </w:r>
          </w:p>
        </w:tc>
        <w:tc>
          <w:tcPr>
            <w:tcW w:w="5104" w:type="dxa"/>
            <w:shd w:val="clear" w:color="auto" w:fill="auto"/>
            <w:tcMar/>
          </w:tcPr>
          <w:p w:rsidR="0047490E" w:rsidP="0047490E" w:rsidRDefault="0047490E" w14:paraId="24F34E1A" w14:textId="77777777">
            <w:pPr>
              <w:jc w:val="center"/>
              <w:rPr>
                <w:b/>
                <w:bCs/>
                <w:u w:val="single"/>
              </w:rPr>
            </w:pPr>
            <w:r w:rsidRPr="000E78B4">
              <w:rPr>
                <w:b/>
                <w:bCs/>
                <w:u w:val="single"/>
              </w:rPr>
              <w:t xml:space="preserve">Actions </w:t>
            </w:r>
            <w:r>
              <w:rPr>
                <w:b/>
                <w:bCs/>
                <w:u w:val="single"/>
              </w:rPr>
              <w:t>to Achieve Q3 Key Results</w:t>
            </w:r>
          </w:p>
          <w:p w:rsidRPr="00A04E58" w:rsidR="00A04E58" w:rsidP="20273D99" w:rsidRDefault="00A04E58" w14:paraId="67C4D1F6" w14:textId="77777777">
            <w:pPr>
              <w:pStyle w:val="ListParagraph"/>
              <w:numPr>
                <w:ilvl w:val="0"/>
                <w:numId w:val="26"/>
              </w:numPr>
              <w:rPr>
                <w:sz w:val="20"/>
                <w:szCs w:val="20"/>
              </w:rPr>
            </w:pPr>
            <w:r w:rsidRPr="20273D99">
              <w:rPr>
                <w:sz w:val="20"/>
                <w:szCs w:val="20"/>
              </w:rPr>
              <w:t>Supervisor Training 102 (April 2023) (Mary, Kim, Renee)</w:t>
            </w:r>
          </w:p>
          <w:p w:rsidRPr="00366EEA" w:rsidR="0047490E" w:rsidP="00A04E58" w:rsidRDefault="0047490E" w14:paraId="53FC8AD4" w14:textId="77777777">
            <w:pPr>
              <w:pStyle w:val="ListParagraph"/>
              <w:rPr>
                <w:b/>
                <w:bCs/>
                <w:u w:val="single"/>
              </w:rPr>
            </w:pPr>
          </w:p>
        </w:tc>
        <w:tc>
          <w:tcPr>
            <w:tcW w:w="3081" w:type="dxa"/>
            <w:tcMar/>
          </w:tcPr>
          <w:p w:rsidRPr="000E78B4" w:rsidR="0047490E" w:rsidP="0047490E" w:rsidRDefault="0047490E" w14:paraId="3E3A3054" w14:textId="77777777">
            <w:pPr>
              <w:jc w:val="center"/>
              <w:rPr>
                <w:b/>
                <w:bCs/>
                <w:u w:val="single"/>
              </w:rPr>
            </w:pPr>
            <w:r w:rsidRPr="000E78B4">
              <w:rPr>
                <w:b/>
                <w:bCs/>
                <w:u w:val="single"/>
              </w:rPr>
              <w:t>Resource Needs</w:t>
            </w:r>
          </w:p>
          <w:p w:rsidRPr="00C14A37" w:rsidR="00A04E58" w:rsidP="20273D99" w:rsidRDefault="02FFB415" w14:paraId="6EEB38ED" w14:textId="77777777">
            <w:pPr>
              <w:pStyle w:val="ListParagraph"/>
              <w:numPr>
                <w:ilvl w:val="0"/>
                <w:numId w:val="21"/>
              </w:numPr>
              <w:rPr>
                <w:sz w:val="20"/>
                <w:szCs w:val="20"/>
              </w:rPr>
            </w:pPr>
            <w:r w:rsidRPr="45CEBD52" w:rsidR="2163E58A">
              <w:rPr>
                <w:sz w:val="20"/>
                <w:szCs w:val="20"/>
              </w:rPr>
              <w:t>Platform to provide training, compiling info. resources</w:t>
            </w:r>
          </w:p>
          <w:p w:rsidRPr="00C14A37" w:rsidR="00A04E58" w:rsidP="20273D99" w:rsidRDefault="02FFB415" w14:paraId="50F3CF1D" w14:textId="77777777">
            <w:pPr>
              <w:pStyle w:val="ListParagraph"/>
              <w:numPr>
                <w:ilvl w:val="0"/>
                <w:numId w:val="21"/>
              </w:numPr>
              <w:rPr>
                <w:sz w:val="20"/>
                <w:szCs w:val="20"/>
              </w:rPr>
            </w:pPr>
            <w:r w:rsidRPr="45CEBD52" w:rsidR="2163E58A">
              <w:rPr>
                <w:sz w:val="20"/>
                <w:szCs w:val="20"/>
              </w:rPr>
              <w:t>Review present materials</w:t>
            </w:r>
          </w:p>
          <w:p w:rsidRPr="00366EEA" w:rsidR="0047490E" w:rsidP="0047490E" w:rsidRDefault="0047490E" w14:paraId="1A66D144" w14:textId="595CCC59">
            <w:pPr>
              <w:jc w:val="center"/>
              <w:rPr>
                <w:b/>
                <w:bCs/>
                <w:u w:val="single"/>
              </w:rPr>
            </w:pPr>
            <w:r w:rsidRPr="20273D99">
              <w:rPr>
                <w:sz w:val="20"/>
                <w:szCs w:val="20"/>
              </w:rPr>
              <w:t xml:space="preserve"> </w:t>
            </w:r>
            <w:r w:rsidRPr="20273D99">
              <w:rPr>
                <w:b/>
                <w:bCs/>
              </w:rPr>
              <w:t xml:space="preserve"> </w:t>
            </w:r>
          </w:p>
        </w:tc>
      </w:tr>
      <w:tr w:rsidRPr="00366EEA" w:rsidR="0047490E" w:rsidTr="61516BEC" w14:paraId="4CE50A08" w14:textId="77777777">
        <w:tc>
          <w:tcPr>
            <w:tcW w:w="698" w:type="dxa"/>
            <w:shd w:val="clear" w:color="auto" w:fill="DEEAF6" w:themeFill="accent5" w:themeFillTint="33"/>
            <w:tcMar/>
            <w:vAlign w:val="center"/>
          </w:tcPr>
          <w:p w:rsidRPr="00366EEA" w:rsidR="0047490E" w:rsidP="0047490E" w:rsidRDefault="0047490E" w14:paraId="2B5B995A" w14:textId="38D87284">
            <w:pPr>
              <w:jc w:val="center"/>
              <w:rPr>
                <w:b/>
                <w:bCs/>
              </w:rPr>
            </w:pPr>
            <w:r>
              <w:rPr>
                <w:b/>
                <w:bCs/>
              </w:rPr>
              <w:t>Q4</w:t>
            </w:r>
          </w:p>
        </w:tc>
        <w:tc>
          <w:tcPr>
            <w:tcW w:w="4877" w:type="dxa"/>
            <w:shd w:val="clear" w:color="auto" w:fill="auto"/>
            <w:tcMar/>
          </w:tcPr>
          <w:p w:rsidRPr="000E78B4" w:rsidR="0047490E" w:rsidP="0047490E" w:rsidRDefault="0047490E" w14:paraId="62AE0F3D" w14:textId="77777777">
            <w:pPr>
              <w:jc w:val="center"/>
              <w:rPr>
                <w:u w:val="single"/>
              </w:rPr>
            </w:pPr>
            <w:r>
              <w:rPr>
                <w:b/>
                <w:bCs/>
                <w:u w:val="single"/>
              </w:rPr>
              <w:t xml:space="preserve">Anticipated </w:t>
            </w:r>
            <w:r w:rsidRPr="000E78B4">
              <w:rPr>
                <w:b/>
                <w:bCs/>
                <w:u w:val="single"/>
              </w:rPr>
              <w:t>Key Results for Q</w:t>
            </w:r>
            <w:r>
              <w:rPr>
                <w:b/>
                <w:bCs/>
                <w:u w:val="single"/>
              </w:rPr>
              <w:t>4</w:t>
            </w:r>
            <w:r w:rsidRPr="000E78B4">
              <w:rPr>
                <w:b/>
                <w:bCs/>
                <w:u w:val="single"/>
              </w:rPr>
              <w:t xml:space="preserve"> </w:t>
            </w:r>
            <w:r w:rsidRPr="000E78B4">
              <w:rPr>
                <w:u w:val="single"/>
              </w:rPr>
              <w:t>(</w:t>
            </w:r>
            <w:r>
              <w:rPr>
                <w:u w:val="single"/>
              </w:rPr>
              <w:t>Jul-Sept</w:t>
            </w:r>
            <w:r w:rsidRPr="000E78B4">
              <w:rPr>
                <w:i/>
                <w:iCs/>
                <w:u w:val="single"/>
              </w:rPr>
              <w:t xml:space="preserve"> 2023</w:t>
            </w:r>
            <w:r w:rsidRPr="000E78B4">
              <w:rPr>
                <w:u w:val="single"/>
              </w:rPr>
              <w:t xml:space="preserve">) </w:t>
            </w:r>
          </w:p>
          <w:p w:rsidRPr="00366EEA" w:rsidR="0047490E" w:rsidP="0047490E" w:rsidRDefault="0047490E" w14:paraId="7416D2BB" w14:textId="77777777">
            <w:pPr>
              <w:jc w:val="center"/>
              <w:rPr>
                <w:b/>
                <w:bCs/>
                <w:u w:val="single"/>
              </w:rPr>
            </w:pPr>
          </w:p>
        </w:tc>
        <w:tc>
          <w:tcPr>
            <w:tcW w:w="5104" w:type="dxa"/>
            <w:shd w:val="clear" w:color="auto" w:fill="auto"/>
            <w:tcMar/>
          </w:tcPr>
          <w:p w:rsidR="0047490E" w:rsidP="0047490E" w:rsidRDefault="0047490E" w14:paraId="4A8B7678" w14:textId="77777777">
            <w:pPr>
              <w:jc w:val="center"/>
              <w:rPr>
                <w:b/>
                <w:bCs/>
                <w:u w:val="single"/>
              </w:rPr>
            </w:pPr>
            <w:r w:rsidRPr="000E78B4">
              <w:rPr>
                <w:b/>
                <w:bCs/>
                <w:u w:val="single"/>
              </w:rPr>
              <w:t xml:space="preserve">Actions </w:t>
            </w:r>
            <w:r>
              <w:rPr>
                <w:b/>
                <w:bCs/>
                <w:u w:val="single"/>
              </w:rPr>
              <w:t>to Achieve Q4 Key Results</w:t>
            </w:r>
          </w:p>
          <w:p w:rsidRPr="00A04E58" w:rsidR="00A04E58" w:rsidRDefault="00A04E58" w14:paraId="093E5356" w14:textId="2F95B6E1">
            <w:pPr>
              <w:pStyle w:val="ListParagraph"/>
              <w:numPr>
                <w:ilvl w:val="0"/>
                <w:numId w:val="26"/>
              </w:numPr>
              <w:rPr>
                <w:sz w:val="20"/>
                <w:szCs w:val="20"/>
              </w:rPr>
            </w:pPr>
            <w:r w:rsidRPr="20273D99">
              <w:rPr>
                <w:sz w:val="20"/>
                <w:szCs w:val="20"/>
              </w:rPr>
              <w:t xml:space="preserve">Training on Peer Role (Fall 2023) </w:t>
            </w:r>
          </w:p>
          <w:p w:rsidRPr="00366EEA" w:rsidR="0047490E" w:rsidP="0047490E" w:rsidRDefault="0047490E" w14:paraId="2A9F4340" w14:textId="77777777">
            <w:pPr>
              <w:jc w:val="center"/>
              <w:rPr>
                <w:b/>
                <w:bCs/>
                <w:u w:val="single"/>
              </w:rPr>
            </w:pPr>
          </w:p>
        </w:tc>
        <w:tc>
          <w:tcPr>
            <w:tcW w:w="3081" w:type="dxa"/>
            <w:tcMar/>
          </w:tcPr>
          <w:p w:rsidRPr="000E78B4" w:rsidR="0047490E" w:rsidP="0047490E" w:rsidRDefault="0047490E" w14:paraId="634CB53B" w14:textId="77777777">
            <w:pPr>
              <w:jc w:val="center"/>
              <w:rPr>
                <w:b/>
                <w:bCs/>
                <w:u w:val="single"/>
              </w:rPr>
            </w:pPr>
            <w:r w:rsidRPr="000E78B4">
              <w:rPr>
                <w:b/>
                <w:bCs/>
                <w:u w:val="single"/>
              </w:rPr>
              <w:t>Resource Needs</w:t>
            </w:r>
          </w:p>
          <w:p w:rsidRPr="00C14A37" w:rsidR="00C14A37" w:rsidP="20273D99" w:rsidRDefault="00C14A37" w14:paraId="0E25DEFD" w14:textId="77777777">
            <w:pPr>
              <w:pStyle w:val="ListParagraph"/>
              <w:numPr>
                <w:ilvl w:val="0"/>
                <w:numId w:val="21"/>
              </w:numPr>
              <w:rPr>
                <w:sz w:val="20"/>
                <w:szCs w:val="20"/>
              </w:rPr>
            </w:pPr>
            <w:r w:rsidRPr="45CEBD52" w:rsidR="21A573E1">
              <w:rPr>
                <w:sz w:val="20"/>
                <w:szCs w:val="20"/>
              </w:rPr>
              <w:t>Platform to provide training, compiling info. resources</w:t>
            </w:r>
          </w:p>
          <w:p w:rsidR="0047490E" w:rsidP="20273D99" w:rsidRDefault="00C14A37" w14:paraId="6C744211" w14:textId="77777777">
            <w:pPr>
              <w:pStyle w:val="ListParagraph"/>
              <w:numPr>
                <w:ilvl w:val="0"/>
                <w:numId w:val="21"/>
              </w:numPr>
              <w:rPr>
                <w:sz w:val="20"/>
                <w:szCs w:val="20"/>
              </w:rPr>
            </w:pPr>
            <w:r w:rsidRPr="45CEBD52" w:rsidR="21A573E1">
              <w:rPr>
                <w:sz w:val="20"/>
                <w:szCs w:val="20"/>
              </w:rPr>
              <w:t>Review present materials</w:t>
            </w:r>
          </w:p>
          <w:p w:rsidR="003D44C4" w:rsidP="003D44C4" w:rsidRDefault="003D44C4" w14:paraId="1A20D43D" w14:textId="77777777">
            <w:pPr>
              <w:rPr>
                <w:sz w:val="20"/>
                <w:szCs w:val="20"/>
                <w:highlight w:val="yellow"/>
              </w:rPr>
            </w:pPr>
          </w:p>
          <w:p w:rsidR="003D44C4" w:rsidP="003D44C4" w:rsidRDefault="003D44C4" w14:paraId="1BD5D310" w14:textId="058D2AF1">
            <w:pPr>
              <w:rPr>
                <w:sz w:val="20"/>
                <w:szCs w:val="20"/>
                <w:highlight w:val="yellow"/>
              </w:rPr>
            </w:pPr>
          </w:p>
          <w:p w:rsidR="000A43B2" w:rsidP="003D44C4" w:rsidRDefault="000A43B2" w14:paraId="13B509BD" w14:textId="77777777">
            <w:pPr>
              <w:rPr>
                <w:sz w:val="20"/>
                <w:szCs w:val="20"/>
                <w:highlight w:val="yellow"/>
              </w:rPr>
            </w:pPr>
          </w:p>
          <w:p w:rsidRPr="003D44C4" w:rsidR="003D44C4" w:rsidP="003D44C4" w:rsidRDefault="003D44C4" w14:paraId="3AE3B6B5" w14:textId="787AD8A3">
            <w:pPr>
              <w:rPr>
                <w:sz w:val="20"/>
                <w:szCs w:val="20"/>
                <w:highlight w:val="yellow"/>
              </w:rPr>
            </w:pPr>
          </w:p>
        </w:tc>
      </w:tr>
      <w:tr w:rsidRPr="00366EEA" w:rsidR="0047490E" w:rsidTr="61516BEC" w14:paraId="06CBFE4C" w14:textId="77777777">
        <w:tc>
          <w:tcPr>
            <w:tcW w:w="13760" w:type="dxa"/>
            <w:gridSpan w:val="4"/>
            <w:shd w:val="clear" w:color="auto" w:fill="9CC2E5" w:themeFill="accent5" w:themeFillTint="99"/>
            <w:tcMar/>
          </w:tcPr>
          <w:p w:rsidR="0047490E" w:rsidP="0047490E" w:rsidRDefault="0047490E" w14:paraId="522769A1" w14:textId="403A9678">
            <w:pPr>
              <w:jc w:val="center"/>
              <w:rPr>
                <w:b/>
                <w:bCs/>
              </w:rPr>
            </w:pPr>
            <w:r w:rsidRPr="00366EEA">
              <w:rPr>
                <w:b/>
                <w:bCs/>
              </w:rPr>
              <w:t xml:space="preserve">Annual Objective 3.2:  By 1/1/24, </w:t>
            </w:r>
            <w:r>
              <w:rPr>
                <w:b/>
                <w:bCs/>
              </w:rPr>
              <w:t>ORS p</w:t>
            </w:r>
            <w:r w:rsidRPr="00366EEA">
              <w:rPr>
                <w:b/>
                <w:bCs/>
              </w:rPr>
              <w:t>romote improvements in the career ladder trajectory for peer workforce</w:t>
            </w:r>
            <w:r>
              <w:rPr>
                <w:b/>
                <w:bCs/>
              </w:rPr>
              <w:t xml:space="preserve">. </w:t>
            </w:r>
          </w:p>
          <w:p w:rsidRPr="00366EEA" w:rsidR="0047490E" w:rsidP="0047490E" w:rsidRDefault="0047490E" w14:paraId="51495EF0" w14:textId="4E137DA5">
            <w:pPr>
              <w:jc w:val="center"/>
              <w:rPr>
                <w:b/>
                <w:bCs/>
              </w:rPr>
            </w:pPr>
          </w:p>
        </w:tc>
      </w:tr>
      <w:tr w:rsidRPr="00366EEA" w:rsidR="0047490E" w:rsidTr="61516BEC" w14:paraId="11D39E11" w14:textId="77777777">
        <w:tc>
          <w:tcPr>
            <w:tcW w:w="13760" w:type="dxa"/>
            <w:gridSpan w:val="4"/>
            <w:shd w:val="clear" w:color="auto" w:fill="DEEAF6" w:themeFill="accent5" w:themeFillTint="33"/>
            <w:tcMar/>
          </w:tcPr>
          <w:p w:rsidRPr="00366EEA" w:rsidR="0047490E" w:rsidP="0047490E" w:rsidRDefault="0047490E" w14:paraId="1CDAD2BF" w14:textId="0CB44ECD">
            <w:pPr>
              <w:jc w:val="center"/>
              <w:rPr>
                <w:b/>
                <w:bCs/>
              </w:rPr>
            </w:pPr>
            <w:r>
              <w:rPr>
                <w:b/>
                <w:bCs/>
              </w:rPr>
              <w:t>Oversight: Workforce Development (Mary); RLA (Mary, Mark, Alethea, Kristine)</w:t>
            </w:r>
          </w:p>
        </w:tc>
      </w:tr>
      <w:tr w:rsidRPr="00366EEA" w:rsidR="0047490E" w:rsidTr="61516BEC" w14:paraId="61D11937" w14:textId="77777777">
        <w:trPr>
          <w:trHeight w:val="944"/>
        </w:trPr>
        <w:tc>
          <w:tcPr>
            <w:tcW w:w="698" w:type="dxa"/>
            <w:shd w:val="clear" w:color="auto" w:fill="DEEAF6" w:themeFill="accent5" w:themeFillTint="33"/>
            <w:tcMar/>
            <w:vAlign w:val="center"/>
          </w:tcPr>
          <w:p w:rsidRPr="00366EEA" w:rsidR="0047490E" w:rsidP="0047490E" w:rsidRDefault="0047490E" w14:paraId="5AE76CAB" w14:textId="3EC9752F">
            <w:pPr>
              <w:jc w:val="center"/>
              <w:rPr>
                <w:b/>
                <w:bCs/>
                <w:u w:val="single"/>
              </w:rPr>
            </w:pPr>
            <w:r w:rsidRPr="00366EEA">
              <w:rPr>
                <w:b/>
                <w:bCs/>
              </w:rPr>
              <w:t>Q</w:t>
            </w:r>
            <w:r>
              <w:rPr>
                <w:b/>
                <w:bCs/>
              </w:rPr>
              <w:t>1</w:t>
            </w:r>
          </w:p>
        </w:tc>
        <w:tc>
          <w:tcPr>
            <w:tcW w:w="4877" w:type="dxa"/>
            <w:shd w:val="clear" w:color="auto" w:fill="auto"/>
            <w:tcMar/>
          </w:tcPr>
          <w:p w:rsidRPr="000E78B4" w:rsidR="0047490E" w:rsidP="0047490E" w:rsidRDefault="0047490E" w14:paraId="51A16251" w14:textId="77777777">
            <w:pPr>
              <w:jc w:val="center"/>
              <w:rPr>
                <w:u w:val="single"/>
              </w:rPr>
            </w:pPr>
            <w:r>
              <w:rPr>
                <w:b/>
                <w:bCs/>
                <w:u w:val="single"/>
              </w:rPr>
              <w:t xml:space="preserve">Anticipated </w:t>
            </w:r>
            <w:r w:rsidRPr="000E78B4">
              <w:rPr>
                <w:b/>
                <w:bCs/>
                <w:u w:val="single"/>
              </w:rPr>
              <w:t>Key Results for Q</w:t>
            </w:r>
            <w:r>
              <w:rPr>
                <w:b/>
                <w:bCs/>
                <w:u w:val="single"/>
              </w:rPr>
              <w:t>1</w:t>
            </w:r>
            <w:r w:rsidRPr="000E78B4">
              <w:rPr>
                <w:b/>
                <w:bCs/>
                <w:u w:val="single"/>
              </w:rPr>
              <w:t xml:space="preserve"> </w:t>
            </w:r>
            <w:r w:rsidRPr="000E78B4">
              <w:rPr>
                <w:u w:val="single"/>
              </w:rPr>
              <w:t>(</w:t>
            </w:r>
            <w:r>
              <w:rPr>
                <w:i/>
                <w:iCs/>
                <w:u w:val="single"/>
              </w:rPr>
              <w:t>Oct-Dec</w:t>
            </w:r>
            <w:r w:rsidRPr="000E78B4">
              <w:rPr>
                <w:i/>
                <w:iCs/>
                <w:u w:val="single"/>
              </w:rPr>
              <w:t xml:space="preserve"> 2022</w:t>
            </w:r>
            <w:r w:rsidRPr="000E78B4">
              <w:rPr>
                <w:u w:val="single"/>
              </w:rPr>
              <w:t xml:space="preserve">) </w:t>
            </w:r>
          </w:p>
          <w:p w:rsidRPr="00366EEA" w:rsidR="0047490E" w:rsidRDefault="0047490E" w14:paraId="4C8E6748" w14:textId="3F18C23F">
            <w:pPr>
              <w:pStyle w:val="ListParagraph"/>
              <w:numPr>
                <w:ilvl w:val="0"/>
                <w:numId w:val="33"/>
              </w:numPr>
              <w:rPr>
                <w:b/>
                <w:bCs/>
              </w:rPr>
            </w:pPr>
          </w:p>
        </w:tc>
        <w:tc>
          <w:tcPr>
            <w:tcW w:w="5104" w:type="dxa"/>
            <w:shd w:val="clear" w:color="auto" w:fill="auto"/>
            <w:tcMar/>
          </w:tcPr>
          <w:p w:rsidR="0047490E" w:rsidP="0047490E" w:rsidRDefault="0047490E" w14:paraId="374599E3" w14:textId="77777777">
            <w:pPr>
              <w:jc w:val="center"/>
              <w:rPr>
                <w:b/>
                <w:bCs/>
                <w:u w:val="single"/>
              </w:rPr>
            </w:pPr>
            <w:r w:rsidRPr="000E78B4">
              <w:rPr>
                <w:b/>
                <w:bCs/>
                <w:u w:val="single"/>
              </w:rPr>
              <w:t xml:space="preserve">Actions </w:t>
            </w:r>
            <w:r>
              <w:rPr>
                <w:b/>
                <w:bCs/>
                <w:u w:val="single"/>
              </w:rPr>
              <w:t>to Achieve Q1 Key Results</w:t>
            </w:r>
          </w:p>
          <w:p w:rsidRPr="00366EEA" w:rsidR="0047490E" w:rsidRDefault="0047490E" w14:paraId="5EE9D99D" w14:textId="77777777">
            <w:pPr>
              <w:pStyle w:val="ListParagraph"/>
              <w:numPr>
                <w:ilvl w:val="0"/>
                <w:numId w:val="21"/>
              </w:numPr>
              <w:rPr/>
            </w:pPr>
          </w:p>
        </w:tc>
        <w:tc>
          <w:tcPr>
            <w:tcW w:w="3081" w:type="dxa"/>
            <w:tcMar/>
          </w:tcPr>
          <w:p w:rsidRPr="000E78B4" w:rsidR="0047490E" w:rsidP="0047490E" w:rsidRDefault="0047490E" w14:paraId="042D78DA" w14:textId="77777777">
            <w:pPr>
              <w:jc w:val="center"/>
              <w:rPr>
                <w:b/>
                <w:bCs/>
                <w:u w:val="single"/>
              </w:rPr>
            </w:pPr>
            <w:r w:rsidRPr="000E78B4">
              <w:rPr>
                <w:b/>
                <w:bCs/>
                <w:u w:val="single"/>
              </w:rPr>
              <w:t>Resource Needs</w:t>
            </w:r>
          </w:p>
          <w:p w:rsidRPr="00366EEA" w:rsidR="0047490E" w:rsidRDefault="0047490E" w14:paraId="0CDEFE5E" w14:textId="5F81FF70">
            <w:pPr>
              <w:pStyle w:val="ListParagraph"/>
              <w:numPr>
                <w:ilvl w:val="0"/>
                <w:numId w:val="21"/>
              </w:numPr>
              <w:rPr>
                <w:b w:val="1"/>
                <w:bCs w:val="1"/>
              </w:rPr>
            </w:pPr>
            <w:r w:rsidRPr="45CEBD52" w:rsidR="06BBE690">
              <w:rPr>
                <w:sz w:val="20"/>
                <w:szCs w:val="20"/>
              </w:rPr>
              <w:t xml:space="preserve"> </w:t>
            </w:r>
          </w:p>
        </w:tc>
      </w:tr>
      <w:tr w:rsidRPr="00366EEA" w:rsidR="0047490E" w:rsidTr="61516BEC" w14:paraId="21E99E17" w14:textId="77777777">
        <w:trPr>
          <w:trHeight w:val="980"/>
        </w:trPr>
        <w:tc>
          <w:tcPr>
            <w:tcW w:w="698" w:type="dxa"/>
            <w:shd w:val="clear" w:color="auto" w:fill="DEEAF6" w:themeFill="accent5" w:themeFillTint="33"/>
            <w:tcMar/>
            <w:vAlign w:val="center"/>
          </w:tcPr>
          <w:p w:rsidRPr="00366EEA" w:rsidR="0047490E" w:rsidP="0047490E" w:rsidRDefault="0047490E" w14:paraId="2DC12E3F" w14:textId="127E9B22">
            <w:pPr>
              <w:jc w:val="center"/>
              <w:rPr>
                <w:b/>
                <w:bCs/>
                <w:u w:val="single"/>
              </w:rPr>
            </w:pPr>
            <w:r w:rsidRPr="00366EEA">
              <w:rPr>
                <w:b/>
                <w:bCs/>
              </w:rPr>
              <w:t>Q</w:t>
            </w:r>
            <w:r>
              <w:rPr>
                <w:b/>
                <w:bCs/>
              </w:rPr>
              <w:t>2</w:t>
            </w:r>
          </w:p>
        </w:tc>
        <w:tc>
          <w:tcPr>
            <w:tcW w:w="4877" w:type="dxa"/>
            <w:shd w:val="clear" w:color="auto" w:fill="auto"/>
            <w:tcMar/>
          </w:tcPr>
          <w:p w:rsidRPr="000E78B4" w:rsidR="0047490E" w:rsidP="0047490E" w:rsidRDefault="0047490E" w14:paraId="1E1214B0" w14:textId="5B878B39">
            <w:pPr>
              <w:jc w:val="center"/>
              <w:rPr>
                <w:u w:val="single"/>
              </w:rPr>
            </w:pPr>
            <w:r w:rsidRPr="45CEBD52" w:rsidR="0047490E">
              <w:rPr>
                <w:b w:val="1"/>
                <w:bCs w:val="1"/>
                <w:u w:val="single"/>
              </w:rPr>
              <w:t xml:space="preserve">Anticipated </w:t>
            </w:r>
            <w:r w:rsidRPr="45CEBD52" w:rsidR="0047490E">
              <w:rPr>
                <w:b w:val="1"/>
                <w:bCs w:val="1"/>
                <w:u w:val="single"/>
              </w:rPr>
              <w:t>Key Results for Q</w:t>
            </w:r>
            <w:r w:rsidRPr="45CEBD52" w:rsidR="0047490E">
              <w:rPr>
                <w:b w:val="1"/>
                <w:bCs w:val="1"/>
                <w:u w:val="single"/>
              </w:rPr>
              <w:t>2</w:t>
            </w:r>
            <w:r w:rsidRPr="45CEBD52" w:rsidR="0047490E">
              <w:rPr>
                <w:b w:val="1"/>
                <w:bCs w:val="1"/>
                <w:u w:val="single"/>
              </w:rPr>
              <w:t xml:space="preserve"> </w:t>
            </w:r>
            <w:r w:rsidRPr="45CEBD52" w:rsidR="0047490E">
              <w:rPr>
                <w:u w:val="single"/>
              </w:rPr>
              <w:t>(</w:t>
            </w:r>
            <w:r w:rsidRPr="45CEBD52" w:rsidR="0047490E">
              <w:rPr>
                <w:u w:val="single"/>
              </w:rPr>
              <w:t>Jan-Mar</w:t>
            </w:r>
            <w:r w:rsidRPr="45CEBD52" w:rsidR="0047490E">
              <w:rPr>
                <w:i w:val="1"/>
                <w:iCs w:val="1"/>
                <w:u w:val="single"/>
              </w:rPr>
              <w:t xml:space="preserve"> 2023</w:t>
            </w:r>
            <w:r w:rsidRPr="45CEBD52" w:rsidR="0047490E">
              <w:rPr>
                <w:u w:val="single"/>
              </w:rPr>
              <w:t>)</w:t>
            </w:r>
          </w:p>
          <w:p w:rsidR="1A5C6F89" w:rsidP="45CEBD52" w:rsidRDefault="1A5C6F89" w14:paraId="05EFBE2B" w14:textId="3DA91CF5">
            <w:pPr>
              <w:pStyle w:val="Normal"/>
              <w:ind w:left="0"/>
              <w:rPr>
                <w:b w:val="1"/>
                <w:bCs w:val="1"/>
                <w:sz w:val="20"/>
                <w:szCs w:val="20"/>
                <w:u w:val="single"/>
              </w:rPr>
            </w:pPr>
            <w:r w:rsidRPr="45CEBD52" w:rsidR="1A5C6F89">
              <w:rPr>
                <w:b w:val="1"/>
                <w:bCs w:val="1"/>
                <w:sz w:val="20"/>
                <w:szCs w:val="20"/>
                <w:u w:val="single"/>
              </w:rPr>
              <w:t>Jan. 2023 Retreat</w:t>
            </w:r>
          </w:p>
          <w:p w:rsidRPr="00366EEA" w:rsidR="0047490E" w:rsidP="023417CC" w:rsidRDefault="0047490E" w14:paraId="1046163E" w14:textId="70185C21">
            <w:pPr>
              <w:pStyle w:val="ListParagraph"/>
              <w:numPr>
                <w:ilvl w:val="0"/>
                <w:numId w:val="25"/>
              </w:numPr>
              <w:rPr>
                <w:rFonts w:ascii="Calibri" w:hAnsi="Calibri" w:eastAsia="Calibri" w:cs="Calibri" w:asciiTheme="minorAscii" w:hAnsiTheme="minorAscii" w:eastAsiaTheme="minorAscii" w:cstheme="minorAscii"/>
                <w:b w:val="0"/>
                <w:bCs w:val="0"/>
                <w:sz w:val="24"/>
                <w:szCs w:val="24"/>
                <w:u w:val="none"/>
              </w:rPr>
            </w:pPr>
            <w:r w:rsidRPr="023417CC" w:rsidR="3170F6ED">
              <w:rPr>
                <w:b w:val="0"/>
                <w:bCs w:val="0"/>
                <w:sz w:val="24"/>
                <w:szCs w:val="24"/>
                <w:u w:val="none"/>
              </w:rPr>
              <w:t xml:space="preserve">Create CSB </w:t>
            </w:r>
            <w:proofErr w:type="spellStart"/>
            <w:r w:rsidRPr="023417CC" w:rsidR="3170F6ED">
              <w:rPr>
                <w:b w:val="0"/>
                <w:bCs w:val="0"/>
                <w:sz w:val="24"/>
                <w:szCs w:val="24"/>
                <w:u w:val="none"/>
              </w:rPr>
              <w:t>ToTs</w:t>
            </w:r>
            <w:proofErr w:type="spellEnd"/>
            <w:r w:rsidRPr="023417CC" w:rsidR="3170F6ED">
              <w:rPr>
                <w:b w:val="0"/>
                <w:bCs w:val="0"/>
                <w:sz w:val="24"/>
                <w:szCs w:val="24"/>
                <w:u w:val="none"/>
              </w:rPr>
              <w:t xml:space="preserve"> (ongoing)</w:t>
            </w:r>
          </w:p>
          <w:p w:rsidRPr="00366EEA" w:rsidR="0047490E" w:rsidP="023417CC" w:rsidRDefault="0047490E" w14:paraId="2DB71F8E" w14:textId="463D995A">
            <w:pPr>
              <w:pStyle w:val="ListParagraph"/>
              <w:numPr>
                <w:ilvl w:val="0"/>
                <w:numId w:val="25"/>
              </w:numPr>
              <w:rPr>
                <w:rFonts w:ascii="Calibri" w:hAnsi="Calibri" w:eastAsia="Calibri" w:cs="Calibri" w:asciiTheme="minorAscii" w:hAnsiTheme="minorAscii" w:eastAsiaTheme="minorAscii" w:cstheme="minorAscii"/>
                <w:b w:val="0"/>
                <w:bCs w:val="0"/>
                <w:sz w:val="24"/>
                <w:szCs w:val="24"/>
                <w:u w:val="none"/>
              </w:rPr>
            </w:pPr>
            <w:r w:rsidRPr="023417CC" w:rsidR="3170F6ED">
              <w:rPr>
                <w:b w:val="0"/>
                <w:bCs w:val="0"/>
                <w:sz w:val="24"/>
                <w:szCs w:val="24"/>
                <w:u w:val="none"/>
              </w:rPr>
              <w:t xml:space="preserve">Advocate for </w:t>
            </w:r>
            <w:r w:rsidRPr="023417CC" w:rsidR="01C43943">
              <w:rPr>
                <w:b w:val="0"/>
                <w:bCs w:val="0"/>
                <w:sz w:val="24"/>
                <w:szCs w:val="24"/>
                <w:u w:val="none"/>
              </w:rPr>
              <w:t>P</w:t>
            </w:r>
            <w:r w:rsidRPr="023417CC" w:rsidR="3170F6ED">
              <w:rPr>
                <w:b w:val="0"/>
                <w:bCs w:val="0"/>
                <w:sz w:val="24"/>
                <w:szCs w:val="24"/>
                <w:u w:val="none"/>
              </w:rPr>
              <w:t xml:space="preserve">RS roles </w:t>
            </w:r>
            <w:proofErr w:type="gramStart"/>
            <w:r w:rsidRPr="023417CC" w:rsidR="29809695">
              <w:rPr>
                <w:b w:val="0"/>
                <w:bCs w:val="0"/>
                <w:sz w:val="24"/>
                <w:szCs w:val="24"/>
                <w:u w:val="none"/>
              </w:rPr>
              <w:t>i</w:t>
            </w:r>
            <w:r w:rsidRPr="023417CC" w:rsidR="3170F6ED">
              <w:rPr>
                <w:b w:val="0"/>
                <w:bCs w:val="0"/>
                <w:sz w:val="24"/>
                <w:szCs w:val="24"/>
                <w:u w:val="none"/>
              </w:rPr>
              <w:t>.e.</w:t>
            </w:r>
            <w:proofErr w:type="gramEnd"/>
            <w:r w:rsidRPr="023417CC" w:rsidR="3170F6ED">
              <w:rPr>
                <w:b w:val="0"/>
                <w:bCs w:val="0"/>
                <w:sz w:val="24"/>
                <w:szCs w:val="24"/>
                <w:u w:val="none"/>
              </w:rPr>
              <w:t xml:space="preserve"> Lead PRS, PRS Supervisor</w:t>
            </w:r>
            <w:r w:rsidRPr="023417CC" w:rsidR="531C33DC">
              <w:rPr>
                <w:b w:val="0"/>
                <w:bCs w:val="0"/>
                <w:sz w:val="24"/>
                <w:szCs w:val="24"/>
                <w:u w:val="none"/>
              </w:rPr>
              <w:t>, PRS II</w:t>
            </w:r>
            <w:r w:rsidRPr="023417CC" w:rsidR="2CC3DE7E">
              <w:rPr>
                <w:b w:val="0"/>
                <w:bCs w:val="0"/>
                <w:sz w:val="24"/>
                <w:szCs w:val="24"/>
                <w:u w:val="none"/>
              </w:rPr>
              <w:t>, PRS Team Lead</w:t>
            </w:r>
          </w:p>
        </w:tc>
        <w:tc>
          <w:tcPr>
            <w:tcW w:w="5104" w:type="dxa"/>
            <w:shd w:val="clear" w:color="auto" w:fill="auto"/>
            <w:tcMar/>
          </w:tcPr>
          <w:p w:rsidR="0047490E" w:rsidP="0047490E" w:rsidRDefault="0047490E" w14:paraId="36B0534B" w14:textId="77777777">
            <w:pPr>
              <w:jc w:val="center"/>
              <w:rPr>
                <w:b/>
                <w:bCs/>
                <w:u w:val="single"/>
              </w:rPr>
            </w:pPr>
            <w:r w:rsidRPr="000E78B4">
              <w:rPr>
                <w:b/>
                <w:bCs/>
                <w:u w:val="single"/>
              </w:rPr>
              <w:t xml:space="preserve">Actions </w:t>
            </w:r>
            <w:r>
              <w:rPr>
                <w:b/>
                <w:bCs/>
                <w:u w:val="single"/>
              </w:rPr>
              <w:t>to Achieve Q2 Key Results</w:t>
            </w:r>
          </w:p>
          <w:p w:rsidRPr="00366EEA" w:rsidR="0047490E" w:rsidRDefault="0047490E" w14:paraId="5BBF4BB0" w14:textId="77777777">
            <w:pPr>
              <w:pStyle w:val="ListParagraph"/>
              <w:numPr>
                <w:ilvl w:val="0"/>
                <w:numId w:val="21"/>
              </w:numPr>
              <w:rPr/>
            </w:pPr>
          </w:p>
        </w:tc>
        <w:tc>
          <w:tcPr>
            <w:tcW w:w="3081" w:type="dxa"/>
            <w:tcMar/>
          </w:tcPr>
          <w:p w:rsidRPr="000E78B4" w:rsidR="0047490E" w:rsidP="0047490E" w:rsidRDefault="0047490E" w14:paraId="2578364B" w14:textId="77777777">
            <w:pPr>
              <w:jc w:val="center"/>
              <w:rPr>
                <w:b/>
                <w:bCs/>
                <w:u w:val="single"/>
              </w:rPr>
            </w:pPr>
            <w:r w:rsidRPr="000E78B4">
              <w:rPr>
                <w:b/>
                <w:bCs/>
                <w:u w:val="single"/>
              </w:rPr>
              <w:t>Resource Needs</w:t>
            </w:r>
          </w:p>
          <w:p w:rsidRPr="00366EEA" w:rsidR="0047490E" w:rsidRDefault="0047490E" w14:paraId="2DE41440" w14:textId="0FC7B11E">
            <w:pPr>
              <w:pStyle w:val="ListParagraph"/>
              <w:numPr>
                <w:ilvl w:val="0"/>
                <w:numId w:val="21"/>
              </w:numPr>
              <w:rPr>
                <w:b w:val="1"/>
                <w:bCs w:val="1"/>
              </w:rPr>
            </w:pPr>
            <w:r w:rsidRPr="45CEBD52" w:rsidR="06BBE690">
              <w:rPr>
                <w:sz w:val="20"/>
                <w:szCs w:val="20"/>
              </w:rPr>
              <w:t xml:space="preserve"> </w:t>
            </w:r>
          </w:p>
        </w:tc>
      </w:tr>
      <w:tr w:rsidRPr="00366EEA" w:rsidR="0047490E" w:rsidTr="61516BEC" w14:paraId="437B62AA" w14:textId="77777777">
        <w:tc>
          <w:tcPr>
            <w:tcW w:w="698" w:type="dxa"/>
            <w:shd w:val="clear" w:color="auto" w:fill="DEEAF6" w:themeFill="accent5" w:themeFillTint="33"/>
            <w:tcMar/>
            <w:vAlign w:val="center"/>
          </w:tcPr>
          <w:p w:rsidRPr="00366EEA" w:rsidR="0047490E" w:rsidP="0047490E" w:rsidRDefault="0047490E" w14:paraId="1A628CBC" w14:textId="5F290CF1">
            <w:pPr>
              <w:jc w:val="center"/>
              <w:rPr>
                <w:b/>
                <w:bCs/>
                <w:u w:val="single"/>
              </w:rPr>
            </w:pPr>
            <w:r>
              <w:rPr>
                <w:b/>
                <w:bCs/>
              </w:rPr>
              <w:t>Q3</w:t>
            </w:r>
          </w:p>
        </w:tc>
        <w:tc>
          <w:tcPr>
            <w:tcW w:w="4877" w:type="dxa"/>
            <w:shd w:val="clear" w:color="auto" w:fill="auto"/>
            <w:tcMar/>
          </w:tcPr>
          <w:p w:rsidRPr="000E78B4" w:rsidR="0047490E" w:rsidP="0047490E" w:rsidRDefault="0047490E" w14:paraId="44E25A49" w14:textId="0F827770">
            <w:pPr>
              <w:jc w:val="center"/>
              <w:rPr>
                <w:u w:val="single"/>
              </w:rPr>
            </w:pPr>
            <w:r w:rsidRPr="45CEBD52" w:rsidR="0047490E">
              <w:rPr>
                <w:b w:val="1"/>
                <w:bCs w:val="1"/>
                <w:u w:val="single"/>
              </w:rPr>
              <w:t xml:space="preserve">Anticipated </w:t>
            </w:r>
            <w:r w:rsidRPr="45CEBD52" w:rsidR="0047490E">
              <w:rPr>
                <w:b w:val="1"/>
                <w:bCs w:val="1"/>
                <w:u w:val="single"/>
              </w:rPr>
              <w:t>Key Results for Q</w:t>
            </w:r>
            <w:r w:rsidRPr="45CEBD52" w:rsidR="0047490E">
              <w:rPr>
                <w:b w:val="1"/>
                <w:bCs w:val="1"/>
                <w:u w:val="single"/>
              </w:rPr>
              <w:t>3</w:t>
            </w:r>
            <w:r w:rsidRPr="45CEBD52" w:rsidR="0047490E">
              <w:rPr>
                <w:b w:val="1"/>
                <w:bCs w:val="1"/>
                <w:u w:val="single"/>
              </w:rPr>
              <w:t xml:space="preserve"> </w:t>
            </w:r>
            <w:r w:rsidRPr="45CEBD52" w:rsidR="0047490E">
              <w:rPr>
                <w:u w:val="single"/>
              </w:rPr>
              <w:t>(</w:t>
            </w:r>
            <w:r w:rsidRPr="45CEBD52" w:rsidR="0047490E">
              <w:rPr>
                <w:u w:val="single"/>
              </w:rPr>
              <w:t>Apr-Jun</w:t>
            </w:r>
            <w:r w:rsidRPr="45CEBD52" w:rsidR="0047490E">
              <w:rPr>
                <w:i w:val="1"/>
                <w:iCs w:val="1"/>
                <w:u w:val="single"/>
              </w:rPr>
              <w:t xml:space="preserve"> 2023</w:t>
            </w:r>
            <w:r w:rsidRPr="45CEBD52" w:rsidR="0047490E">
              <w:rPr>
                <w:u w:val="single"/>
              </w:rPr>
              <w:t>)</w:t>
            </w:r>
          </w:p>
          <w:p w:rsidR="0B2CA2A8" w:rsidP="45CEBD52" w:rsidRDefault="0B2CA2A8" w14:paraId="67198FC3" w14:textId="6AA84D1D">
            <w:pPr>
              <w:pStyle w:val="Normal"/>
              <w:ind w:left="0"/>
              <w:rPr>
                <w:b w:val="1"/>
                <w:bCs w:val="1"/>
                <w:sz w:val="20"/>
                <w:szCs w:val="20"/>
                <w:u w:val="single"/>
              </w:rPr>
            </w:pPr>
            <w:r w:rsidRPr="45CEBD52" w:rsidR="0B2CA2A8">
              <w:rPr>
                <w:b w:val="1"/>
                <w:bCs w:val="1"/>
                <w:sz w:val="20"/>
                <w:szCs w:val="20"/>
                <w:u w:val="single"/>
              </w:rPr>
              <w:t>Jan. 2023 Retreat</w:t>
            </w:r>
          </w:p>
          <w:p w:rsidRPr="00366EEA" w:rsidR="0047490E" w:rsidP="45CEBD52" w:rsidRDefault="0047490E" w14:paraId="4E3CD195" w14:textId="0B3C8BEF">
            <w:pPr>
              <w:pStyle w:val="ListParagraph"/>
              <w:numPr>
                <w:ilvl w:val="0"/>
                <w:numId w:val="21"/>
              </w:numPr>
              <w:rPr>
                <w:b w:val="0"/>
                <w:bCs w:val="0"/>
                <w:sz w:val="24"/>
                <w:szCs w:val="24"/>
                <w:u w:val="none"/>
              </w:rPr>
            </w:pPr>
            <w:r w:rsidRPr="45CEBD52" w:rsidR="5BF15E22">
              <w:rPr>
                <w:b w:val="0"/>
                <w:bCs w:val="0"/>
                <w:sz w:val="24"/>
                <w:szCs w:val="24"/>
                <w:u w:val="none"/>
              </w:rPr>
              <w:t>GMU Badges</w:t>
            </w:r>
          </w:p>
          <w:p w:rsidRPr="00366EEA" w:rsidR="0047490E" w:rsidP="45CEBD52" w:rsidRDefault="0047490E" w14:paraId="41D0FA69" w14:textId="0D1BD200">
            <w:pPr>
              <w:pStyle w:val="ListParagraph"/>
              <w:numPr>
                <w:ilvl w:val="0"/>
                <w:numId w:val="21"/>
              </w:numPr>
              <w:rPr>
                <w:b w:val="0"/>
                <w:bCs w:val="0"/>
                <w:sz w:val="24"/>
                <w:szCs w:val="24"/>
                <w:u w:val="none"/>
              </w:rPr>
            </w:pPr>
            <w:r w:rsidRPr="45CEBD52" w:rsidR="41A7DE46">
              <w:rPr>
                <w:b w:val="0"/>
                <w:bCs w:val="0"/>
                <w:sz w:val="24"/>
                <w:szCs w:val="24"/>
                <w:u w:val="none"/>
              </w:rPr>
              <w:t>Survey for peer career ladder trajectory needs</w:t>
            </w:r>
          </w:p>
          <w:p w:rsidRPr="00366EEA" w:rsidR="0047490E" w:rsidP="45CEBD52" w:rsidRDefault="0047490E" w14:paraId="3B7B2132" w14:textId="441351A9">
            <w:pPr>
              <w:pStyle w:val="ListParagraph"/>
              <w:numPr>
                <w:ilvl w:val="0"/>
                <w:numId w:val="21"/>
              </w:numPr>
              <w:rPr>
                <w:b w:val="0"/>
                <w:bCs w:val="0"/>
                <w:sz w:val="24"/>
                <w:szCs w:val="24"/>
                <w:u w:val="none"/>
              </w:rPr>
            </w:pPr>
            <w:r w:rsidRPr="45CEBD52" w:rsidR="2DBCC8EB">
              <w:rPr>
                <w:b w:val="0"/>
                <w:bCs w:val="0"/>
                <w:sz w:val="24"/>
                <w:szCs w:val="24"/>
                <w:u w:val="none"/>
              </w:rPr>
              <w:t>Create/build natural peer support for peer supporters</w:t>
            </w:r>
          </w:p>
        </w:tc>
        <w:tc>
          <w:tcPr>
            <w:tcW w:w="5104" w:type="dxa"/>
            <w:shd w:val="clear" w:color="auto" w:fill="auto"/>
            <w:tcMar/>
          </w:tcPr>
          <w:p w:rsidR="0047490E" w:rsidP="0047490E" w:rsidRDefault="0047490E" w14:paraId="3AAE691A" w14:textId="77777777">
            <w:pPr>
              <w:jc w:val="center"/>
              <w:rPr>
                <w:b/>
                <w:bCs/>
                <w:u w:val="single"/>
              </w:rPr>
            </w:pPr>
            <w:r w:rsidRPr="000E78B4">
              <w:rPr>
                <w:b/>
                <w:bCs/>
                <w:u w:val="single"/>
              </w:rPr>
              <w:t xml:space="preserve">Actions </w:t>
            </w:r>
            <w:r>
              <w:rPr>
                <w:b/>
                <w:bCs/>
                <w:u w:val="single"/>
              </w:rPr>
              <w:t>to Achieve Q3 Key Results</w:t>
            </w:r>
          </w:p>
          <w:p w:rsidRPr="00366EEA" w:rsidR="0047490E" w:rsidRDefault="0047490E" w14:paraId="77B1C20C" w14:textId="77777777">
            <w:pPr>
              <w:pStyle w:val="ListParagraph"/>
              <w:numPr>
                <w:ilvl w:val="0"/>
                <w:numId w:val="21"/>
              </w:numPr>
              <w:rPr/>
            </w:pPr>
          </w:p>
        </w:tc>
        <w:tc>
          <w:tcPr>
            <w:tcW w:w="3081" w:type="dxa"/>
            <w:tcMar/>
          </w:tcPr>
          <w:p w:rsidRPr="000E78B4" w:rsidR="0047490E" w:rsidP="0047490E" w:rsidRDefault="0047490E" w14:paraId="5002E854" w14:textId="77777777">
            <w:pPr>
              <w:jc w:val="center"/>
              <w:rPr>
                <w:b/>
                <w:bCs/>
                <w:u w:val="single"/>
              </w:rPr>
            </w:pPr>
            <w:r w:rsidRPr="000E78B4">
              <w:rPr>
                <w:b/>
                <w:bCs/>
                <w:u w:val="single"/>
              </w:rPr>
              <w:t>Resource Needs</w:t>
            </w:r>
          </w:p>
          <w:p w:rsidRPr="00366EEA" w:rsidR="0047490E" w:rsidRDefault="0047490E" w14:paraId="1716099C" w14:textId="1A97CF36">
            <w:pPr>
              <w:pStyle w:val="ListParagraph"/>
              <w:numPr>
                <w:ilvl w:val="0"/>
                <w:numId w:val="21"/>
              </w:numPr>
              <w:rPr>
                <w:b w:val="1"/>
                <w:bCs w:val="1"/>
              </w:rPr>
            </w:pPr>
            <w:r w:rsidRPr="45CEBD52" w:rsidR="06BBE690">
              <w:rPr>
                <w:sz w:val="20"/>
                <w:szCs w:val="20"/>
              </w:rPr>
              <w:t xml:space="preserve"> </w:t>
            </w:r>
            <w:r w:rsidRPr="45CEBD52" w:rsidR="06BBE690">
              <w:rPr>
                <w:b w:val="1"/>
                <w:bCs w:val="1"/>
              </w:rPr>
              <w:t xml:space="preserve"> </w:t>
            </w:r>
          </w:p>
        </w:tc>
      </w:tr>
      <w:tr w:rsidRPr="00366EEA" w:rsidR="0047490E" w:rsidTr="61516BEC" w14:paraId="64B13F22" w14:textId="77777777">
        <w:tc>
          <w:tcPr>
            <w:tcW w:w="698" w:type="dxa"/>
            <w:shd w:val="clear" w:color="auto" w:fill="DEEAF6" w:themeFill="accent5" w:themeFillTint="33"/>
            <w:tcMar/>
            <w:vAlign w:val="center"/>
          </w:tcPr>
          <w:p w:rsidRPr="00366EEA" w:rsidR="0047490E" w:rsidP="0047490E" w:rsidRDefault="0047490E" w14:paraId="6F84E80D" w14:textId="6ED8A3F9">
            <w:pPr>
              <w:jc w:val="center"/>
              <w:rPr>
                <w:b/>
                <w:bCs/>
                <w:u w:val="single"/>
              </w:rPr>
            </w:pPr>
            <w:r>
              <w:rPr>
                <w:b/>
                <w:bCs/>
              </w:rPr>
              <w:t>Q4</w:t>
            </w:r>
          </w:p>
        </w:tc>
        <w:tc>
          <w:tcPr>
            <w:tcW w:w="4877" w:type="dxa"/>
            <w:shd w:val="clear" w:color="auto" w:fill="auto"/>
            <w:tcMar/>
          </w:tcPr>
          <w:p w:rsidRPr="000E78B4" w:rsidR="0047490E" w:rsidP="0047490E" w:rsidRDefault="0047490E" w14:paraId="08177B3A" w14:textId="47BA41F7">
            <w:pPr>
              <w:jc w:val="center"/>
              <w:rPr>
                <w:u w:val="single"/>
              </w:rPr>
            </w:pPr>
            <w:r w:rsidRPr="45CEBD52" w:rsidR="0047490E">
              <w:rPr>
                <w:b w:val="1"/>
                <w:bCs w:val="1"/>
                <w:u w:val="single"/>
              </w:rPr>
              <w:t xml:space="preserve">Anticipated </w:t>
            </w:r>
            <w:r w:rsidRPr="45CEBD52" w:rsidR="0047490E">
              <w:rPr>
                <w:b w:val="1"/>
                <w:bCs w:val="1"/>
                <w:u w:val="single"/>
              </w:rPr>
              <w:t>Key Results for Q</w:t>
            </w:r>
            <w:r w:rsidRPr="45CEBD52" w:rsidR="0047490E">
              <w:rPr>
                <w:b w:val="1"/>
                <w:bCs w:val="1"/>
                <w:u w:val="single"/>
              </w:rPr>
              <w:t>4</w:t>
            </w:r>
            <w:r w:rsidRPr="45CEBD52" w:rsidR="0047490E">
              <w:rPr>
                <w:b w:val="1"/>
                <w:bCs w:val="1"/>
                <w:u w:val="single"/>
              </w:rPr>
              <w:t xml:space="preserve"> </w:t>
            </w:r>
            <w:r w:rsidRPr="45CEBD52" w:rsidR="0047490E">
              <w:rPr>
                <w:u w:val="single"/>
              </w:rPr>
              <w:t>(</w:t>
            </w:r>
            <w:r w:rsidRPr="45CEBD52" w:rsidR="0047490E">
              <w:rPr>
                <w:u w:val="single"/>
              </w:rPr>
              <w:t>Jul-Sept</w:t>
            </w:r>
            <w:r w:rsidRPr="45CEBD52" w:rsidR="0047490E">
              <w:rPr>
                <w:i w:val="1"/>
                <w:iCs w:val="1"/>
                <w:u w:val="single"/>
              </w:rPr>
              <w:t xml:space="preserve"> 2023</w:t>
            </w:r>
            <w:r w:rsidRPr="45CEBD52" w:rsidR="0047490E">
              <w:rPr>
                <w:u w:val="single"/>
              </w:rPr>
              <w:t>)</w:t>
            </w:r>
          </w:p>
          <w:p w:rsidRPr="00366EEA" w:rsidR="0047490E" w:rsidP="61516BEC" w:rsidRDefault="0047490E" w14:paraId="6A713895" w14:textId="0AAEB3FF">
            <w:pPr>
              <w:pStyle w:val="ListParagraph"/>
              <w:numPr>
                <w:ilvl w:val="0"/>
                <w:numId w:val="21"/>
              </w:numPr>
              <w:rPr>
                <w:rFonts w:ascii="Times New Roman" w:hAnsi="Times New Roman" w:eastAsia="Times New Roman" w:cs="Times New Roman"/>
                <w:color w:val="000000" w:themeColor="text1" w:themeTint="FF" w:themeShade="FF"/>
              </w:rPr>
            </w:pPr>
            <w:r w:rsidRPr="61516BEC" w:rsidR="6E79343B">
              <w:rPr>
                <w:rFonts w:ascii="Times New Roman" w:hAnsi="Times New Roman" w:eastAsia="Times New Roman" w:cs="Times New Roman"/>
                <w:color w:val="000000" w:themeColor="text1" w:themeTint="FF" w:themeShade="FF"/>
              </w:rPr>
              <w:t>Graduate 18 people from RLA (Annually)</w:t>
            </w:r>
          </w:p>
        </w:tc>
        <w:tc>
          <w:tcPr>
            <w:tcW w:w="5104" w:type="dxa"/>
            <w:shd w:val="clear" w:color="auto" w:fill="auto"/>
            <w:tcMar/>
          </w:tcPr>
          <w:p w:rsidR="0047490E" w:rsidP="0047490E" w:rsidRDefault="0047490E" w14:paraId="07DF059D" w14:textId="77777777">
            <w:pPr>
              <w:jc w:val="center"/>
              <w:rPr>
                <w:b/>
                <w:bCs/>
                <w:u w:val="single"/>
              </w:rPr>
            </w:pPr>
            <w:r w:rsidRPr="000E78B4">
              <w:rPr>
                <w:b/>
                <w:bCs/>
                <w:u w:val="single"/>
              </w:rPr>
              <w:t xml:space="preserve">Actions </w:t>
            </w:r>
            <w:r>
              <w:rPr>
                <w:b/>
                <w:bCs/>
                <w:u w:val="single"/>
              </w:rPr>
              <w:t>to Achieve Q4 Key Results</w:t>
            </w:r>
          </w:p>
          <w:p w:rsidRPr="00366EEA" w:rsidR="0047490E" w:rsidRDefault="0047490E" w14:paraId="595800C2" w14:textId="77777777">
            <w:pPr>
              <w:pStyle w:val="ListParagraph"/>
              <w:numPr>
                <w:ilvl w:val="0"/>
                <w:numId w:val="21"/>
              </w:numPr>
              <w:rPr>
                <w:b w:val="1"/>
                <w:bCs w:val="1"/>
              </w:rPr>
            </w:pPr>
          </w:p>
        </w:tc>
        <w:tc>
          <w:tcPr>
            <w:tcW w:w="3081" w:type="dxa"/>
            <w:tcMar/>
          </w:tcPr>
          <w:p w:rsidRPr="000E78B4" w:rsidR="0047490E" w:rsidP="0047490E" w:rsidRDefault="0047490E" w14:paraId="11E70B97" w14:textId="77777777">
            <w:pPr>
              <w:jc w:val="center"/>
              <w:rPr>
                <w:b/>
                <w:bCs/>
                <w:u w:val="single"/>
              </w:rPr>
            </w:pPr>
            <w:r w:rsidRPr="000E78B4">
              <w:rPr>
                <w:b/>
                <w:bCs/>
                <w:u w:val="single"/>
              </w:rPr>
              <w:t>Resource Needs</w:t>
            </w:r>
          </w:p>
          <w:p w:rsidRPr="00366EEA" w:rsidR="0047490E" w:rsidRDefault="0047490E" w14:paraId="2AE31534" w14:textId="77777777">
            <w:pPr>
              <w:pStyle w:val="ListParagraph"/>
              <w:numPr>
                <w:ilvl w:val="0"/>
                <w:numId w:val="21"/>
              </w:numPr>
              <w:rPr>
                <w:b w:val="1"/>
                <w:bCs w:val="1"/>
              </w:rPr>
            </w:pPr>
          </w:p>
        </w:tc>
      </w:tr>
      <w:tr w:rsidRPr="00366EEA" w:rsidR="0047490E" w:rsidTr="61516BEC" w14:paraId="0ACFF553" w14:textId="77777777">
        <w:tc>
          <w:tcPr>
            <w:tcW w:w="13760" w:type="dxa"/>
            <w:gridSpan w:val="4"/>
            <w:shd w:val="clear" w:color="auto" w:fill="9CC2E5" w:themeFill="accent5" w:themeFillTint="99"/>
            <w:tcMar/>
          </w:tcPr>
          <w:p w:rsidRPr="00366EEA" w:rsidR="0047490E" w:rsidP="0047490E" w:rsidRDefault="0047490E" w14:paraId="7ECFF3FC" w14:textId="642716DA">
            <w:pPr>
              <w:jc w:val="center"/>
              <w:rPr>
                <w:i/>
                <w:iCs/>
                <w:sz w:val="20"/>
                <w:szCs w:val="20"/>
              </w:rPr>
            </w:pPr>
            <w:r w:rsidRPr="00366EEA">
              <w:rPr>
                <w:b/>
                <w:bCs/>
              </w:rPr>
              <w:t xml:space="preserve">Annual Objective 3.3:  By 1/1/24, </w:t>
            </w:r>
            <w:r>
              <w:rPr>
                <w:b/>
                <w:bCs/>
              </w:rPr>
              <w:t xml:space="preserve">ORS </w:t>
            </w:r>
            <w:r w:rsidRPr="00366EEA">
              <w:rPr>
                <w:b/>
                <w:bCs/>
              </w:rPr>
              <w:t>reinforce</w:t>
            </w:r>
            <w:r>
              <w:rPr>
                <w:b/>
                <w:bCs/>
              </w:rPr>
              <w:t>s</w:t>
            </w:r>
            <w:r w:rsidRPr="00366EEA">
              <w:rPr>
                <w:b/>
                <w:bCs/>
              </w:rPr>
              <w:t xml:space="preserve"> </w:t>
            </w:r>
            <w:r>
              <w:rPr>
                <w:b/>
                <w:bCs/>
              </w:rPr>
              <w:t xml:space="preserve">peer </w:t>
            </w:r>
            <w:r w:rsidRPr="00366EEA">
              <w:rPr>
                <w:b/>
                <w:bCs/>
              </w:rPr>
              <w:t>workforce health and wellness</w:t>
            </w:r>
            <w:r>
              <w:rPr>
                <w:b/>
                <w:bCs/>
              </w:rPr>
              <w:t xml:space="preserve">. </w:t>
            </w:r>
          </w:p>
        </w:tc>
      </w:tr>
      <w:tr w:rsidRPr="00366EEA" w:rsidR="0047490E" w:rsidTr="61516BEC" w14:paraId="26298E54" w14:textId="77777777">
        <w:tc>
          <w:tcPr>
            <w:tcW w:w="13760" w:type="dxa"/>
            <w:gridSpan w:val="4"/>
            <w:shd w:val="clear" w:color="auto" w:fill="DEEAF6" w:themeFill="accent5" w:themeFillTint="33"/>
            <w:tcMar/>
          </w:tcPr>
          <w:p w:rsidRPr="00366EEA" w:rsidR="0047490E" w:rsidP="0047490E" w:rsidRDefault="0047490E" w14:paraId="3695A6B7" w14:textId="4DD8C19B">
            <w:pPr>
              <w:jc w:val="center"/>
              <w:rPr>
                <w:b/>
                <w:bCs/>
              </w:rPr>
            </w:pPr>
            <w:r>
              <w:rPr>
                <w:b/>
                <w:bCs/>
              </w:rPr>
              <w:t>Oversight: ALL</w:t>
            </w:r>
          </w:p>
        </w:tc>
      </w:tr>
      <w:tr w:rsidRPr="00366EEA" w:rsidR="0047490E" w:rsidTr="61516BEC" w14:paraId="08E5AF09" w14:textId="77777777">
        <w:trPr>
          <w:trHeight w:val="710"/>
        </w:trPr>
        <w:tc>
          <w:tcPr>
            <w:tcW w:w="698" w:type="dxa"/>
            <w:shd w:val="clear" w:color="auto" w:fill="DEEAF6" w:themeFill="accent5" w:themeFillTint="33"/>
            <w:tcMar/>
            <w:vAlign w:val="center"/>
          </w:tcPr>
          <w:p w:rsidRPr="00366EEA" w:rsidR="0047490E" w:rsidP="0047490E" w:rsidRDefault="0047490E" w14:paraId="67031E7B" w14:textId="77777777">
            <w:pPr>
              <w:jc w:val="center"/>
              <w:rPr>
                <w:b/>
                <w:bCs/>
                <w:u w:val="single"/>
              </w:rPr>
            </w:pPr>
            <w:r w:rsidRPr="00366EEA">
              <w:rPr>
                <w:b/>
                <w:bCs/>
              </w:rPr>
              <w:t>Q1</w:t>
            </w:r>
          </w:p>
        </w:tc>
        <w:tc>
          <w:tcPr>
            <w:tcW w:w="4877" w:type="dxa"/>
            <w:shd w:val="clear" w:color="auto" w:fill="auto"/>
            <w:tcMar/>
          </w:tcPr>
          <w:p w:rsidRPr="00366EEA" w:rsidR="0047490E" w:rsidP="003D44C4" w:rsidRDefault="003D44C4" w14:paraId="7DB550C3" w14:textId="7185E0BD">
            <w:pPr>
              <w:rPr>
                <w:u w:val="single"/>
              </w:rPr>
            </w:pPr>
            <w:r>
              <w:rPr>
                <w:b/>
                <w:bCs/>
                <w:u w:val="single"/>
              </w:rPr>
              <w:t xml:space="preserve">Anticipated </w:t>
            </w:r>
            <w:r w:rsidRPr="00366EEA" w:rsidR="0047490E">
              <w:rPr>
                <w:b/>
                <w:bCs/>
                <w:u w:val="single"/>
              </w:rPr>
              <w:t xml:space="preserve">Key Results for Q1 </w:t>
            </w:r>
            <w:r w:rsidRPr="00366EEA" w:rsidR="0047490E">
              <w:rPr>
                <w:u w:val="single"/>
              </w:rPr>
              <w:t>(</w:t>
            </w:r>
            <w:r w:rsidR="00901CC4">
              <w:rPr>
                <w:u w:val="single"/>
              </w:rPr>
              <w:t xml:space="preserve">Oct-Dec </w:t>
            </w:r>
            <w:r w:rsidR="0047490E">
              <w:rPr>
                <w:i/>
                <w:iCs/>
                <w:u w:val="single"/>
              </w:rPr>
              <w:t>2022</w:t>
            </w:r>
            <w:r w:rsidRPr="00366EEA" w:rsidR="0047490E">
              <w:rPr>
                <w:u w:val="single"/>
              </w:rPr>
              <w:t xml:space="preserve">) </w:t>
            </w:r>
          </w:p>
          <w:p w:rsidRPr="00366EEA" w:rsidR="0047490E" w:rsidP="023417CC" w:rsidRDefault="0047490E" w14:paraId="402BDD57" w14:textId="687F2610">
            <w:pPr>
              <w:pStyle w:val="ListParagraph"/>
              <w:numPr>
                <w:ilvl w:val="0"/>
                <w:numId w:val="33"/>
              </w:numPr>
              <w:jc w:val="both"/>
              <w:rPr>
                <w:rFonts w:ascii="Calibri" w:hAnsi="Calibri" w:eastAsia="Calibri" w:cs="Calibri" w:asciiTheme="minorAscii" w:hAnsiTheme="minorAscii" w:eastAsiaTheme="minorAscii" w:cstheme="minorAscii"/>
                <w:b w:val="1"/>
                <w:bCs w:val="1"/>
                <w:sz w:val="20"/>
                <w:szCs w:val="20"/>
              </w:rPr>
            </w:pPr>
            <w:r w:rsidRPr="023417CC" w:rsidR="32D69D34">
              <w:rPr>
                <w:sz w:val="20"/>
                <w:szCs w:val="20"/>
              </w:rPr>
              <w:t>Contracted with Michael Gillette</w:t>
            </w:r>
          </w:p>
          <w:p w:rsidRPr="00366EEA" w:rsidR="0047490E" w:rsidP="023417CC" w:rsidRDefault="0047490E" w14:paraId="5ABFE0C0" w14:textId="1F7684DB">
            <w:pPr>
              <w:pStyle w:val="ListParagraph"/>
              <w:numPr>
                <w:ilvl w:val="0"/>
                <w:numId w:val="33"/>
              </w:numPr>
              <w:jc w:val="both"/>
              <w:rPr>
                <w:rFonts w:ascii="Calibri" w:hAnsi="Calibri" w:eastAsia="Calibri" w:cs="Calibri" w:asciiTheme="minorAscii" w:hAnsiTheme="minorAscii" w:eastAsiaTheme="minorAscii" w:cstheme="minorAscii"/>
                <w:b w:val="1"/>
                <w:bCs w:val="1"/>
                <w:sz w:val="20"/>
                <w:szCs w:val="20"/>
              </w:rPr>
            </w:pPr>
            <w:r w:rsidRPr="023417CC" w:rsidR="2603C2F8">
              <w:rPr>
                <w:sz w:val="20"/>
                <w:szCs w:val="20"/>
              </w:rPr>
              <w:t>Identified the 8</w:t>
            </w:r>
            <w:r w:rsidRPr="023417CC" w:rsidR="44FFDF69">
              <w:rPr>
                <w:sz w:val="20"/>
                <w:szCs w:val="20"/>
              </w:rPr>
              <w:t>-D</w:t>
            </w:r>
            <w:r w:rsidRPr="023417CC" w:rsidR="2603C2F8">
              <w:rPr>
                <w:sz w:val="20"/>
                <w:szCs w:val="20"/>
              </w:rPr>
              <w:t xml:space="preserve">imensions of </w:t>
            </w:r>
            <w:r w:rsidRPr="023417CC" w:rsidR="534E8CEC">
              <w:rPr>
                <w:sz w:val="20"/>
                <w:szCs w:val="20"/>
              </w:rPr>
              <w:t>W</w:t>
            </w:r>
            <w:r w:rsidRPr="023417CC" w:rsidR="2603C2F8">
              <w:rPr>
                <w:sz w:val="20"/>
                <w:szCs w:val="20"/>
              </w:rPr>
              <w:t>ellness</w:t>
            </w:r>
          </w:p>
        </w:tc>
        <w:tc>
          <w:tcPr>
            <w:tcW w:w="5104" w:type="dxa"/>
            <w:shd w:val="clear" w:color="auto" w:fill="auto"/>
            <w:tcMar/>
          </w:tcPr>
          <w:p w:rsidR="000A43B2" w:rsidP="000A43B2" w:rsidRDefault="000A43B2" w14:paraId="4B7320A0" w14:textId="77777777">
            <w:pPr>
              <w:jc w:val="center"/>
              <w:rPr>
                <w:b/>
                <w:bCs/>
                <w:u w:val="single"/>
              </w:rPr>
            </w:pPr>
            <w:r w:rsidRPr="000E78B4">
              <w:rPr>
                <w:b/>
                <w:bCs/>
                <w:u w:val="single"/>
              </w:rPr>
              <w:t xml:space="preserve">Actions </w:t>
            </w:r>
            <w:r>
              <w:rPr>
                <w:b/>
                <w:bCs/>
                <w:u w:val="single"/>
              </w:rPr>
              <w:t>to Achieve Q1 Key Results</w:t>
            </w:r>
          </w:p>
          <w:p w:rsidRPr="000A43B2" w:rsidR="0047490E" w:rsidRDefault="0047490E" w14:paraId="081A724C" w14:textId="074B8726">
            <w:pPr>
              <w:pStyle w:val="ListParagraph"/>
              <w:numPr>
                <w:ilvl w:val="0"/>
                <w:numId w:val="21"/>
              </w:numPr>
              <w:rPr>
                <w:sz w:val="20"/>
                <w:szCs w:val="20"/>
              </w:rPr>
            </w:pPr>
            <w:r w:rsidRPr="45CEBD52" w:rsidR="06BBE690">
              <w:rPr>
                <w:sz w:val="20"/>
                <w:szCs w:val="20"/>
              </w:rPr>
              <w:t>Develop a policy or position statement on “return to use” (Mark)</w:t>
            </w:r>
          </w:p>
          <w:p w:rsidRPr="000A43B2" w:rsidR="0047490E" w:rsidRDefault="0047490E" w14:paraId="778C70E0" w14:textId="0DB17149">
            <w:pPr>
              <w:pStyle w:val="ListParagraph"/>
              <w:numPr>
                <w:ilvl w:val="0"/>
                <w:numId w:val="21"/>
              </w:numPr>
              <w:rPr>
                <w:sz w:val="20"/>
                <w:szCs w:val="20"/>
              </w:rPr>
            </w:pPr>
            <w:r w:rsidRPr="45CEBD52" w:rsidR="06BBE690">
              <w:rPr>
                <w:sz w:val="20"/>
                <w:szCs w:val="20"/>
              </w:rPr>
              <w:t>Check with data support people re value/opportunity for point-in-time survey (Alethea &amp; Mark)</w:t>
            </w:r>
          </w:p>
          <w:p w:rsidRPr="000A43B2" w:rsidR="0047490E" w:rsidRDefault="0047490E" w14:paraId="48FB563A" w14:textId="09D4224F">
            <w:pPr>
              <w:pStyle w:val="ListParagraph"/>
              <w:numPr>
                <w:ilvl w:val="0"/>
                <w:numId w:val="21"/>
              </w:numPr>
              <w:rPr>
                <w:sz w:val="20"/>
                <w:szCs w:val="20"/>
              </w:rPr>
            </w:pPr>
            <w:r w:rsidRPr="45CEBD52" w:rsidR="06BBE690">
              <w:rPr>
                <w:sz w:val="20"/>
                <w:szCs w:val="20"/>
              </w:rPr>
              <w:t>Review/assess use of BARC-10 (Brief Assessment of Recovery Capital) and other validated tools that are already created (Alethea &amp; Mark)</w:t>
            </w:r>
          </w:p>
          <w:p w:rsidRPr="00366EEA" w:rsidR="0047490E" w:rsidP="0047490E" w:rsidRDefault="0047490E" w14:paraId="1A22ED92" w14:textId="16E1B0BC">
            <w:pPr>
              <w:pStyle w:val="ListParagraph"/>
            </w:pPr>
          </w:p>
        </w:tc>
        <w:tc>
          <w:tcPr>
            <w:tcW w:w="3081" w:type="dxa"/>
            <w:tcMar/>
          </w:tcPr>
          <w:p w:rsidRPr="00366EEA" w:rsidR="0047490E" w:rsidP="0047490E" w:rsidRDefault="0047490E" w14:paraId="4900BF33" w14:textId="2483ABB1">
            <w:pPr>
              <w:jc w:val="center"/>
              <w:rPr>
                <w:b/>
                <w:bCs/>
                <w:u w:val="single"/>
              </w:rPr>
            </w:pPr>
            <w:r w:rsidRPr="00366EEA">
              <w:rPr>
                <w:b/>
                <w:bCs/>
                <w:u w:val="single"/>
              </w:rPr>
              <w:t>Resource Needs</w:t>
            </w:r>
          </w:p>
          <w:p w:rsidRPr="004F6836" w:rsidR="0047490E" w:rsidRDefault="0047490E" w14:paraId="3CB3D41B" w14:textId="1F705323">
            <w:pPr>
              <w:pStyle w:val="ListParagraph"/>
              <w:numPr>
                <w:ilvl w:val="0"/>
                <w:numId w:val="21"/>
              </w:numPr>
              <w:rPr>
                <w:sz w:val="20"/>
                <w:szCs w:val="20"/>
              </w:rPr>
            </w:pPr>
            <w:r w:rsidRPr="45CEBD52" w:rsidR="06BBE690">
              <w:rPr>
                <w:sz w:val="20"/>
                <w:szCs w:val="20"/>
              </w:rPr>
              <w:t>Education re self</w:t>
            </w:r>
            <w:r w:rsidRPr="45CEBD52" w:rsidR="5F579C4B">
              <w:rPr>
                <w:sz w:val="20"/>
                <w:szCs w:val="20"/>
              </w:rPr>
              <w:t>-</w:t>
            </w:r>
            <w:r w:rsidRPr="45CEBD52" w:rsidR="06BBE690">
              <w:rPr>
                <w:sz w:val="20"/>
                <w:szCs w:val="20"/>
              </w:rPr>
              <w:t xml:space="preserve">care practices/mindfulness   </w:t>
            </w:r>
          </w:p>
          <w:p w:rsidRPr="004F6836" w:rsidR="0047490E" w:rsidRDefault="0047490E" w14:paraId="59DCDBB6" w14:textId="4E0C8D46">
            <w:pPr>
              <w:pStyle w:val="ListParagraph"/>
              <w:numPr>
                <w:ilvl w:val="0"/>
                <w:numId w:val="21"/>
              </w:numPr>
              <w:rPr>
                <w:sz w:val="20"/>
                <w:szCs w:val="20"/>
              </w:rPr>
            </w:pPr>
            <w:r w:rsidRPr="45CEBD52" w:rsidR="06BBE690">
              <w:rPr>
                <w:sz w:val="20"/>
                <w:szCs w:val="20"/>
              </w:rPr>
              <w:t>Dr. Gillette (sp)</w:t>
            </w:r>
          </w:p>
        </w:tc>
      </w:tr>
      <w:tr w:rsidRPr="00366EEA" w:rsidR="0047490E" w:rsidTr="61516BEC" w14:paraId="4BAE388B" w14:textId="77777777">
        <w:trPr>
          <w:trHeight w:val="980"/>
        </w:trPr>
        <w:tc>
          <w:tcPr>
            <w:tcW w:w="698" w:type="dxa"/>
            <w:shd w:val="clear" w:color="auto" w:fill="DEEAF6" w:themeFill="accent5" w:themeFillTint="33"/>
            <w:tcMar/>
            <w:vAlign w:val="center"/>
          </w:tcPr>
          <w:p w:rsidRPr="00366EEA" w:rsidR="0047490E" w:rsidP="0047490E" w:rsidRDefault="0047490E" w14:paraId="6E789E8B" w14:textId="77777777">
            <w:pPr>
              <w:jc w:val="center"/>
              <w:rPr>
                <w:b/>
                <w:bCs/>
                <w:u w:val="single"/>
              </w:rPr>
            </w:pPr>
            <w:r w:rsidRPr="00366EEA">
              <w:rPr>
                <w:b/>
                <w:bCs/>
              </w:rPr>
              <w:t>Q2</w:t>
            </w:r>
          </w:p>
        </w:tc>
        <w:tc>
          <w:tcPr>
            <w:tcW w:w="4877" w:type="dxa"/>
            <w:shd w:val="clear" w:color="auto" w:fill="auto"/>
            <w:tcMar/>
          </w:tcPr>
          <w:p w:rsidRPr="00366EEA" w:rsidR="0047490E" w:rsidP="000A43B2" w:rsidRDefault="000A43B2" w14:paraId="24673621" w14:textId="63460655">
            <w:pPr>
              <w:rPr>
                <w:u w:val="single"/>
              </w:rPr>
            </w:pPr>
            <w:r w:rsidRPr="45CEBD52" w:rsidR="000A43B2">
              <w:rPr>
                <w:b w:val="1"/>
                <w:bCs w:val="1"/>
                <w:u w:val="single"/>
              </w:rPr>
              <w:t xml:space="preserve">Anticipated </w:t>
            </w:r>
            <w:r w:rsidRPr="45CEBD52" w:rsidR="0047490E">
              <w:rPr>
                <w:b w:val="1"/>
                <w:bCs w:val="1"/>
                <w:u w:val="single"/>
              </w:rPr>
              <w:t xml:space="preserve">Key Results for Q2 </w:t>
            </w:r>
            <w:r w:rsidRPr="45CEBD52" w:rsidR="0047490E">
              <w:rPr>
                <w:u w:val="single"/>
              </w:rPr>
              <w:t>(</w:t>
            </w:r>
            <w:r w:rsidRPr="45CEBD52" w:rsidR="000A43B2">
              <w:rPr>
                <w:i w:val="1"/>
                <w:iCs w:val="1"/>
                <w:u w:val="single"/>
              </w:rPr>
              <w:t>Jan-Mar</w:t>
            </w:r>
            <w:r w:rsidRPr="45CEBD52" w:rsidR="0047490E">
              <w:rPr>
                <w:i w:val="1"/>
                <w:iCs w:val="1"/>
                <w:u w:val="single"/>
              </w:rPr>
              <w:t xml:space="preserve"> 2023</w:t>
            </w:r>
            <w:r w:rsidRPr="45CEBD52" w:rsidR="0047490E">
              <w:rPr>
                <w:u w:val="single"/>
              </w:rPr>
              <w:t xml:space="preserve">) </w:t>
            </w:r>
          </w:p>
          <w:p w:rsidRPr="000A43B2" w:rsidR="0047490E" w:rsidRDefault="0047490E" w14:paraId="28D0C239" w14:textId="029ED2FD">
            <w:pPr>
              <w:pStyle w:val="ListParagraph"/>
              <w:numPr>
                <w:ilvl w:val="0"/>
                <w:numId w:val="25"/>
              </w:numPr>
              <w:rPr>
                <w:sz w:val="20"/>
                <w:szCs w:val="20"/>
              </w:rPr>
            </w:pPr>
            <w:r w:rsidRPr="45CEBD52" w:rsidR="06BBE690">
              <w:rPr>
                <w:sz w:val="20"/>
                <w:szCs w:val="20"/>
              </w:rPr>
              <w:t xml:space="preserve"># </w:t>
            </w:r>
            <w:r w:rsidRPr="45CEBD52" w:rsidR="04E6FA28">
              <w:rPr>
                <w:sz w:val="20"/>
                <w:szCs w:val="20"/>
              </w:rPr>
              <w:t>Reached</w:t>
            </w:r>
            <w:r w:rsidRPr="45CEBD52" w:rsidR="06BBE690">
              <w:rPr>
                <w:sz w:val="20"/>
                <w:szCs w:val="20"/>
              </w:rPr>
              <w:t xml:space="preserve"> through self</w:t>
            </w:r>
            <w:r w:rsidRPr="45CEBD52" w:rsidR="625C391B">
              <w:rPr>
                <w:sz w:val="20"/>
                <w:szCs w:val="20"/>
              </w:rPr>
              <w:t>-</w:t>
            </w:r>
            <w:r w:rsidRPr="45CEBD52" w:rsidR="06BBE690">
              <w:rPr>
                <w:sz w:val="20"/>
                <w:szCs w:val="20"/>
              </w:rPr>
              <w:t>care and self</w:t>
            </w:r>
            <w:r w:rsidRPr="45CEBD52" w:rsidR="625C391B">
              <w:rPr>
                <w:sz w:val="20"/>
                <w:szCs w:val="20"/>
              </w:rPr>
              <w:t>-</w:t>
            </w:r>
            <w:r w:rsidRPr="45CEBD52" w:rsidR="06BBE690">
              <w:rPr>
                <w:sz w:val="20"/>
                <w:szCs w:val="20"/>
              </w:rPr>
              <w:t>wellness series</w:t>
            </w:r>
          </w:p>
          <w:p w:rsidRPr="000A43B2" w:rsidR="0047490E" w:rsidRDefault="0047490E" w14:paraId="6BB7D926" w14:textId="4E75425A">
            <w:pPr>
              <w:pStyle w:val="ListParagraph"/>
              <w:numPr>
                <w:ilvl w:val="0"/>
                <w:numId w:val="25"/>
              </w:numPr>
              <w:rPr>
                <w:sz w:val="20"/>
                <w:szCs w:val="20"/>
              </w:rPr>
            </w:pPr>
            <w:r w:rsidRPr="023417CC" w:rsidR="06BBE690">
              <w:rPr>
                <w:sz w:val="20"/>
                <w:szCs w:val="20"/>
              </w:rPr>
              <w:t xml:space="preserve"># </w:t>
            </w:r>
            <w:r w:rsidRPr="023417CC" w:rsidR="51659C17">
              <w:rPr>
                <w:sz w:val="20"/>
                <w:szCs w:val="20"/>
              </w:rPr>
              <w:t>Wellness</w:t>
            </w:r>
            <w:r w:rsidRPr="023417CC" w:rsidR="06BBE690">
              <w:rPr>
                <w:sz w:val="20"/>
                <w:szCs w:val="20"/>
              </w:rPr>
              <w:t xml:space="preserve"> segments for RB created</w:t>
            </w:r>
          </w:p>
          <w:p w:rsidRPr="006E142D" w:rsidR="0047490E" w:rsidRDefault="0047490E" w14:paraId="699E6FA5" w14:textId="32746F15">
            <w:pPr>
              <w:pStyle w:val="ListParagraph"/>
              <w:numPr>
                <w:ilvl w:val="0"/>
                <w:numId w:val="25"/>
              </w:numPr>
              <w:rPr>
                <w:sz w:val="22"/>
                <w:szCs w:val="22"/>
              </w:rPr>
            </w:pPr>
            <w:r w:rsidRPr="45CEBD52" w:rsidR="06BBE690">
              <w:rPr>
                <w:sz w:val="20"/>
                <w:szCs w:val="20"/>
              </w:rPr>
              <w:t>#s reached through Recovery Blast etc.</w:t>
            </w:r>
          </w:p>
          <w:p w:rsidRPr="006E142D" w:rsidR="0047490E" w:rsidP="45CEBD52" w:rsidRDefault="0047490E" w14:paraId="5F6DD6FC" w14:textId="1D0C5D02">
            <w:pPr>
              <w:pStyle w:val="Normal"/>
              <w:ind w:left="0"/>
              <w:rPr>
                <w:b w:val="1"/>
                <w:bCs w:val="1"/>
                <w:sz w:val="20"/>
                <w:szCs w:val="20"/>
                <w:u w:val="single"/>
              </w:rPr>
            </w:pPr>
            <w:r w:rsidRPr="45CEBD52" w:rsidR="6DC03DA5">
              <w:rPr>
                <w:b w:val="1"/>
                <w:bCs w:val="1"/>
                <w:sz w:val="20"/>
                <w:szCs w:val="20"/>
                <w:u w:val="single"/>
              </w:rPr>
              <w:t>Jan. 2023 Retreat</w:t>
            </w:r>
          </w:p>
          <w:p w:rsidRPr="006E142D" w:rsidR="0047490E" w:rsidP="45CEBD52" w:rsidRDefault="0047490E" w14:paraId="25034ED4" w14:textId="09FAB657">
            <w:pPr>
              <w:pStyle w:val="Normal"/>
              <w:ind w:left="0"/>
              <w:rPr>
                <w:sz w:val="22"/>
                <w:szCs w:val="22"/>
              </w:rPr>
            </w:pPr>
          </w:p>
        </w:tc>
        <w:tc>
          <w:tcPr>
            <w:tcW w:w="5104" w:type="dxa"/>
            <w:shd w:val="clear" w:color="auto" w:fill="auto"/>
            <w:tcMar/>
          </w:tcPr>
          <w:p w:rsidR="000A43B2" w:rsidP="000A43B2" w:rsidRDefault="000A43B2" w14:paraId="1AB7880C" w14:textId="0A7BCF82">
            <w:pPr>
              <w:jc w:val="center"/>
              <w:rPr>
                <w:b/>
                <w:bCs/>
                <w:u w:val="single"/>
              </w:rPr>
            </w:pPr>
            <w:r w:rsidRPr="000E78B4">
              <w:rPr>
                <w:b/>
                <w:bCs/>
                <w:u w:val="single"/>
              </w:rPr>
              <w:t xml:space="preserve">Actions </w:t>
            </w:r>
            <w:r>
              <w:rPr>
                <w:b/>
                <w:bCs/>
                <w:u w:val="single"/>
              </w:rPr>
              <w:t>to Achieve Q2 Key Results</w:t>
            </w:r>
          </w:p>
          <w:p w:rsidRPr="000A43B2" w:rsidR="0047490E" w:rsidRDefault="0047490E" w14:paraId="39FD1A74" w14:textId="43D3C0DD">
            <w:pPr>
              <w:pStyle w:val="ListParagraph"/>
              <w:numPr>
                <w:ilvl w:val="0"/>
                <w:numId w:val="21"/>
              </w:numPr>
              <w:rPr>
                <w:sz w:val="20"/>
                <w:szCs w:val="20"/>
              </w:rPr>
            </w:pPr>
            <w:r w:rsidR="06BBE690">
              <w:rPr/>
              <w:t xml:space="preserve"> </w:t>
            </w:r>
            <w:r w:rsidRPr="45CEBD52" w:rsidR="06BBE690">
              <w:rPr>
                <w:sz w:val="20"/>
                <w:szCs w:val="20"/>
              </w:rPr>
              <w:t>Launch self-care and self-wellness series for peers (Learning Collaborative)</w:t>
            </w:r>
          </w:p>
          <w:p w:rsidRPr="000A43B2" w:rsidR="0047490E" w:rsidRDefault="0047490E" w14:paraId="2D9AB760" w14:textId="437C020A">
            <w:pPr>
              <w:pStyle w:val="ListParagraph"/>
              <w:numPr>
                <w:ilvl w:val="0"/>
                <w:numId w:val="21"/>
              </w:numPr>
              <w:rPr>
                <w:sz w:val="20"/>
                <w:szCs w:val="20"/>
              </w:rPr>
            </w:pPr>
            <w:r w:rsidRPr="45CEBD52" w:rsidR="06BBE690">
              <w:rPr>
                <w:sz w:val="20"/>
                <w:szCs w:val="20"/>
              </w:rPr>
              <w:t>Add wellness segment to Recovery Blast (Mary)</w:t>
            </w:r>
          </w:p>
          <w:p w:rsidRPr="00366EEA" w:rsidR="0047490E" w:rsidRDefault="0047490E" w14:paraId="05967E2B" w14:textId="23D8C4B0">
            <w:pPr>
              <w:pStyle w:val="ListParagraph"/>
              <w:numPr>
                <w:ilvl w:val="0"/>
                <w:numId w:val="21"/>
              </w:numPr>
              <w:rPr/>
            </w:pPr>
            <w:r w:rsidRPr="45CEBD52" w:rsidR="06BBE690">
              <w:rPr>
                <w:sz w:val="20"/>
                <w:szCs w:val="20"/>
              </w:rPr>
              <w:t xml:space="preserve"> Promote the APPR (Action Planning for Prevention and Recovery)</w:t>
            </w:r>
          </w:p>
        </w:tc>
        <w:tc>
          <w:tcPr>
            <w:tcW w:w="3081" w:type="dxa"/>
            <w:tcMar/>
          </w:tcPr>
          <w:p w:rsidRPr="00366EEA" w:rsidR="0047490E" w:rsidP="0047490E" w:rsidRDefault="0047490E" w14:paraId="7972F01D" w14:textId="6A5E7DCA">
            <w:pPr>
              <w:jc w:val="center"/>
              <w:rPr>
                <w:b/>
                <w:bCs/>
                <w:u w:val="single"/>
              </w:rPr>
            </w:pPr>
            <w:r w:rsidRPr="00366EEA">
              <w:rPr>
                <w:b/>
                <w:bCs/>
                <w:u w:val="single"/>
              </w:rPr>
              <w:t>Resource Needs</w:t>
            </w:r>
          </w:p>
          <w:p w:rsidRPr="00366EEA" w:rsidR="0047490E" w:rsidRDefault="0047490E" w14:paraId="49728717" w14:textId="77777777">
            <w:pPr>
              <w:pStyle w:val="ListParagraph"/>
              <w:numPr>
                <w:ilvl w:val="0"/>
                <w:numId w:val="21"/>
              </w:numPr>
              <w:rPr>
                <w:b w:val="1"/>
                <w:bCs w:val="1"/>
              </w:rPr>
            </w:pPr>
            <w:r w:rsidRPr="45CEBD52" w:rsidR="06BBE690">
              <w:rPr>
                <w:b w:val="1"/>
                <w:bCs w:val="1"/>
              </w:rPr>
              <w:t xml:space="preserve">  </w:t>
            </w:r>
          </w:p>
          <w:p w:rsidRPr="00366EEA" w:rsidR="0047490E" w:rsidRDefault="0047490E" w14:paraId="49B54F40" w14:textId="77777777">
            <w:pPr>
              <w:pStyle w:val="ListParagraph"/>
              <w:numPr>
                <w:ilvl w:val="0"/>
                <w:numId w:val="21"/>
              </w:numPr>
              <w:rPr>
                <w:b w:val="1"/>
                <w:bCs w:val="1"/>
              </w:rPr>
            </w:pPr>
          </w:p>
        </w:tc>
      </w:tr>
      <w:tr w:rsidRPr="00366EEA" w:rsidR="0047490E" w:rsidTr="61516BEC" w14:paraId="751212E2" w14:textId="77777777">
        <w:tc>
          <w:tcPr>
            <w:tcW w:w="698" w:type="dxa"/>
            <w:shd w:val="clear" w:color="auto" w:fill="DEEAF6" w:themeFill="accent5" w:themeFillTint="33"/>
            <w:tcMar/>
            <w:vAlign w:val="center"/>
          </w:tcPr>
          <w:p w:rsidRPr="00366EEA" w:rsidR="0047490E" w:rsidP="0047490E" w:rsidRDefault="0047490E" w14:paraId="75BC14B8" w14:textId="77777777">
            <w:pPr>
              <w:jc w:val="center"/>
              <w:rPr>
                <w:b/>
                <w:bCs/>
                <w:u w:val="single"/>
              </w:rPr>
            </w:pPr>
            <w:r w:rsidRPr="00366EEA">
              <w:rPr>
                <w:b/>
                <w:bCs/>
              </w:rPr>
              <w:t>Q3</w:t>
            </w:r>
          </w:p>
        </w:tc>
        <w:tc>
          <w:tcPr>
            <w:tcW w:w="4877" w:type="dxa"/>
            <w:shd w:val="clear" w:color="auto" w:fill="auto"/>
            <w:tcMar/>
          </w:tcPr>
          <w:p w:rsidRPr="000E78B4" w:rsidR="000A43B2" w:rsidP="000A43B2" w:rsidRDefault="000A43B2" w14:paraId="637E9AB2" w14:textId="77777777">
            <w:pPr>
              <w:jc w:val="center"/>
              <w:rPr>
                <w:u w:val="single"/>
              </w:rPr>
            </w:pPr>
            <w:r>
              <w:rPr>
                <w:b/>
                <w:bCs/>
                <w:u w:val="single"/>
              </w:rPr>
              <w:t xml:space="preserve">Anticipated </w:t>
            </w:r>
            <w:r w:rsidRPr="000E78B4">
              <w:rPr>
                <w:b/>
                <w:bCs/>
                <w:u w:val="single"/>
              </w:rPr>
              <w:t>Key Results for Q</w:t>
            </w:r>
            <w:r>
              <w:rPr>
                <w:b/>
                <w:bCs/>
                <w:u w:val="single"/>
              </w:rPr>
              <w:t>3</w:t>
            </w:r>
            <w:r w:rsidRPr="000E78B4">
              <w:rPr>
                <w:b/>
                <w:bCs/>
                <w:u w:val="single"/>
              </w:rPr>
              <w:t xml:space="preserve"> </w:t>
            </w:r>
            <w:r w:rsidRPr="000E78B4">
              <w:rPr>
                <w:u w:val="single"/>
              </w:rPr>
              <w:t>(</w:t>
            </w:r>
            <w:r>
              <w:rPr>
                <w:u w:val="single"/>
              </w:rPr>
              <w:t>Apr-Jun</w:t>
            </w:r>
            <w:r w:rsidRPr="000E78B4">
              <w:rPr>
                <w:i/>
                <w:iCs/>
                <w:u w:val="single"/>
              </w:rPr>
              <w:t xml:space="preserve"> 2023</w:t>
            </w:r>
            <w:r w:rsidRPr="000E78B4">
              <w:rPr>
                <w:u w:val="single"/>
              </w:rPr>
              <w:t xml:space="preserve">) </w:t>
            </w:r>
          </w:p>
          <w:p w:rsidRPr="000A43B2" w:rsidR="0047490E" w:rsidRDefault="0047490E" w14:paraId="3FBBCE44" w14:textId="630A6ADD">
            <w:pPr>
              <w:pStyle w:val="ListParagraph"/>
              <w:numPr>
                <w:ilvl w:val="0"/>
                <w:numId w:val="25"/>
              </w:numPr>
              <w:rPr>
                <w:sz w:val="20"/>
                <w:szCs w:val="20"/>
              </w:rPr>
            </w:pPr>
            <w:r w:rsidRPr="45CEBD52" w:rsidR="06BBE690">
              <w:rPr>
                <w:sz w:val="20"/>
                <w:szCs w:val="20"/>
              </w:rPr>
              <w:t xml:space="preserve"># </w:t>
            </w:r>
            <w:r w:rsidRPr="45CEBD52" w:rsidR="0329A62A">
              <w:rPr>
                <w:sz w:val="20"/>
                <w:szCs w:val="20"/>
              </w:rPr>
              <w:t>People</w:t>
            </w:r>
            <w:r w:rsidRPr="45CEBD52" w:rsidR="06BBE690">
              <w:rPr>
                <w:sz w:val="20"/>
                <w:szCs w:val="20"/>
              </w:rPr>
              <w:t xml:space="preserve"> who have been through a training to create an action plan</w:t>
            </w:r>
          </w:p>
          <w:p w:rsidRPr="006E142D" w:rsidR="0047490E" w:rsidP="45CEBD52" w:rsidRDefault="0047490E" w14:paraId="65145BE3" w14:textId="1D0C5D02">
            <w:pPr>
              <w:pStyle w:val="Normal"/>
              <w:ind w:left="0"/>
              <w:rPr>
                <w:b w:val="1"/>
                <w:bCs w:val="1"/>
                <w:sz w:val="20"/>
                <w:szCs w:val="20"/>
                <w:u w:val="single"/>
              </w:rPr>
            </w:pPr>
            <w:r w:rsidRPr="45CEBD52" w:rsidR="415D0664">
              <w:rPr>
                <w:b w:val="1"/>
                <w:bCs w:val="1"/>
                <w:sz w:val="20"/>
                <w:szCs w:val="20"/>
                <w:u w:val="single"/>
              </w:rPr>
              <w:t>Jan. 2023 Retreat</w:t>
            </w:r>
          </w:p>
          <w:p w:rsidRPr="006E142D" w:rsidR="0047490E" w:rsidP="45CEBD52" w:rsidRDefault="0047490E" w14:paraId="41F071F4" w14:textId="268FFFDF">
            <w:pPr>
              <w:pStyle w:val="ListParagraph"/>
              <w:numPr>
                <w:ilvl w:val="0"/>
                <w:numId w:val="47"/>
              </w:numPr>
              <w:rPr>
                <w:b w:val="1"/>
                <w:bCs w:val="1"/>
              </w:rPr>
            </w:pPr>
            <w:r w:rsidRPr="45CEBD52" w:rsidR="415D0664">
              <w:rPr>
                <w:sz w:val="20"/>
                <w:szCs w:val="20"/>
              </w:rPr>
              <w:t>P</w:t>
            </w:r>
            <w:r w:rsidRPr="45CEBD52" w:rsidR="415D0664">
              <w:rPr>
                <w:sz w:val="20"/>
                <w:szCs w:val="20"/>
              </w:rPr>
              <w:t>r</w:t>
            </w:r>
            <w:r w:rsidRPr="45CEBD52" w:rsidR="415D0664">
              <w:rPr>
                <w:sz w:val="20"/>
                <w:szCs w:val="20"/>
              </w:rPr>
              <w:t>omote self-care groups/ education</w:t>
            </w:r>
          </w:p>
        </w:tc>
        <w:tc>
          <w:tcPr>
            <w:tcW w:w="5104" w:type="dxa"/>
            <w:shd w:val="clear" w:color="auto" w:fill="auto"/>
            <w:tcMar/>
          </w:tcPr>
          <w:p w:rsidR="000A43B2" w:rsidP="000A43B2" w:rsidRDefault="000A43B2" w14:paraId="4AD46DC4" w14:textId="264BBF9A">
            <w:pPr>
              <w:jc w:val="center"/>
              <w:rPr>
                <w:b/>
                <w:bCs/>
                <w:u w:val="single"/>
              </w:rPr>
            </w:pPr>
            <w:r w:rsidRPr="000E78B4">
              <w:rPr>
                <w:b/>
                <w:bCs/>
                <w:u w:val="single"/>
              </w:rPr>
              <w:t xml:space="preserve">Actions </w:t>
            </w:r>
            <w:r>
              <w:rPr>
                <w:b/>
                <w:bCs/>
                <w:u w:val="single"/>
              </w:rPr>
              <w:t>to Achieve Q3 Key Results</w:t>
            </w:r>
          </w:p>
          <w:p w:rsidRPr="000A43B2" w:rsidR="0047490E" w:rsidRDefault="0047490E" w14:paraId="6E2F36C1" w14:textId="18267414">
            <w:pPr>
              <w:pStyle w:val="ListParagraph"/>
              <w:numPr>
                <w:ilvl w:val="0"/>
                <w:numId w:val="21"/>
              </w:numPr>
              <w:rPr>
                <w:sz w:val="20"/>
                <w:szCs w:val="20"/>
              </w:rPr>
            </w:pPr>
            <w:r w:rsidRPr="45CEBD52" w:rsidR="06BBE690">
              <w:rPr>
                <w:sz w:val="20"/>
                <w:szCs w:val="20"/>
              </w:rPr>
              <w:t>Continue self-care and self-wellness series for peers (Learning Collaborative)</w:t>
            </w:r>
          </w:p>
          <w:p w:rsidRPr="000A43B2" w:rsidR="0047490E" w:rsidRDefault="0047490E" w14:paraId="24547A5C" w14:textId="77777777">
            <w:pPr>
              <w:pStyle w:val="ListParagraph"/>
              <w:numPr>
                <w:ilvl w:val="0"/>
                <w:numId w:val="21"/>
              </w:numPr>
              <w:rPr>
                <w:sz w:val="20"/>
                <w:szCs w:val="20"/>
              </w:rPr>
            </w:pPr>
            <w:r w:rsidRPr="45CEBD52" w:rsidR="06BBE690">
              <w:rPr>
                <w:sz w:val="20"/>
                <w:szCs w:val="20"/>
              </w:rPr>
              <w:t>Add wellness segment to Recovery Blast (Mary)</w:t>
            </w:r>
          </w:p>
          <w:p w:rsidRPr="000A43B2" w:rsidR="0047490E" w:rsidRDefault="0047490E" w14:paraId="1FD5530A" w14:textId="6C6BE3B8">
            <w:pPr>
              <w:pStyle w:val="ListParagraph"/>
              <w:numPr>
                <w:ilvl w:val="0"/>
                <w:numId w:val="21"/>
              </w:numPr>
              <w:rPr>
                <w:sz w:val="20"/>
                <w:szCs w:val="20"/>
              </w:rPr>
            </w:pPr>
            <w:r w:rsidRPr="45CEBD52" w:rsidR="06BBE690">
              <w:rPr>
                <w:sz w:val="20"/>
                <w:szCs w:val="20"/>
              </w:rPr>
              <w:t xml:space="preserve"> Promote the APPR (Action Planning for Prevention and Recovery)</w:t>
            </w:r>
          </w:p>
        </w:tc>
        <w:tc>
          <w:tcPr>
            <w:tcW w:w="3081" w:type="dxa"/>
            <w:tcMar/>
          </w:tcPr>
          <w:p w:rsidRPr="00366EEA" w:rsidR="0047490E" w:rsidP="0047490E" w:rsidRDefault="0047490E" w14:paraId="55DF7382" w14:textId="460C9C14">
            <w:pPr>
              <w:jc w:val="center"/>
              <w:rPr>
                <w:b/>
                <w:bCs/>
                <w:u w:val="single"/>
              </w:rPr>
            </w:pPr>
            <w:r w:rsidRPr="00366EEA">
              <w:rPr>
                <w:b/>
                <w:bCs/>
                <w:u w:val="single"/>
              </w:rPr>
              <w:t>Resource Needs</w:t>
            </w:r>
          </w:p>
          <w:p w:rsidRPr="000A43B2" w:rsidR="0047490E" w:rsidRDefault="0047490E" w14:paraId="75DB31CA" w14:textId="055413ED">
            <w:pPr>
              <w:pStyle w:val="ListParagraph"/>
              <w:numPr>
                <w:ilvl w:val="0"/>
                <w:numId w:val="21"/>
              </w:numPr>
              <w:rPr>
                <w:b w:val="1"/>
                <w:bCs w:val="1"/>
              </w:rPr>
            </w:pPr>
            <w:r w:rsidRPr="45CEBD52" w:rsidR="06BBE690">
              <w:rPr>
                <w:b w:val="1"/>
                <w:bCs w:val="1"/>
              </w:rPr>
              <w:t xml:space="preserve">  </w:t>
            </w:r>
          </w:p>
        </w:tc>
      </w:tr>
      <w:tr w:rsidRPr="00366EEA" w:rsidR="0047490E" w:rsidTr="61516BEC" w14:paraId="1020AFC9" w14:textId="77777777">
        <w:tc>
          <w:tcPr>
            <w:tcW w:w="698" w:type="dxa"/>
            <w:shd w:val="clear" w:color="auto" w:fill="DEEAF6" w:themeFill="accent5" w:themeFillTint="33"/>
            <w:tcMar/>
            <w:vAlign w:val="center"/>
          </w:tcPr>
          <w:p w:rsidRPr="00366EEA" w:rsidR="0047490E" w:rsidP="0047490E" w:rsidRDefault="0047490E" w14:paraId="516B55B9" w14:textId="77777777">
            <w:pPr>
              <w:jc w:val="center"/>
              <w:rPr>
                <w:b/>
                <w:bCs/>
                <w:u w:val="single"/>
              </w:rPr>
            </w:pPr>
            <w:r w:rsidRPr="00366EEA">
              <w:rPr>
                <w:b/>
                <w:bCs/>
              </w:rPr>
              <w:t>Q4</w:t>
            </w:r>
          </w:p>
        </w:tc>
        <w:tc>
          <w:tcPr>
            <w:tcW w:w="4877" w:type="dxa"/>
            <w:shd w:val="clear" w:color="auto" w:fill="auto"/>
            <w:tcMar/>
          </w:tcPr>
          <w:p w:rsidRPr="000E78B4" w:rsidR="000A43B2" w:rsidP="000A43B2" w:rsidRDefault="000A43B2" w14:paraId="5627941D" w14:textId="74FCE698">
            <w:pPr>
              <w:jc w:val="center"/>
              <w:rPr>
                <w:u w:val="single"/>
              </w:rPr>
            </w:pPr>
            <w:r w:rsidRPr="45CEBD52" w:rsidR="000A43B2">
              <w:rPr>
                <w:b w:val="1"/>
                <w:bCs w:val="1"/>
                <w:u w:val="single"/>
              </w:rPr>
              <w:t xml:space="preserve">Anticipated </w:t>
            </w:r>
            <w:r w:rsidRPr="45CEBD52" w:rsidR="000A43B2">
              <w:rPr>
                <w:b w:val="1"/>
                <w:bCs w:val="1"/>
                <w:u w:val="single"/>
              </w:rPr>
              <w:t>Key Results for Q</w:t>
            </w:r>
            <w:r w:rsidRPr="45CEBD52" w:rsidR="000A43B2">
              <w:rPr>
                <w:b w:val="1"/>
                <w:bCs w:val="1"/>
                <w:u w:val="single"/>
              </w:rPr>
              <w:t>4</w:t>
            </w:r>
            <w:r w:rsidRPr="45CEBD52" w:rsidR="000A43B2">
              <w:rPr>
                <w:b w:val="1"/>
                <w:bCs w:val="1"/>
                <w:u w:val="single"/>
              </w:rPr>
              <w:t xml:space="preserve"> </w:t>
            </w:r>
            <w:r w:rsidRPr="45CEBD52" w:rsidR="000A43B2">
              <w:rPr>
                <w:u w:val="single"/>
              </w:rPr>
              <w:t>(</w:t>
            </w:r>
            <w:r w:rsidRPr="45CEBD52" w:rsidR="000A43B2">
              <w:rPr>
                <w:u w:val="single"/>
              </w:rPr>
              <w:t>Jul-Sept</w:t>
            </w:r>
            <w:r w:rsidRPr="45CEBD52" w:rsidR="000A43B2">
              <w:rPr>
                <w:i w:val="1"/>
                <w:iCs w:val="1"/>
                <w:u w:val="single"/>
              </w:rPr>
              <w:t xml:space="preserve"> 2023</w:t>
            </w:r>
            <w:r w:rsidRPr="45CEBD52" w:rsidR="000A43B2">
              <w:rPr>
                <w:u w:val="single"/>
              </w:rPr>
              <w:t>)</w:t>
            </w:r>
          </w:p>
          <w:p w:rsidRPr="00366EEA" w:rsidR="0047490E" w:rsidRDefault="0047490E" w14:paraId="3365ECBB" w14:textId="77777777">
            <w:pPr>
              <w:pStyle w:val="ListParagraph"/>
              <w:numPr>
                <w:ilvl w:val="0"/>
                <w:numId w:val="21"/>
              </w:numPr>
              <w:rPr>
                <w:b w:val="1"/>
                <w:bCs w:val="1"/>
              </w:rPr>
            </w:pPr>
          </w:p>
        </w:tc>
        <w:tc>
          <w:tcPr>
            <w:tcW w:w="5104" w:type="dxa"/>
            <w:shd w:val="clear" w:color="auto" w:fill="auto"/>
            <w:tcMar/>
          </w:tcPr>
          <w:p w:rsidR="000A43B2" w:rsidP="000A43B2" w:rsidRDefault="000A43B2" w14:paraId="430234C3" w14:textId="4062AC95">
            <w:pPr>
              <w:jc w:val="center"/>
              <w:rPr>
                <w:b/>
                <w:bCs/>
                <w:u w:val="single"/>
              </w:rPr>
            </w:pPr>
            <w:r w:rsidRPr="000E78B4">
              <w:rPr>
                <w:b/>
                <w:bCs/>
                <w:u w:val="single"/>
              </w:rPr>
              <w:t xml:space="preserve">Actions </w:t>
            </w:r>
            <w:r>
              <w:rPr>
                <w:b/>
                <w:bCs/>
                <w:u w:val="single"/>
              </w:rPr>
              <w:t>to Achieve Q4 Key Results</w:t>
            </w:r>
          </w:p>
          <w:p w:rsidRPr="006E142D" w:rsidR="0047490E" w:rsidRDefault="0047490E" w14:paraId="48E1B477" w14:textId="020BFF1C">
            <w:pPr>
              <w:pStyle w:val="ListParagraph"/>
              <w:numPr>
                <w:ilvl w:val="0"/>
                <w:numId w:val="21"/>
              </w:numPr>
              <w:rPr>
                <w:b w:val="1"/>
                <w:bCs w:val="1"/>
              </w:rPr>
            </w:pPr>
          </w:p>
        </w:tc>
        <w:tc>
          <w:tcPr>
            <w:tcW w:w="3081" w:type="dxa"/>
            <w:tcMar/>
          </w:tcPr>
          <w:p w:rsidRPr="00366EEA" w:rsidR="0047490E" w:rsidP="0047490E" w:rsidRDefault="0047490E" w14:paraId="15D50908" w14:textId="4FBE816F">
            <w:pPr>
              <w:jc w:val="center"/>
              <w:rPr>
                <w:b/>
                <w:bCs/>
                <w:u w:val="single"/>
              </w:rPr>
            </w:pPr>
            <w:r w:rsidRPr="00366EEA">
              <w:rPr>
                <w:b/>
                <w:bCs/>
                <w:u w:val="single"/>
              </w:rPr>
              <w:t>Resource Needs</w:t>
            </w:r>
          </w:p>
          <w:p w:rsidRPr="000A43B2" w:rsidR="0047490E" w:rsidRDefault="0047490E" w14:paraId="24C762A9" w14:textId="25D99F47">
            <w:pPr>
              <w:pStyle w:val="ListParagraph"/>
              <w:numPr>
                <w:ilvl w:val="0"/>
                <w:numId w:val="21"/>
              </w:numPr>
              <w:rPr>
                <w:b w:val="1"/>
                <w:bCs w:val="1"/>
              </w:rPr>
            </w:pPr>
            <w:r w:rsidRPr="45CEBD52" w:rsidR="06BBE690">
              <w:rPr>
                <w:b w:val="1"/>
                <w:bCs w:val="1"/>
              </w:rPr>
              <w:t xml:space="preserve"> </w:t>
            </w:r>
          </w:p>
        </w:tc>
      </w:tr>
    </w:tbl>
    <w:p w:rsidRPr="00366EEA" w:rsidR="0036618D" w:rsidP="0036618D" w:rsidRDefault="0036618D" w14:paraId="3054CF35" w14:textId="23435541"/>
    <w:tbl>
      <w:tblPr>
        <w:tblStyle w:val="TableGrid"/>
        <w:tblW w:w="0" w:type="auto"/>
        <w:tblLook w:val="04A0" w:firstRow="1" w:lastRow="0" w:firstColumn="1" w:lastColumn="0" w:noHBand="0" w:noVBand="1"/>
      </w:tblPr>
      <w:tblGrid>
        <w:gridCol w:w="615"/>
        <w:gridCol w:w="4960"/>
        <w:gridCol w:w="5121"/>
        <w:gridCol w:w="3064"/>
      </w:tblGrid>
      <w:tr w:rsidRPr="00366EEA" w:rsidR="0036618D" w:rsidTr="45CEBD52" w14:paraId="3DF19C66" w14:textId="77777777">
        <w:trPr>
          <w:trHeight w:val="242"/>
        </w:trPr>
        <w:tc>
          <w:tcPr>
            <w:tcW w:w="10696" w:type="dxa"/>
            <w:gridSpan w:val="3"/>
            <w:shd w:val="clear" w:color="auto" w:fill="F4B083" w:themeFill="accent2" w:themeFillTint="99"/>
            <w:tcMar/>
          </w:tcPr>
          <w:p w:rsidRPr="00530516" w:rsidR="0036618D" w:rsidP="003563C2" w:rsidRDefault="0036618D" w14:paraId="409DF04E" w14:textId="77777777">
            <w:pPr>
              <w:rPr>
                <w:b/>
                <w:bCs/>
                <w:color w:val="000000" w:themeColor="text1"/>
                <w:sz w:val="28"/>
                <w:szCs w:val="28"/>
              </w:rPr>
            </w:pPr>
          </w:p>
          <w:p w:rsidRPr="00530516" w:rsidR="0036618D" w:rsidP="003563C2" w:rsidRDefault="0036618D" w14:paraId="0618C831" w14:textId="77777777">
            <w:pPr>
              <w:rPr>
                <w:b/>
                <w:bCs/>
                <w:color w:val="000000" w:themeColor="text1"/>
              </w:rPr>
            </w:pPr>
            <w:r w:rsidRPr="00530516">
              <w:rPr>
                <w:b/>
                <w:bCs/>
                <w:color w:val="000000" w:themeColor="text1"/>
                <w:sz w:val="28"/>
                <w:szCs w:val="28"/>
              </w:rPr>
              <w:t>Strategic Priority 4: Launch statewide Recovery education and advocacy.</w:t>
            </w:r>
          </w:p>
        </w:tc>
        <w:tc>
          <w:tcPr>
            <w:tcW w:w="3064" w:type="dxa"/>
            <w:shd w:val="clear" w:color="auto" w:fill="F4B083" w:themeFill="accent2" w:themeFillTint="99"/>
            <w:tcMar/>
          </w:tcPr>
          <w:p w:rsidR="0036618D" w:rsidP="003563C2" w:rsidRDefault="0036618D" w14:paraId="7FC4A9D5" w14:textId="77777777"/>
          <w:p w:rsidRPr="00366EEA" w:rsidR="0036618D" w:rsidP="003563C2" w:rsidRDefault="001553B9" w14:paraId="36B44CC3" w14:textId="71CB6EA7">
            <w:r>
              <w:t>Priority</w:t>
            </w:r>
            <w:r w:rsidR="00693647">
              <w:t xml:space="preserve"> Oversight</w:t>
            </w:r>
            <w:r w:rsidRPr="00366EEA" w:rsidR="0036618D">
              <w:t xml:space="preserve">: </w:t>
            </w:r>
          </w:p>
        </w:tc>
      </w:tr>
      <w:tr w:rsidRPr="00366EEA" w:rsidR="0047490E" w:rsidTr="45CEBD52" w14:paraId="590B2399" w14:textId="77777777">
        <w:tc>
          <w:tcPr>
            <w:tcW w:w="13760" w:type="dxa"/>
            <w:gridSpan w:val="4"/>
            <w:tcMar/>
            <w:vAlign w:val="center"/>
          </w:tcPr>
          <w:p w:rsidRPr="00ED1C75" w:rsidR="0047490E" w:rsidP="0047490E" w:rsidRDefault="0047490E" w14:paraId="52039C68" w14:textId="77777777">
            <w:pPr>
              <w:jc w:val="center"/>
              <w:rPr>
                <w:b/>
                <w:bCs/>
                <w:sz w:val="28"/>
                <w:szCs w:val="28"/>
              </w:rPr>
            </w:pPr>
            <w:r w:rsidRPr="00ED1C75">
              <w:rPr>
                <w:b/>
                <w:bCs/>
                <w:sz w:val="28"/>
                <w:szCs w:val="28"/>
              </w:rPr>
              <w:t>Annual Plan: Objectives, Key Results, and Actions</w:t>
            </w:r>
          </w:p>
          <w:p w:rsidRPr="0047490E" w:rsidR="0047490E" w:rsidP="0047490E" w:rsidRDefault="0047490E" w14:paraId="05423C2C" w14:textId="6F942655">
            <w:pPr>
              <w:jc w:val="center"/>
              <w:rPr>
                <w:sz w:val="15"/>
                <w:szCs w:val="15"/>
              </w:rPr>
            </w:pPr>
            <w:r w:rsidRPr="0047490E">
              <w:rPr>
                <w:i/>
                <w:iCs/>
                <w:sz w:val="15"/>
                <w:szCs w:val="15"/>
              </w:rPr>
              <w:t xml:space="preserve">Objectives are revised each year; </w:t>
            </w:r>
            <w:r>
              <w:rPr>
                <w:i/>
                <w:iCs/>
                <w:sz w:val="15"/>
                <w:szCs w:val="15"/>
              </w:rPr>
              <w:t>To be revised quarterly</w:t>
            </w:r>
            <w:r w:rsidRPr="0047490E">
              <w:rPr>
                <w:i/>
                <w:iCs/>
                <w:sz w:val="15"/>
                <w:szCs w:val="15"/>
              </w:rPr>
              <w:t>: Key Results = SMART outcome metrics to be achieved; Actions = Who does what actions by when; Resource Needs = $, materials, equipment, people, training etc.</w:t>
            </w:r>
          </w:p>
        </w:tc>
      </w:tr>
      <w:tr w:rsidRPr="00366EEA" w:rsidR="0047490E" w:rsidTr="45CEBD52" w14:paraId="077518D0" w14:textId="77777777">
        <w:tc>
          <w:tcPr>
            <w:tcW w:w="13760" w:type="dxa"/>
            <w:gridSpan w:val="4"/>
            <w:shd w:val="clear" w:color="auto" w:fill="F4B083" w:themeFill="accent2" w:themeFillTint="99"/>
            <w:tcMar/>
          </w:tcPr>
          <w:p w:rsidRPr="00366EEA" w:rsidR="0047490E" w:rsidP="0047490E" w:rsidRDefault="0047490E" w14:paraId="1B618697" w14:textId="7B09D75F">
            <w:pPr>
              <w:jc w:val="center"/>
              <w:rPr>
                <w:i/>
                <w:iCs/>
                <w:sz w:val="20"/>
                <w:szCs w:val="20"/>
              </w:rPr>
            </w:pPr>
            <w:r w:rsidRPr="00366EEA">
              <w:rPr>
                <w:b/>
                <w:bCs/>
              </w:rPr>
              <w:t xml:space="preserve">Annual Objective 4.1:  By </w:t>
            </w:r>
            <w:r>
              <w:rPr>
                <w:b/>
                <w:bCs/>
              </w:rPr>
              <w:t>1/1/</w:t>
            </w:r>
            <w:r w:rsidRPr="00366EEA">
              <w:rPr>
                <w:b/>
                <w:bCs/>
              </w:rPr>
              <w:t>24, inform and advocate to remove stigma and other systemic barriers.</w:t>
            </w:r>
            <w:r>
              <w:rPr>
                <w:b/>
                <w:bCs/>
              </w:rPr>
              <w:t xml:space="preserve"> (ALL)</w:t>
            </w:r>
          </w:p>
        </w:tc>
      </w:tr>
      <w:tr w:rsidRPr="00366EEA" w:rsidR="0047490E" w:rsidTr="45CEBD52" w14:paraId="0C46593D" w14:textId="77777777">
        <w:trPr>
          <w:trHeight w:val="944"/>
        </w:trPr>
        <w:tc>
          <w:tcPr>
            <w:tcW w:w="615" w:type="dxa"/>
            <w:shd w:val="clear" w:color="auto" w:fill="FBE4D5" w:themeFill="accent2" w:themeFillTint="33"/>
            <w:tcMar/>
            <w:vAlign w:val="center"/>
          </w:tcPr>
          <w:p w:rsidRPr="00366EEA" w:rsidR="0047490E" w:rsidP="0047490E" w:rsidRDefault="0047490E" w14:paraId="3245A1C1" w14:textId="77777777">
            <w:pPr>
              <w:jc w:val="center"/>
              <w:rPr>
                <w:b/>
                <w:bCs/>
                <w:u w:val="single"/>
              </w:rPr>
            </w:pPr>
            <w:r w:rsidRPr="00366EEA">
              <w:rPr>
                <w:b/>
                <w:bCs/>
              </w:rPr>
              <w:t>Q1</w:t>
            </w:r>
          </w:p>
        </w:tc>
        <w:tc>
          <w:tcPr>
            <w:tcW w:w="4960" w:type="dxa"/>
            <w:shd w:val="clear" w:color="auto" w:fill="auto"/>
            <w:tcMar/>
          </w:tcPr>
          <w:p w:rsidRPr="00366EEA" w:rsidR="00901CC4" w:rsidP="00901CC4" w:rsidRDefault="00901CC4" w14:paraId="13963A02" w14:textId="0711985D">
            <w:pPr>
              <w:rPr>
                <w:u w:val="single"/>
              </w:rPr>
            </w:pPr>
            <w:r>
              <w:rPr>
                <w:b/>
                <w:bCs/>
                <w:u w:val="single"/>
              </w:rPr>
              <w:t xml:space="preserve">Anticipated </w:t>
            </w:r>
            <w:r w:rsidRPr="00366EEA">
              <w:rPr>
                <w:b/>
                <w:bCs/>
                <w:u w:val="single"/>
              </w:rPr>
              <w:t xml:space="preserve">Key Results for Q1 </w:t>
            </w:r>
            <w:r w:rsidRPr="00366EEA">
              <w:rPr>
                <w:u w:val="single"/>
              </w:rPr>
              <w:t>(</w:t>
            </w:r>
            <w:r>
              <w:rPr>
                <w:i/>
                <w:iCs/>
                <w:u w:val="single"/>
              </w:rPr>
              <w:t>Oct-Dec 2022</w:t>
            </w:r>
            <w:r w:rsidRPr="00366EEA">
              <w:rPr>
                <w:u w:val="single"/>
              </w:rPr>
              <w:t xml:space="preserve">) </w:t>
            </w:r>
          </w:p>
          <w:p w:rsidR="0047490E" w:rsidRDefault="0047490E" w14:paraId="16B6636B" w14:textId="1683192C">
            <w:pPr>
              <w:pStyle w:val="ListParagraph"/>
              <w:numPr>
                <w:ilvl w:val="0"/>
                <w:numId w:val="32"/>
              </w:numPr>
              <w:rPr>
                <w:sz w:val="20"/>
                <w:szCs w:val="20"/>
              </w:rPr>
            </w:pPr>
            <w:r w:rsidRPr="023417CC" w:rsidR="06BBE690">
              <w:rPr>
                <w:sz w:val="20"/>
                <w:szCs w:val="20"/>
              </w:rPr>
              <w:t xml:space="preserve">More individuals with barriers to employment become </w:t>
            </w:r>
            <w:r w:rsidRPr="023417CC" w:rsidR="7C9FB2B0">
              <w:rPr>
                <w:sz w:val="20"/>
                <w:szCs w:val="20"/>
              </w:rPr>
              <w:t>employed</w:t>
            </w:r>
            <w:r w:rsidRPr="023417CC" w:rsidR="06BBE690">
              <w:rPr>
                <w:sz w:val="20"/>
                <w:szCs w:val="20"/>
              </w:rPr>
              <w:t xml:space="preserve"> in behavioral health field</w:t>
            </w:r>
            <w:r w:rsidRPr="023417CC" w:rsidR="7C9FB2B0">
              <w:rPr>
                <w:sz w:val="20"/>
                <w:szCs w:val="20"/>
              </w:rPr>
              <w:t xml:space="preserve"> (and other areas)</w:t>
            </w:r>
          </w:p>
          <w:p w:rsidR="68A61D0B" w:rsidP="023417CC" w:rsidRDefault="68A61D0B" w14:paraId="5F6EC595" w14:textId="4B206B03">
            <w:pPr>
              <w:pStyle w:val="ListParagraph"/>
              <w:numPr>
                <w:ilvl w:val="0"/>
                <w:numId w:val="32"/>
              </w:numPr>
              <w:rPr>
                <w:sz w:val="20"/>
                <w:szCs w:val="20"/>
              </w:rPr>
            </w:pPr>
            <w:r w:rsidRPr="023417CC" w:rsidR="68A61D0B">
              <w:rPr>
                <w:sz w:val="20"/>
                <w:szCs w:val="20"/>
              </w:rPr>
              <w:t>Dr. Vilsaint presented at NARR conference, DBHDS SLT, Region 5 Opioid</w:t>
            </w:r>
            <w:r w:rsidRPr="023417CC" w:rsidR="3439EFA4">
              <w:rPr>
                <w:sz w:val="20"/>
                <w:szCs w:val="20"/>
              </w:rPr>
              <w:t xml:space="preserve"> Summit</w:t>
            </w:r>
          </w:p>
          <w:p w:rsidR="3439EFA4" w:rsidP="023417CC" w:rsidRDefault="3439EFA4" w14:paraId="51B34FCE" w14:textId="0181939E">
            <w:pPr>
              <w:pStyle w:val="ListParagraph"/>
              <w:numPr>
                <w:ilvl w:val="0"/>
                <w:numId w:val="32"/>
              </w:numPr>
              <w:rPr>
                <w:sz w:val="20"/>
                <w:szCs w:val="20"/>
              </w:rPr>
            </w:pPr>
            <w:r w:rsidRPr="023417CC" w:rsidR="3439EFA4">
              <w:rPr>
                <w:sz w:val="20"/>
                <w:szCs w:val="20"/>
              </w:rPr>
              <w:t>LGBTQIA training was provided</w:t>
            </w:r>
          </w:p>
          <w:p w:rsidR="3439EFA4" w:rsidP="023417CC" w:rsidRDefault="3439EFA4" w14:paraId="36CF03D3" w14:textId="5A694879">
            <w:pPr>
              <w:pStyle w:val="ListParagraph"/>
              <w:numPr>
                <w:ilvl w:val="0"/>
                <w:numId w:val="32"/>
              </w:numPr>
              <w:rPr>
                <w:rFonts w:ascii="Calibri" w:hAnsi="Calibri" w:eastAsia="Calibri" w:cs="Calibri" w:asciiTheme="minorAscii" w:hAnsiTheme="minorAscii" w:eastAsiaTheme="minorAscii" w:cstheme="minorAscii"/>
                <w:b w:val="1"/>
                <w:bCs w:val="1"/>
                <w:sz w:val="24"/>
                <w:szCs w:val="24"/>
              </w:rPr>
            </w:pPr>
            <w:r w:rsidRPr="023417CC" w:rsidR="3439EFA4">
              <w:rPr>
                <w:sz w:val="20"/>
                <w:szCs w:val="20"/>
              </w:rPr>
              <w:t>Work with HR to transition screening process and education out of ORS</w:t>
            </w:r>
          </w:p>
          <w:p w:rsidR="023417CC" w:rsidP="023417CC" w:rsidRDefault="023417CC" w14:paraId="5E085BEC" w14:textId="53AECD7D">
            <w:pPr>
              <w:pStyle w:val="Normal"/>
              <w:ind w:left="0"/>
              <w:rPr>
                <w:sz w:val="20"/>
                <w:szCs w:val="20"/>
              </w:rPr>
            </w:pPr>
          </w:p>
          <w:p w:rsidRPr="002E078A" w:rsidR="0047490E" w:rsidP="0047490E" w:rsidRDefault="0047490E" w14:paraId="7C67CBCA" w14:textId="097425B3">
            <w:pPr>
              <w:pStyle w:val="ListParagraph"/>
              <w:rPr>
                <w:sz w:val="20"/>
                <w:szCs w:val="20"/>
              </w:rPr>
            </w:pPr>
          </w:p>
        </w:tc>
        <w:tc>
          <w:tcPr>
            <w:tcW w:w="5121" w:type="dxa"/>
            <w:shd w:val="clear" w:color="auto" w:fill="auto"/>
            <w:tcMar/>
          </w:tcPr>
          <w:p w:rsidR="00A57014" w:rsidP="00A57014" w:rsidRDefault="00A57014" w14:paraId="46D627E2" w14:textId="77777777">
            <w:pPr>
              <w:jc w:val="center"/>
              <w:rPr>
                <w:b/>
                <w:bCs/>
                <w:u w:val="single"/>
              </w:rPr>
            </w:pPr>
            <w:r w:rsidRPr="000E78B4">
              <w:rPr>
                <w:b/>
                <w:bCs/>
                <w:u w:val="single"/>
              </w:rPr>
              <w:t xml:space="preserve">Actions </w:t>
            </w:r>
            <w:r>
              <w:rPr>
                <w:b/>
                <w:bCs/>
                <w:u w:val="single"/>
              </w:rPr>
              <w:t>to Achieve Q1 Key Results</w:t>
            </w:r>
          </w:p>
          <w:p w:rsidR="0047490E" w:rsidRDefault="0047490E" w14:paraId="3CDA59C3" w14:textId="6DB412BD">
            <w:pPr>
              <w:pStyle w:val="ListParagraph"/>
              <w:numPr>
                <w:ilvl w:val="0"/>
                <w:numId w:val="18"/>
              </w:numPr>
              <w:rPr>
                <w:sz w:val="20"/>
                <w:szCs w:val="20"/>
              </w:rPr>
            </w:pPr>
            <w:r>
              <w:rPr>
                <w:sz w:val="20"/>
                <w:szCs w:val="20"/>
              </w:rPr>
              <w:t>Train/educate on reducing</w:t>
            </w:r>
            <w:r w:rsidRPr="002B733A">
              <w:rPr>
                <w:sz w:val="20"/>
                <w:szCs w:val="20"/>
              </w:rPr>
              <w:t xml:space="preserve"> stigma in the use of language, MAT, Harm reduction</w:t>
            </w:r>
            <w:r>
              <w:rPr>
                <w:sz w:val="20"/>
                <w:szCs w:val="20"/>
              </w:rPr>
              <w:t xml:space="preserve"> (ongoing)</w:t>
            </w:r>
          </w:p>
          <w:p w:rsidR="0047490E" w:rsidRDefault="0047490E" w14:paraId="303FC0FE" w14:textId="13AAD976">
            <w:pPr>
              <w:pStyle w:val="ListParagraph"/>
              <w:numPr>
                <w:ilvl w:val="0"/>
                <w:numId w:val="18"/>
              </w:numPr>
              <w:rPr>
                <w:sz w:val="20"/>
                <w:szCs w:val="20"/>
              </w:rPr>
            </w:pPr>
            <w:r>
              <w:rPr>
                <w:sz w:val="20"/>
                <w:szCs w:val="20"/>
              </w:rPr>
              <w:t>Presentation on Efficacy of Recovery Support to Division (Dr. Vilsaint)</w:t>
            </w:r>
          </w:p>
          <w:p w:rsidRPr="002B733A" w:rsidR="0047490E" w:rsidRDefault="0047490E" w14:paraId="0D3A2169" w14:textId="4AA37D3E">
            <w:pPr>
              <w:pStyle w:val="ListParagraph"/>
              <w:numPr>
                <w:ilvl w:val="0"/>
                <w:numId w:val="18"/>
              </w:numPr>
              <w:rPr>
                <w:sz w:val="20"/>
                <w:szCs w:val="20"/>
              </w:rPr>
            </w:pPr>
            <w:r>
              <w:rPr>
                <w:sz w:val="20"/>
                <w:szCs w:val="20"/>
              </w:rPr>
              <w:t>Launch LGBTQIA training</w:t>
            </w:r>
          </w:p>
          <w:p w:rsidRPr="002E078A" w:rsidR="0047490E" w:rsidRDefault="0047490E" w14:paraId="27B46ADB" w14:textId="4C6A2943">
            <w:pPr>
              <w:pStyle w:val="ListParagraph"/>
              <w:numPr>
                <w:ilvl w:val="0"/>
                <w:numId w:val="18"/>
              </w:numPr>
              <w:rPr>
                <w:b/>
                <w:bCs/>
              </w:rPr>
            </w:pPr>
            <w:r>
              <w:rPr>
                <w:sz w:val="20"/>
                <w:szCs w:val="20"/>
              </w:rPr>
              <w:t>Implement agency &amp; governor’s position</w:t>
            </w:r>
          </w:p>
          <w:p w:rsidRPr="002E078A" w:rsidR="0047490E" w:rsidRDefault="0047490E" w14:paraId="51991BD4" w14:textId="77777777">
            <w:pPr>
              <w:pStyle w:val="ListParagraph"/>
              <w:numPr>
                <w:ilvl w:val="0"/>
                <w:numId w:val="18"/>
              </w:numPr>
              <w:rPr>
                <w:b/>
                <w:bCs/>
              </w:rPr>
            </w:pPr>
            <w:r>
              <w:rPr>
                <w:sz w:val="20"/>
                <w:szCs w:val="20"/>
              </w:rPr>
              <w:t>Educate providers to become screeners</w:t>
            </w:r>
          </w:p>
          <w:p w:rsidRPr="00C80BB3" w:rsidR="0047490E" w:rsidRDefault="0047490E" w14:paraId="3A2B1306" w14:textId="77777777">
            <w:pPr>
              <w:pStyle w:val="ListParagraph"/>
              <w:numPr>
                <w:ilvl w:val="0"/>
                <w:numId w:val="18"/>
              </w:numPr>
              <w:rPr>
                <w:b/>
                <w:bCs/>
              </w:rPr>
            </w:pPr>
            <w:r>
              <w:rPr>
                <w:sz w:val="20"/>
                <w:szCs w:val="20"/>
              </w:rPr>
              <w:t>Work with HR to transition screening process and education out of ORS</w:t>
            </w:r>
          </w:p>
          <w:p w:rsidRPr="00C80BB3" w:rsidR="0047490E" w:rsidRDefault="0047490E" w14:paraId="53F7F9A1" w14:textId="3E696542">
            <w:pPr>
              <w:pStyle w:val="ListParagraph"/>
              <w:numPr>
                <w:ilvl w:val="0"/>
                <w:numId w:val="18"/>
              </w:numPr>
            </w:pPr>
            <w:r w:rsidRPr="00C80BB3">
              <w:rPr>
                <w:sz w:val="20"/>
                <w:szCs w:val="20"/>
              </w:rPr>
              <w:t>Provide education</w:t>
            </w:r>
            <w:r>
              <w:rPr>
                <w:sz w:val="20"/>
                <w:szCs w:val="20"/>
              </w:rPr>
              <w:t xml:space="preserve"> to community to reduce stigma surrounding recovery residences (ongoing)</w:t>
            </w:r>
          </w:p>
        </w:tc>
        <w:tc>
          <w:tcPr>
            <w:tcW w:w="3064" w:type="dxa"/>
            <w:tcMar/>
          </w:tcPr>
          <w:p w:rsidRPr="00366EEA" w:rsidR="00A57014" w:rsidP="00A57014" w:rsidRDefault="00A57014" w14:paraId="2800C97F" w14:textId="77777777">
            <w:pPr>
              <w:jc w:val="center"/>
              <w:rPr>
                <w:b/>
                <w:bCs/>
                <w:u w:val="single"/>
              </w:rPr>
            </w:pPr>
            <w:r w:rsidRPr="00366EEA">
              <w:rPr>
                <w:b/>
                <w:bCs/>
                <w:u w:val="single"/>
              </w:rPr>
              <w:t>Resource Needs</w:t>
            </w:r>
          </w:p>
          <w:p w:rsidRPr="00901CC4" w:rsidR="0047490E" w:rsidRDefault="0047490E" w14:paraId="3CA475C2" w14:textId="4B8C76A9">
            <w:pPr>
              <w:pStyle w:val="ListParagraph"/>
              <w:numPr>
                <w:ilvl w:val="0"/>
                <w:numId w:val="27"/>
              </w:numPr>
              <w:rPr>
                <w:sz w:val="20"/>
                <w:szCs w:val="20"/>
              </w:rPr>
            </w:pPr>
            <w:r w:rsidRPr="00901CC4">
              <w:rPr>
                <w:sz w:val="20"/>
                <w:szCs w:val="20"/>
              </w:rPr>
              <w:t>Buy-in from DBHDS and state leadership</w:t>
            </w:r>
          </w:p>
        </w:tc>
      </w:tr>
      <w:tr w:rsidRPr="00366EEA" w:rsidR="0047490E" w:rsidTr="45CEBD52" w14:paraId="25241D34" w14:textId="77777777">
        <w:trPr>
          <w:trHeight w:val="980"/>
        </w:trPr>
        <w:tc>
          <w:tcPr>
            <w:tcW w:w="615" w:type="dxa"/>
            <w:shd w:val="clear" w:color="auto" w:fill="FBE4D5" w:themeFill="accent2" w:themeFillTint="33"/>
            <w:tcMar/>
            <w:vAlign w:val="center"/>
          </w:tcPr>
          <w:p w:rsidRPr="00366EEA" w:rsidR="0047490E" w:rsidP="0047490E" w:rsidRDefault="0047490E" w14:paraId="01DA30C3" w14:textId="77777777">
            <w:pPr>
              <w:jc w:val="center"/>
              <w:rPr>
                <w:b/>
                <w:bCs/>
                <w:u w:val="single"/>
              </w:rPr>
            </w:pPr>
            <w:r w:rsidRPr="00366EEA">
              <w:rPr>
                <w:b/>
                <w:bCs/>
              </w:rPr>
              <w:t>Q2</w:t>
            </w:r>
          </w:p>
        </w:tc>
        <w:tc>
          <w:tcPr>
            <w:tcW w:w="4960" w:type="dxa"/>
            <w:shd w:val="clear" w:color="auto" w:fill="auto"/>
            <w:tcMar/>
          </w:tcPr>
          <w:p w:rsidRPr="00366EEA" w:rsidR="00901CC4" w:rsidP="00901CC4" w:rsidRDefault="00901CC4" w14:paraId="6CDDE333" w14:textId="77777777">
            <w:pPr>
              <w:rPr>
                <w:u w:val="single"/>
              </w:rPr>
            </w:pPr>
            <w:r>
              <w:rPr>
                <w:b/>
                <w:bCs/>
                <w:u w:val="single"/>
              </w:rPr>
              <w:t xml:space="preserve">Anticipated </w:t>
            </w:r>
            <w:r w:rsidRPr="00366EEA">
              <w:rPr>
                <w:b/>
                <w:bCs/>
                <w:u w:val="single"/>
              </w:rPr>
              <w:t xml:space="preserve">Key Results for Q2 </w:t>
            </w:r>
            <w:r w:rsidRPr="00366EEA">
              <w:rPr>
                <w:u w:val="single"/>
              </w:rPr>
              <w:t>(</w:t>
            </w:r>
            <w:r>
              <w:rPr>
                <w:i/>
                <w:iCs/>
                <w:u w:val="single"/>
              </w:rPr>
              <w:t>Jan-Mar 2023</w:t>
            </w:r>
            <w:r w:rsidRPr="00366EEA">
              <w:rPr>
                <w:u w:val="single"/>
              </w:rPr>
              <w:t xml:space="preserve">) </w:t>
            </w:r>
          </w:p>
          <w:p w:rsidR="0047490E" w:rsidRDefault="0047490E" w14:paraId="0AD3AFD9" w14:textId="47D703B7">
            <w:pPr>
              <w:pStyle w:val="ListParagraph"/>
              <w:numPr>
                <w:ilvl w:val="0"/>
                <w:numId w:val="25"/>
              </w:numPr>
              <w:rPr>
                <w:sz w:val="20"/>
                <w:szCs w:val="20"/>
              </w:rPr>
            </w:pPr>
            <w:r w:rsidRPr="023417CC" w:rsidR="06BBE690">
              <w:rPr>
                <w:b w:val="1"/>
                <w:bCs w:val="1"/>
              </w:rPr>
              <w:t xml:space="preserve"> </w:t>
            </w:r>
            <w:r w:rsidRPr="023417CC" w:rsidR="06BBE690">
              <w:rPr>
                <w:sz w:val="20"/>
                <w:szCs w:val="20"/>
              </w:rPr>
              <w:t>Improvements in knowledge, attitudes re stigma (pre and post training)</w:t>
            </w:r>
          </w:p>
          <w:p w:rsidRPr="009342B1" w:rsidR="0047490E" w:rsidRDefault="0047490E" w14:paraId="1EB66C75" w14:textId="7156A375">
            <w:pPr>
              <w:pStyle w:val="ListParagraph"/>
              <w:numPr>
                <w:ilvl w:val="0"/>
                <w:numId w:val="25"/>
              </w:numPr>
              <w:rPr>
                <w:sz w:val="20"/>
                <w:szCs w:val="20"/>
              </w:rPr>
            </w:pPr>
            <w:r w:rsidRPr="45CEBD52" w:rsidR="06BBE690">
              <w:rPr>
                <w:sz w:val="20"/>
                <w:szCs w:val="20"/>
              </w:rPr>
              <w:t>More recovery residences started in a broader range of locations</w:t>
            </w:r>
          </w:p>
          <w:p w:rsidRPr="00366EEA" w:rsidR="0047490E" w:rsidP="45CEBD52" w:rsidRDefault="0047490E" w14:paraId="15078789" w14:textId="1D0C5D02">
            <w:pPr>
              <w:pStyle w:val="Normal"/>
              <w:ind w:left="0"/>
              <w:rPr>
                <w:b w:val="1"/>
                <w:bCs w:val="1"/>
                <w:sz w:val="20"/>
                <w:szCs w:val="20"/>
                <w:u w:val="single"/>
              </w:rPr>
            </w:pPr>
            <w:r w:rsidRPr="45CEBD52" w:rsidR="3B4BD4FC">
              <w:rPr>
                <w:b w:val="1"/>
                <w:bCs w:val="1"/>
                <w:sz w:val="20"/>
                <w:szCs w:val="20"/>
                <w:u w:val="single"/>
              </w:rPr>
              <w:t>Jan. 2023 Retreat</w:t>
            </w:r>
          </w:p>
          <w:p w:rsidRPr="00366EEA" w:rsidR="0047490E" w:rsidP="45CEBD52" w:rsidRDefault="0047490E" w14:paraId="07644940" w14:textId="5802D707">
            <w:pPr>
              <w:pStyle w:val="ListParagraph"/>
              <w:numPr>
                <w:ilvl w:val="0"/>
                <w:numId w:val="43"/>
              </w:numPr>
              <w:ind/>
              <w:rPr>
                <w:b w:val="1"/>
                <w:bCs w:val="1"/>
              </w:rPr>
            </w:pPr>
            <w:r w:rsidR="3B4BD4FC">
              <w:rPr>
                <w:b w:val="0"/>
                <w:bCs w:val="0"/>
              </w:rPr>
              <w:t xml:space="preserve">Continue to spread the power and importance of language and anti-stigma campaigns (ongoing) </w:t>
            </w:r>
          </w:p>
          <w:p w:rsidRPr="00366EEA" w:rsidR="0047490E" w:rsidP="45CEBD52" w:rsidRDefault="0047490E" w14:paraId="6819D281" w14:textId="01110380">
            <w:pPr>
              <w:pStyle w:val="ListParagraph"/>
              <w:numPr>
                <w:ilvl w:val="0"/>
                <w:numId w:val="43"/>
              </w:numPr>
              <w:ind/>
              <w:rPr>
                <w:b w:val="1"/>
                <w:bCs w:val="1"/>
              </w:rPr>
            </w:pPr>
            <w:r w:rsidR="3B4BD4FC">
              <w:rPr>
                <w:b w:val="0"/>
                <w:bCs w:val="0"/>
              </w:rPr>
              <w:t>Training to employers on peer role (ongoing)</w:t>
            </w:r>
          </w:p>
          <w:p w:rsidRPr="00366EEA" w:rsidR="0047490E" w:rsidP="45CEBD52" w:rsidRDefault="0047490E" w14:paraId="18221091" w14:textId="222AC85F">
            <w:pPr>
              <w:pStyle w:val="ListParagraph"/>
              <w:numPr>
                <w:ilvl w:val="0"/>
                <w:numId w:val="43"/>
              </w:numPr>
              <w:ind/>
              <w:rPr>
                <w:b w:val="1"/>
                <w:bCs w:val="1"/>
              </w:rPr>
            </w:pPr>
            <w:r w:rsidR="3B4BD4FC">
              <w:rPr>
                <w:b w:val="0"/>
                <w:bCs w:val="0"/>
              </w:rPr>
              <w:t>Educate clinical providers on improving peer integration (ongoing)</w:t>
            </w:r>
          </w:p>
          <w:p w:rsidRPr="00366EEA" w:rsidR="0047490E" w:rsidP="45CEBD52" w:rsidRDefault="0047490E" w14:paraId="760DC4F0" w14:textId="27342E80">
            <w:pPr>
              <w:pStyle w:val="ListParagraph"/>
              <w:numPr>
                <w:ilvl w:val="0"/>
                <w:numId w:val="43"/>
              </w:numPr>
              <w:ind/>
              <w:rPr>
                <w:b w:val="1"/>
                <w:bCs w:val="1"/>
              </w:rPr>
            </w:pPr>
            <w:r w:rsidR="3B4BD4FC">
              <w:rPr>
                <w:b w:val="0"/>
                <w:bCs w:val="0"/>
              </w:rPr>
              <w:t>Offer reduced stigma trainings (ongoing)</w:t>
            </w:r>
          </w:p>
        </w:tc>
        <w:tc>
          <w:tcPr>
            <w:tcW w:w="5121" w:type="dxa"/>
            <w:shd w:val="clear" w:color="auto" w:fill="auto"/>
            <w:tcMar/>
          </w:tcPr>
          <w:p w:rsidR="00A57014" w:rsidP="00A57014" w:rsidRDefault="00A57014" w14:paraId="7E6D3BB1" w14:textId="77777777">
            <w:pPr>
              <w:jc w:val="center"/>
              <w:rPr>
                <w:b/>
                <w:bCs/>
                <w:u w:val="single"/>
              </w:rPr>
            </w:pPr>
            <w:r w:rsidRPr="000E78B4">
              <w:rPr>
                <w:b/>
                <w:bCs/>
                <w:u w:val="single"/>
              </w:rPr>
              <w:t xml:space="preserve">Actions </w:t>
            </w:r>
            <w:r>
              <w:rPr>
                <w:b/>
                <w:bCs/>
                <w:u w:val="single"/>
              </w:rPr>
              <w:t>to Achieve Q2 Key Results</w:t>
            </w:r>
          </w:p>
          <w:p w:rsidR="0047490E" w:rsidRDefault="0047490E" w14:paraId="5122415C" w14:textId="4DA9D7E0">
            <w:pPr>
              <w:pStyle w:val="ListParagraph"/>
              <w:numPr>
                <w:ilvl w:val="0"/>
                <w:numId w:val="21"/>
              </w:numPr>
              <w:rPr>
                <w:sz w:val="20"/>
                <w:szCs w:val="20"/>
              </w:rPr>
            </w:pPr>
            <w:r w:rsidRPr="45CEBD52" w:rsidR="06BBE690">
              <w:rPr>
                <w:sz w:val="20"/>
                <w:szCs w:val="20"/>
              </w:rPr>
              <w:t>Train/educate on reducing stigma in the use of language, MAT, Harm reduction (ongoing)</w:t>
            </w:r>
          </w:p>
          <w:p w:rsidR="0047490E" w:rsidRDefault="0047490E" w14:paraId="122B8E58" w14:textId="77777777">
            <w:pPr>
              <w:pStyle w:val="ListParagraph"/>
              <w:numPr>
                <w:ilvl w:val="0"/>
                <w:numId w:val="21"/>
              </w:numPr>
              <w:rPr>
                <w:sz w:val="20"/>
                <w:szCs w:val="20"/>
              </w:rPr>
            </w:pPr>
            <w:r w:rsidRPr="45CEBD52" w:rsidR="06BBE690">
              <w:rPr>
                <w:sz w:val="20"/>
                <w:szCs w:val="20"/>
              </w:rPr>
              <w:t>Develop and launch a DEI-J training</w:t>
            </w:r>
          </w:p>
          <w:p w:rsidRPr="00C80BB3" w:rsidR="0047490E" w:rsidRDefault="0047490E" w14:paraId="70729540" w14:textId="77777777">
            <w:pPr>
              <w:pStyle w:val="ListParagraph"/>
              <w:numPr>
                <w:ilvl w:val="0"/>
                <w:numId w:val="21"/>
              </w:numPr>
              <w:rPr>
                <w:b w:val="1"/>
                <w:bCs w:val="1"/>
              </w:rPr>
            </w:pPr>
            <w:r w:rsidRPr="45CEBD52" w:rsidR="06BBE690">
              <w:rPr>
                <w:sz w:val="20"/>
                <w:szCs w:val="20"/>
              </w:rPr>
              <w:t>Educate providers to become screeners</w:t>
            </w:r>
          </w:p>
          <w:p w:rsidRPr="009342B1" w:rsidR="0047490E" w:rsidRDefault="0047490E" w14:paraId="19112AC8" w14:textId="6C5E5843">
            <w:pPr>
              <w:pStyle w:val="ListParagraph"/>
              <w:numPr>
                <w:ilvl w:val="0"/>
                <w:numId w:val="21"/>
              </w:numPr>
              <w:rPr>
                <w:b w:val="1"/>
                <w:bCs w:val="1"/>
              </w:rPr>
            </w:pPr>
            <w:r w:rsidRPr="45CEBD52" w:rsidR="06BBE690">
              <w:rPr>
                <w:sz w:val="20"/>
                <w:szCs w:val="20"/>
              </w:rPr>
              <w:t>Provide education to community to reduce stigma surrounding recovery residences (ongoing)</w:t>
            </w:r>
          </w:p>
        </w:tc>
        <w:tc>
          <w:tcPr>
            <w:tcW w:w="3064" w:type="dxa"/>
            <w:tcMar/>
          </w:tcPr>
          <w:p w:rsidRPr="00366EEA" w:rsidR="00A57014" w:rsidP="00A57014" w:rsidRDefault="00A57014" w14:paraId="413ED897" w14:textId="77777777">
            <w:pPr>
              <w:jc w:val="center"/>
              <w:rPr>
                <w:b/>
                <w:bCs/>
                <w:u w:val="single"/>
              </w:rPr>
            </w:pPr>
            <w:r w:rsidRPr="00366EEA">
              <w:rPr>
                <w:b/>
                <w:bCs/>
                <w:u w:val="single"/>
              </w:rPr>
              <w:t>Resource Needs</w:t>
            </w:r>
          </w:p>
          <w:p w:rsidRPr="00366EEA" w:rsidR="0047490E" w:rsidP="0047490E" w:rsidRDefault="0047490E" w14:paraId="01794A4D" w14:textId="77777777">
            <w:pPr>
              <w:jc w:val="center"/>
              <w:rPr>
                <w:b/>
                <w:bCs/>
              </w:rPr>
            </w:pPr>
          </w:p>
        </w:tc>
      </w:tr>
      <w:tr w:rsidRPr="00366EEA" w:rsidR="0047490E" w:rsidTr="45CEBD52" w14:paraId="72F1F953" w14:textId="77777777">
        <w:tc>
          <w:tcPr>
            <w:tcW w:w="615" w:type="dxa"/>
            <w:shd w:val="clear" w:color="auto" w:fill="FBE4D5" w:themeFill="accent2" w:themeFillTint="33"/>
            <w:tcMar/>
            <w:vAlign w:val="center"/>
          </w:tcPr>
          <w:p w:rsidRPr="00366EEA" w:rsidR="0047490E" w:rsidP="0047490E" w:rsidRDefault="0047490E" w14:paraId="75811454" w14:textId="77777777">
            <w:pPr>
              <w:jc w:val="center"/>
              <w:rPr>
                <w:b/>
                <w:bCs/>
                <w:u w:val="single"/>
              </w:rPr>
            </w:pPr>
            <w:r w:rsidRPr="00366EEA">
              <w:rPr>
                <w:b/>
                <w:bCs/>
              </w:rPr>
              <w:t>Q3</w:t>
            </w:r>
          </w:p>
        </w:tc>
        <w:tc>
          <w:tcPr>
            <w:tcW w:w="4960" w:type="dxa"/>
            <w:shd w:val="clear" w:color="auto" w:fill="auto"/>
            <w:tcMar/>
          </w:tcPr>
          <w:p w:rsidRPr="000E78B4" w:rsidR="00A57014" w:rsidP="00A57014" w:rsidRDefault="00A57014" w14:paraId="5A61978B" w14:textId="77777777">
            <w:pPr>
              <w:jc w:val="center"/>
              <w:rPr>
                <w:u w:val="single"/>
              </w:rPr>
            </w:pPr>
            <w:r>
              <w:rPr>
                <w:b/>
                <w:bCs/>
                <w:u w:val="single"/>
              </w:rPr>
              <w:t xml:space="preserve">Anticipated </w:t>
            </w:r>
            <w:r w:rsidRPr="000E78B4">
              <w:rPr>
                <w:b/>
                <w:bCs/>
                <w:u w:val="single"/>
              </w:rPr>
              <w:t>Key Results for Q</w:t>
            </w:r>
            <w:r>
              <w:rPr>
                <w:b/>
                <w:bCs/>
                <w:u w:val="single"/>
              </w:rPr>
              <w:t>3</w:t>
            </w:r>
            <w:r w:rsidRPr="000E78B4">
              <w:rPr>
                <w:b/>
                <w:bCs/>
                <w:u w:val="single"/>
              </w:rPr>
              <w:t xml:space="preserve"> </w:t>
            </w:r>
            <w:r w:rsidRPr="000E78B4">
              <w:rPr>
                <w:u w:val="single"/>
              </w:rPr>
              <w:t>(</w:t>
            </w:r>
            <w:r>
              <w:rPr>
                <w:u w:val="single"/>
              </w:rPr>
              <w:t>Apr-Jun</w:t>
            </w:r>
            <w:r w:rsidRPr="000E78B4">
              <w:rPr>
                <w:i/>
                <w:iCs/>
                <w:u w:val="single"/>
              </w:rPr>
              <w:t xml:space="preserve"> 2023</w:t>
            </w:r>
            <w:r w:rsidRPr="000E78B4">
              <w:rPr>
                <w:u w:val="single"/>
              </w:rPr>
              <w:t xml:space="preserve">) </w:t>
            </w:r>
          </w:p>
          <w:p w:rsidRPr="00C80BB3" w:rsidR="0047490E" w:rsidRDefault="0047490E" w14:paraId="37048706" w14:textId="6BCB14E6">
            <w:pPr>
              <w:pStyle w:val="ListParagraph"/>
              <w:numPr>
                <w:ilvl w:val="0"/>
                <w:numId w:val="21"/>
              </w:numPr>
              <w:rPr>
                <w:b w:val="1"/>
                <w:bCs w:val="1"/>
              </w:rPr>
            </w:pPr>
            <w:r w:rsidRPr="45CEBD52" w:rsidR="06BBE690">
              <w:rPr>
                <w:b w:val="1"/>
                <w:bCs w:val="1"/>
              </w:rPr>
              <w:t xml:space="preserve"> </w:t>
            </w:r>
            <w:r w:rsidR="06BBE690">
              <w:rPr/>
              <w:t>#DEI-J TOTs</w:t>
            </w:r>
          </w:p>
          <w:p w:rsidRPr="00C80BB3" w:rsidR="0047490E" w:rsidRDefault="0047490E" w14:paraId="68EDB6A9" w14:textId="1D9F2207">
            <w:pPr>
              <w:pStyle w:val="ListParagraph"/>
              <w:numPr>
                <w:ilvl w:val="0"/>
                <w:numId w:val="21"/>
              </w:numPr>
              <w:rPr>
                <w:sz w:val="20"/>
                <w:szCs w:val="20"/>
              </w:rPr>
            </w:pPr>
            <w:r w:rsidRPr="45CEBD52" w:rsidR="06BBE690">
              <w:rPr>
                <w:sz w:val="20"/>
                <w:szCs w:val="20"/>
              </w:rPr>
              <w:t>Improvements in knowledge, attitudes re stigma (pre and post training)</w:t>
            </w:r>
          </w:p>
          <w:p w:rsidRPr="009342B1" w:rsidR="0047490E" w:rsidRDefault="0047490E" w14:paraId="3277D27E" w14:textId="77777777">
            <w:pPr>
              <w:pStyle w:val="ListParagraph"/>
              <w:numPr>
                <w:ilvl w:val="0"/>
                <w:numId w:val="21"/>
              </w:numPr>
              <w:rPr>
                <w:sz w:val="20"/>
                <w:szCs w:val="20"/>
              </w:rPr>
            </w:pPr>
            <w:r w:rsidRPr="45CEBD52" w:rsidR="06BBE690">
              <w:rPr>
                <w:sz w:val="20"/>
                <w:szCs w:val="20"/>
              </w:rPr>
              <w:t>More recovery residences started in a broader range of locations</w:t>
            </w:r>
          </w:p>
          <w:p w:rsidRPr="00366EEA" w:rsidR="0047490E" w:rsidP="45CEBD52" w:rsidRDefault="0047490E" w14:paraId="1B0053B1" w14:textId="1D0C5D02">
            <w:pPr>
              <w:pStyle w:val="Normal"/>
              <w:ind w:left="0"/>
              <w:rPr>
                <w:b w:val="1"/>
                <w:bCs w:val="1"/>
                <w:sz w:val="20"/>
                <w:szCs w:val="20"/>
                <w:u w:val="single"/>
              </w:rPr>
            </w:pPr>
            <w:r w:rsidRPr="45CEBD52" w:rsidR="2D3C1B27">
              <w:rPr>
                <w:b w:val="1"/>
                <w:bCs w:val="1"/>
                <w:sz w:val="20"/>
                <w:szCs w:val="20"/>
                <w:u w:val="single"/>
              </w:rPr>
              <w:t>Jan. 2023 Retreat</w:t>
            </w:r>
          </w:p>
          <w:p w:rsidRPr="00366EEA" w:rsidR="0047490E" w:rsidP="45CEBD52" w:rsidRDefault="0047490E" w14:paraId="43BCD19D" w14:textId="2B71769D">
            <w:pPr>
              <w:pStyle w:val="ListParagraph"/>
              <w:numPr>
                <w:ilvl w:val="0"/>
                <w:numId w:val="46"/>
              </w:numPr>
              <w:rPr>
                <w:b w:val="0"/>
                <w:bCs w:val="0"/>
              </w:rPr>
            </w:pPr>
            <w:r w:rsidR="2D3C1B27">
              <w:rPr>
                <w:b w:val="0"/>
                <w:bCs w:val="0"/>
              </w:rPr>
              <w:t>Identify legal “workarounds” for people with barrier crimes that work in CSBs</w:t>
            </w:r>
            <w:r w:rsidR="5FA2BA6E">
              <w:rPr>
                <w:b w:val="0"/>
                <w:bCs w:val="0"/>
              </w:rPr>
              <w:t xml:space="preserve"> (Admin, DOC, Jails, RCOs)</w:t>
            </w:r>
          </w:p>
        </w:tc>
        <w:tc>
          <w:tcPr>
            <w:tcW w:w="5121" w:type="dxa"/>
            <w:shd w:val="clear" w:color="auto" w:fill="auto"/>
            <w:tcMar/>
          </w:tcPr>
          <w:p w:rsidR="00A57014" w:rsidP="00A57014" w:rsidRDefault="00A57014" w14:paraId="4108E656" w14:textId="77777777">
            <w:pPr>
              <w:jc w:val="center"/>
              <w:rPr>
                <w:b/>
                <w:bCs/>
                <w:u w:val="single"/>
              </w:rPr>
            </w:pPr>
            <w:r w:rsidRPr="000E78B4">
              <w:rPr>
                <w:b/>
                <w:bCs/>
                <w:u w:val="single"/>
              </w:rPr>
              <w:t xml:space="preserve">Actions </w:t>
            </w:r>
            <w:r>
              <w:rPr>
                <w:b/>
                <w:bCs/>
                <w:u w:val="single"/>
              </w:rPr>
              <w:t>to Achieve Q3 Key Results</w:t>
            </w:r>
          </w:p>
          <w:p w:rsidR="0047490E" w:rsidRDefault="0047490E" w14:paraId="641A648C" w14:textId="77777777">
            <w:pPr>
              <w:pStyle w:val="ListParagraph"/>
              <w:numPr>
                <w:ilvl w:val="0"/>
                <w:numId w:val="21"/>
              </w:numPr>
              <w:rPr>
                <w:sz w:val="20"/>
                <w:szCs w:val="20"/>
              </w:rPr>
            </w:pPr>
            <w:r w:rsidRPr="45CEBD52" w:rsidR="06BBE690">
              <w:rPr>
                <w:sz w:val="20"/>
                <w:szCs w:val="20"/>
              </w:rPr>
              <w:t>Train/educate on reducing stigma in the use of language, MAT, Harm reduction (ongoing)</w:t>
            </w:r>
          </w:p>
          <w:p w:rsidRPr="009342B1" w:rsidR="0047490E" w:rsidRDefault="0047490E" w14:paraId="60E20B2D" w14:textId="5F518082">
            <w:pPr>
              <w:pStyle w:val="ListParagraph"/>
              <w:numPr>
                <w:ilvl w:val="0"/>
                <w:numId w:val="21"/>
              </w:numPr>
              <w:rPr/>
            </w:pPr>
            <w:r w:rsidR="06BBE690">
              <w:rPr/>
              <w:t xml:space="preserve"> </w:t>
            </w:r>
            <w:r w:rsidRPr="45CEBD52" w:rsidR="06BBE690">
              <w:rPr>
                <w:sz w:val="20"/>
                <w:szCs w:val="20"/>
              </w:rPr>
              <w:t>Implement trainings (LGBTQIA, DEI-J)</w:t>
            </w:r>
          </w:p>
          <w:p w:rsidRPr="00C80BB3" w:rsidR="0047490E" w:rsidRDefault="0047490E" w14:paraId="54BBE3D3" w14:textId="5944F0DB">
            <w:pPr>
              <w:pStyle w:val="ListParagraph"/>
              <w:numPr>
                <w:ilvl w:val="0"/>
                <w:numId w:val="21"/>
              </w:numPr>
              <w:rPr>
                <w:b w:val="1"/>
                <w:bCs w:val="1"/>
              </w:rPr>
            </w:pPr>
            <w:r w:rsidRPr="45CEBD52" w:rsidR="06BBE690">
              <w:rPr>
                <w:sz w:val="20"/>
                <w:szCs w:val="20"/>
              </w:rPr>
              <w:t>Educate providers to become screeners</w:t>
            </w:r>
          </w:p>
          <w:p w:rsidRPr="009342B1" w:rsidR="0047490E" w:rsidRDefault="0047490E" w14:paraId="44D8E24B" w14:textId="7A6CE085">
            <w:pPr>
              <w:pStyle w:val="ListParagraph"/>
              <w:numPr>
                <w:ilvl w:val="0"/>
                <w:numId w:val="21"/>
              </w:numPr>
              <w:rPr>
                <w:b w:val="1"/>
                <w:bCs w:val="1"/>
              </w:rPr>
            </w:pPr>
            <w:r w:rsidRPr="45CEBD52" w:rsidR="06BBE690">
              <w:rPr>
                <w:sz w:val="20"/>
                <w:szCs w:val="20"/>
              </w:rPr>
              <w:t>Provide education to community to reduce stigma surrounding recovery residences (ongoing)</w:t>
            </w:r>
          </w:p>
          <w:p w:rsidRPr="00366EEA" w:rsidR="0047490E" w:rsidP="0047490E" w:rsidRDefault="0047490E" w14:paraId="5AD3AC8A" w14:textId="77777777">
            <w:pPr>
              <w:pStyle w:val="ListParagraph"/>
              <w:ind w:left="360"/>
            </w:pPr>
          </w:p>
        </w:tc>
        <w:tc>
          <w:tcPr>
            <w:tcW w:w="3064" w:type="dxa"/>
            <w:tcMar/>
          </w:tcPr>
          <w:p w:rsidRPr="00366EEA" w:rsidR="00A57014" w:rsidP="00A57014" w:rsidRDefault="00A57014" w14:paraId="2307EF53" w14:textId="77777777">
            <w:pPr>
              <w:jc w:val="center"/>
              <w:rPr>
                <w:b/>
                <w:bCs/>
                <w:u w:val="single"/>
              </w:rPr>
            </w:pPr>
            <w:r w:rsidRPr="00366EEA">
              <w:rPr>
                <w:b/>
                <w:bCs/>
                <w:u w:val="single"/>
              </w:rPr>
              <w:t>Resource Needs</w:t>
            </w:r>
          </w:p>
          <w:p w:rsidRPr="00366EEA" w:rsidR="0047490E" w:rsidP="0047490E" w:rsidRDefault="0047490E" w14:paraId="5DC89466" w14:textId="77777777">
            <w:pPr>
              <w:jc w:val="center"/>
              <w:rPr>
                <w:b/>
                <w:bCs/>
              </w:rPr>
            </w:pPr>
          </w:p>
        </w:tc>
      </w:tr>
      <w:tr w:rsidRPr="00366EEA" w:rsidR="0047490E" w:rsidTr="45CEBD52" w14:paraId="1655E547" w14:textId="77777777">
        <w:tc>
          <w:tcPr>
            <w:tcW w:w="615" w:type="dxa"/>
            <w:shd w:val="clear" w:color="auto" w:fill="FBE4D5" w:themeFill="accent2" w:themeFillTint="33"/>
            <w:tcMar/>
            <w:vAlign w:val="center"/>
          </w:tcPr>
          <w:p w:rsidRPr="00366EEA" w:rsidR="0047490E" w:rsidP="0047490E" w:rsidRDefault="0047490E" w14:paraId="47F6D10D" w14:textId="77777777">
            <w:pPr>
              <w:jc w:val="center"/>
              <w:rPr>
                <w:b/>
                <w:bCs/>
                <w:u w:val="single"/>
              </w:rPr>
            </w:pPr>
            <w:r w:rsidRPr="00366EEA">
              <w:rPr>
                <w:b/>
                <w:bCs/>
              </w:rPr>
              <w:t>Q4</w:t>
            </w:r>
          </w:p>
        </w:tc>
        <w:tc>
          <w:tcPr>
            <w:tcW w:w="4960" w:type="dxa"/>
            <w:shd w:val="clear" w:color="auto" w:fill="auto"/>
            <w:tcMar/>
          </w:tcPr>
          <w:p w:rsidRPr="000E78B4" w:rsidR="00A57014" w:rsidP="00A57014" w:rsidRDefault="00A57014" w14:paraId="26944841" w14:textId="77777777">
            <w:pPr>
              <w:jc w:val="center"/>
              <w:rPr>
                <w:u w:val="single"/>
              </w:rPr>
            </w:pPr>
            <w:r>
              <w:rPr>
                <w:b/>
                <w:bCs/>
                <w:u w:val="single"/>
              </w:rPr>
              <w:t xml:space="preserve">Anticipated </w:t>
            </w:r>
            <w:r w:rsidRPr="000E78B4">
              <w:rPr>
                <w:b/>
                <w:bCs/>
                <w:u w:val="single"/>
              </w:rPr>
              <w:t>Key Results for Q</w:t>
            </w:r>
            <w:r>
              <w:rPr>
                <w:b/>
                <w:bCs/>
                <w:u w:val="single"/>
              </w:rPr>
              <w:t>4</w:t>
            </w:r>
            <w:r w:rsidRPr="000E78B4">
              <w:rPr>
                <w:b/>
                <w:bCs/>
                <w:u w:val="single"/>
              </w:rPr>
              <w:t xml:space="preserve"> </w:t>
            </w:r>
            <w:r w:rsidRPr="000E78B4">
              <w:rPr>
                <w:u w:val="single"/>
              </w:rPr>
              <w:t>(</w:t>
            </w:r>
            <w:r>
              <w:rPr>
                <w:u w:val="single"/>
              </w:rPr>
              <w:t>Jul-Sept</w:t>
            </w:r>
            <w:r w:rsidRPr="000E78B4">
              <w:rPr>
                <w:i/>
                <w:iCs/>
                <w:u w:val="single"/>
              </w:rPr>
              <w:t xml:space="preserve"> 2023</w:t>
            </w:r>
            <w:r w:rsidRPr="000E78B4">
              <w:rPr>
                <w:u w:val="single"/>
              </w:rPr>
              <w:t xml:space="preserve">) </w:t>
            </w:r>
          </w:p>
          <w:p w:rsidRPr="00C80BB3" w:rsidR="0047490E" w:rsidRDefault="0047490E" w14:paraId="33A6CD4C" w14:textId="77777777">
            <w:pPr>
              <w:pStyle w:val="ListParagraph"/>
              <w:numPr>
                <w:ilvl w:val="0"/>
                <w:numId w:val="21"/>
              </w:numPr>
              <w:rPr>
                <w:b w:val="1"/>
                <w:bCs w:val="1"/>
              </w:rPr>
            </w:pPr>
            <w:r w:rsidRPr="45CEBD52" w:rsidR="06BBE690">
              <w:rPr>
                <w:b w:val="1"/>
                <w:bCs w:val="1"/>
              </w:rPr>
              <w:t xml:space="preserve">  </w:t>
            </w:r>
            <w:r w:rsidR="06BBE690">
              <w:rPr/>
              <w:t>#DEI-J TOTs</w:t>
            </w:r>
          </w:p>
          <w:p w:rsidRPr="00C80BB3" w:rsidR="0047490E" w:rsidRDefault="0047490E" w14:paraId="211EB913" w14:textId="77777777">
            <w:pPr>
              <w:pStyle w:val="ListParagraph"/>
              <w:numPr>
                <w:ilvl w:val="0"/>
                <w:numId w:val="21"/>
              </w:numPr>
              <w:rPr>
                <w:sz w:val="20"/>
                <w:szCs w:val="20"/>
              </w:rPr>
            </w:pPr>
            <w:r w:rsidRPr="45CEBD52" w:rsidR="06BBE690">
              <w:rPr>
                <w:sz w:val="20"/>
                <w:szCs w:val="20"/>
              </w:rPr>
              <w:t>Improvements in knowledge, attitudes re stigma (pre and post training)</w:t>
            </w:r>
          </w:p>
          <w:p w:rsidRPr="009342B1" w:rsidR="0047490E" w:rsidRDefault="0047490E" w14:paraId="32AEC6ED" w14:textId="77777777">
            <w:pPr>
              <w:pStyle w:val="ListParagraph"/>
              <w:numPr>
                <w:ilvl w:val="0"/>
                <w:numId w:val="21"/>
              </w:numPr>
              <w:rPr>
                <w:sz w:val="20"/>
                <w:szCs w:val="20"/>
              </w:rPr>
            </w:pPr>
            <w:r w:rsidRPr="45CEBD52" w:rsidR="06BBE690">
              <w:rPr>
                <w:sz w:val="20"/>
                <w:szCs w:val="20"/>
              </w:rPr>
              <w:t>More recovery residences started in a broader range of locations</w:t>
            </w:r>
          </w:p>
          <w:p w:rsidR="664ED074" w:rsidP="45CEBD52" w:rsidRDefault="664ED074" w14:paraId="37E3D34C" w14:textId="1D0C5D02">
            <w:pPr>
              <w:pStyle w:val="Normal"/>
              <w:ind w:left="0"/>
              <w:rPr>
                <w:b w:val="1"/>
                <w:bCs w:val="1"/>
                <w:sz w:val="20"/>
                <w:szCs w:val="20"/>
                <w:u w:val="single"/>
              </w:rPr>
            </w:pPr>
            <w:r w:rsidRPr="45CEBD52" w:rsidR="664ED074">
              <w:rPr>
                <w:b w:val="1"/>
                <w:bCs w:val="1"/>
                <w:sz w:val="20"/>
                <w:szCs w:val="20"/>
                <w:u w:val="single"/>
              </w:rPr>
              <w:t>Jan. 2023 Retreat</w:t>
            </w:r>
          </w:p>
          <w:p w:rsidR="664ED074" w:rsidP="45CEBD52" w:rsidRDefault="664ED074" w14:paraId="57BD3832" w14:textId="22376CB9">
            <w:pPr>
              <w:pStyle w:val="ListParagraph"/>
              <w:numPr>
                <w:ilvl w:val="0"/>
                <w:numId w:val="45"/>
              </w:numPr>
              <w:rPr>
                <w:sz w:val="20"/>
                <w:szCs w:val="20"/>
              </w:rPr>
            </w:pPr>
            <w:r w:rsidRPr="45CEBD52" w:rsidR="664ED074">
              <w:rPr>
                <w:sz w:val="20"/>
                <w:szCs w:val="20"/>
              </w:rPr>
              <w:t>Attend advocacy day to advocate for barrier crimes bill</w:t>
            </w:r>
          </w:p>
          <w:p w:rsidRPr="00C80BB3" w:rsidR="0047490E" w:rsidP="0047490E" w:rsidRDefault="0047490E" w14:paraId="7166E76D" w14:textId="77777777">
            <w:pPr>
              <w:pStyle w:val="ListParagraph"/>
              <w:ind w:left="360"/>
              <w:rPr>
                <w:sz w:val="20"/>
                <w:szCs w:val="20"/>
              </w:rPr>
            </w:pPr>
          </w:p>
        </w:tc>
        <w:tc>
          <w:tcPr>
            <w:tcW w:w="5121" w:type="dxa"/>
            <w:shd w:val="clear" w:color="auto" w:fill="auto"/>
            <w:tcMar/>
          </w:tcPr>
          <w:p w:rsidR="00A57014" w:rsidP="00A57014" w:rsidRDefault="00A57014" w14:paraId="002B62D9" w14:textId="77777777">
            <w:pPr>
              <w:jc w:val="center"/>
              <w:rPr>
                <w:b/>
                <w:bCs/>
                <w:u w:val="single"/>
              </w:rPr>
            </w:pPr>
            <w:r w:rsidRPr="000E78B4">
              <w:rPr>
                <w:b/>
                <w:bCs/>
                <w:u w:val="single"/>
              </w:rPr>
              <w:t xml:space="preserve">Actions </w:t>
            </w:r>
            <w:r>
              <w:rPr>
                <w:b/>
                <w:bCs/>
                <w:u w:val="single"/>
              </w:rPr>
              <w:t>to Achieve Q4 Key Results</w:t>
            </w:r>
          </w:p>
          <w:p w:rsidR="0047490E" w:rsidRDefault="0047490E" w14:paraId="2499FB6F" w14:textId="77777777">
            <w:pPr>
              <w:pStyle w:val="ListParagraph"/>
              <w:numPr>
                <w:ilvl w:val="0"/>
                <w:numId w:val="21"/>
              </w:numPr>
              <w:rPr>
                <w:sz w:val="20"/>
                <w:szCs w:val="20"/>
              </w:rPr>
            </w:pPr>
            <w:r w:rsidRPr="45CEBD52" w:rsidR="06BBE690">
              <w:rPr>
                <w:sz w:val="20"/>
                <w:szCs w:val="20"/>
              </w:rPr>
              <w:t>Train/educate on reducing stigma in the use of language, MAT, Harm reduction (ongoing)</w:t>
            </w:r>
          </w:p>
          <w:p w:rsidRPr="009342B1" w:rsidR="0047490E" w:rsidRDefault="0047490E" w14:paraId="27F64A9B" w14:textId="1483E86F">
            <w:pPr>
              <w:pStyle w:val="ListParagraph"/>
              <w:numPr>
                <w:ilvl w:val="0"/>
                <w:numId w:val="21"/>
              </w:numPr>
              <w:rPr/>
            </w:pPr>
            <w:r w:rsidRPr="45CEBD52" w:rsidR="06BBE690">
              <w:rPr>
                <w:sz w:val="20"/>
                <w:szCs w:val="20"/>
              </w:rPr>
              <w:t>Implement trainings (LGBTQIA, DEI-J)</w:t>
            </w:r>
          </w:p>
          <w:p w:rsidRPr="00C80BB3" w:rsidR="0047490E" w:rsidRDefault="0047490E" w14:paraId="6650073F" w14:textId="77777777">
            <w:pPr>
              <w:pStyle w:val="ListParagraph"/>
              <w:numPr>
                <w:ilvl w:val="0"/>
                <w:numId w:val="21"/>
              </w:numPr>
              <w:rPr>
                <w:b w:val="1"/>
                <w:bCs w:val="1"/>
              </w:rPr>
            </w:pPr>
            <w:r w:rsidRPr="45CEBD52" w:rsidR="06BBE690">
              <w:rPr>
                <w:sz w:val="20"/>
                <w:szCs w:val="20"/>
              </w:rPr>
              <w:t>Educate providers to become screeners</w:t>
            </w:r>
          </w:p>
          <w:p w:rsidRPr="009342B1" w:rsidR="0047490E" w:rsidRDefault="0047490E" w14:paraId="2E98F447" w14:textId="3DEE5AF5">
            <w:pPr>
              <w:pStyle w:val="ListParagraph"/>
              <w:numPr>
                <w:ilvl w:val="0"/>
                <w:numId w:val="21"/>
              </w:numPr>
              <w:rPr>
                <w:b w:val="1"/>
                <w:bCs w:val="1"/>
              </w:rPr>
            </w:pPr>
            <w:r w:rsidRPr="45CEBD52" w:rsidR="06BBE690">
              <w:rPr>
                <w:sz w:val="20"/>
                <w:szCs w:val="20"/>
              </w:rPr>
              <w:t>Provide education to community to reduce stigma surrounding recovery residences (ongoing)</w:t>
            </w:r>
          </w:p>
        </w:tc>
        <w:tc>
          <w:tcPr>
            <w:tcW w:w="3064" w:type="dxa"/>
            <w:tcMar/>
          </w:tcPr>
          <w:p w:rsidRPr="00366EEA" w:rsidR="00A57014" w:rsidP="00A57014" w:rsidRDefault="00A57014" w14:paraId="02750E29" w14:textId="77777777">
            <w:pPr>
              <w:jc w:val="center"/>
              <w:rPr>
                <w:b/>
                <w:bCs/>
                <w:u w:val="single"/>
              </w:rPr>
            </w:pPr>
            <w:r w:rsidRPr="00366EEA">
              <w:rPr>
                <w:b/>
                <w:bCs/>
                <w:u w:val="single"/>
              </w:rPr>
              <w:t>Resource Needs</w:t>
            </w:r>
          </w:p>
          <w:p w:rsidRPr="00366EEA" w:rsidR="0047490E" w:rsidP="0047490E" w:rsidRDefault="0047490E" w14:paraId="79218771" w14:textId="77777777">
            <w:pPr>
              <w:jc w:val="center"/>
              <w:rPr>
                <w:b/>
                <w:bCs/>
              </w:rPr>
            </w:pPr>
          </w:p>
        </w:tc>
      </w:tr>
      <w:tr w:rsidRPr="00366EEA" w:rsidR="0047490E" w:rsidTr="45CEBD52" w14:paraId="37961565" w14:textId="77777777">
        <w:tc>
          <w:tcPr>
            <w:tcW w:w="13760" w:type="dxa"/>
            <w:gridSpan w:val="4"/>
            <w:shd w:val="clear" w:color="auto" w:fill="F4B083" w:themeFill="accent2" w:themeFillTint="99"/>
            <w:tcMar/>
          </w:tcPr>
          <w:p w:rsidR="0047490E" w:rsidP="0047490E" w:rsidRDefault="0047490E" w14:paraId="42E02B00" w14:textId="77777777">
            <w:pPr>
              <w:jc w:val="center"/>
              <w:rPr>
                <w:b/>
                <w:bCs/>
              </w:rPr>
            </w:pPr>
            <w:r w:rsidRPr="00366EEA">
              <w:rPr>
                <w:b/>
                <w:bCs/>
              </w:rPr>
              <w:t xml:space="preserve">Annual Objective 4.2:  By </w:t>
            </w:r>
            <w:r>
              <w:rPr>
                <w:b/>
                <w:bCs/>
              </w:rPr>
              <w:t>1/1/</w:t>
            </w:r>
            <w:r w:rsidRPr="00366EEA">
              <w:rPr>
                <w:b/>
                <w:bCs/>
              </w:rPr>
              <w:t>24, develop and launch a comprehensive marketing plan to educate Virginia on ROSC framework</w:t>
            </w:r>
            <w:r>
              <w:rPr>
                <w:b/>
                <w:bCs/>
              </w:rPr>
              <w:t>.</w:t>
            </w:r>
          </w:p>
          <w:p w:rsidRPr="004E709E" w:rsidR="0047490E" w:rsidP="0047490E" w:rsidRDefault="0047490E" w14:paraId="78498591" w14:textId="52CF0F4A">
            <w:pPr>
              <w:jc w:val="center"/>
              <w:rPr>
                <w:b/>
                <w:bCs/>
                <w:i/>
                <w:iCs/>
                <w:sz w:val="20"/>
                <w:szCs w:val="20"/>
              </w:rPr>
            </w:pPr>
            <w:r>
              <w:rPr>
                <w:b/>
                <w:bCs/>
              </w:rPr>
              <w:t xml:space="preserve"> </w:t>
            </w:r>
            <w:r w:rsidR="00A57014">
              <w:rPr>
                <w:b/>
                <w:bCs/>
              </w:rPr>
              <w:t xml:space="preserve">Oversight: Alethea, VRI, </w:t>
            </w:r>
            <w:r>
              <w:rPr>
                <w:b/>
                <w:bCs/>
              </w:rPr>
              <w:t>Jalna, Don</w:t>
            </w:r>
          </w:p>
        </w:tc>
      </w:tr>
      <w:tr w:rsidRPr="00366EEA" w:rsidR="0047490E" w:rsidTr="45CEBD52" w14:paraId="2DD5E3C4" w14:textId="77777777">
        <w:trPr>
          <w:trHeight w:val="944"/>
        </w:trPr>
        <w:tc>
          <w:tcPr>
            <w:tcW w:w="615" w:type="dxa"/>
            <w:shd w:val="clear" w:color="auto" w:fill="FBE4D5" w:themeFill="accent2" w:themeFillTint="33"/>
            <w:tcMar/>
            <w:vAlign w:val="center"/>
          </w:tcPr>
          <w:p w:rsidRPr="00366EEA" w:rsidR="0047490E" w:rsidP="0047490E" w:rsidRDefault="0047490E" w14:paraId="13BF9823" w14:textId="77777777">
            <w:pPr>
              <w:jc w:val="center"/>
              <w:rPr>
                <w:b/>
                <w:bCs/>
                <w:u w:val="single"/>
              </w:rPr>
            </w:pPr>
            <w:r w:rsidRPr="00366EEA">
              <w:rPr>
                <w:b/>
                <w:bCs/>
              </w:rPr>
              <w:t>Q1</w:t>
            </w:r>
          </w:p>
        </w:tc>
        <w:tc>
          <w:tcPr>
            <w:tcW w:w="4960" w:type="dxa"/>
            <w:shd w:val="clear" w:color="auto" w:fill="auto"/>
            <w:tcMar/>
          </w:tcPr>
          <w:p w:rsidRPr="00366EEA" w:rsidR="0047490E" w:rsidP="0047490E" w:rsidRDefault="0047490E" w14:paraId="383C4564" w14:textId="36CD87A2">
            <w:pPr>
              <w:pStyle w:val="ListParagraph"/>
              <w:ind w:left="360"/>
              <w:jc w:val="center"/>
              <w:rPr>
                <w:b w:val="1"/>
                <w:bCs w:val="1"/>
              </w:rPr>
            </w:pPr>
            <w:r w:rsidRPr="023417CC" w:rsidR="06BBE690">
              <w:rPr>
                <w:b w:val="1"/>
                <w:bCs w:val="1"/>
                <w:u w:val="single"/>
              </w:rPr>
              <w:t xml:space="preserve">Key Results for Q1 </w:t>
            </w:r>
            <w:r w:rsidRPr="023417CC" w:rsidR="06BBE690">
              <w:rPr>
                <w:u w:val="single"/>
              </w:rPr>
              <w:t>(</w:t>
            </w:r>
            <w:r w:rsidRPr="023417CC" w:rsidR="6D4CA757">
              <w:rPr>
                <w:i w:val="1"/>
                <w:iCs w:val="1"/>
                <w:u w:val="single"/>
              </w:rPr>
              <w:t>Oct-Dec</w:t>
            </w:r>
            <w:r w:rsidRPr="023417CC" w:rsidR="06BBE690">
              <w:rPr>
                <w:i w:val="1"/>
                <w:iCs w:val="1"/>
                <w:u w:val="single"/>
              </w:rPr>
              <w:t xml:space="preserve"> 2022</w:t>
            </w:r>
            <w:r w:rsidRPr="023417CC" w:rsidR="06BBE690">
              <w:rPr>
                <w:u w:val="single"/>
              </w:rPr>
              <w:t>)</w:t>
            </w:r>
          </w:p>
          <w:p w:rsidRPr="00366EEA" w:rsidR="0047490E" w:rsidP="023417CC" w:rsidRDefault="0047490E" w14:paraId="153CA07B" w14:textId="531FB9E0">
            <w:pPr>
              <w:pStyle w:val="ListParagraph"/>
              <w:numPr>
                <w:ilvl w:val="0"/>
                <w:numId w:val="21"/>
              </w:numPr>
              <w:rPr>
                <w:b w:val="1"/>
                <w:bCs w:val="1"/>
                <w:sz w:val="20"/>
                <w:szCs w:val="20"/>
                <w:highlight w:val="yellow"/>
              </w:rPr>
            </w:pPr>
            <w:r w:rsidRPr="45CEBD52" w:rsidR="06BBE690">
              <w:rPr>
                <w:sz w:val="20"/>
                <w:szCs w:val="20"/>
                <w:highlight w:val="yellow"/>
              </w:rPr>
              <w:t>Each region has rolled out sessions (town halls, RCO’s, CSB community centers, schools</w:t>
            </w:r>
          </w:p>
          <w:p w:rsidRPr="00366EEA" w:rsidR="0047490E" w:rsidP="023417CC" w:rsidRDefault="0047490E" w14:paraId="53463966" w14:textId="7EC8F92A">
            <w:pPr>
              <w:pStyle w:val="ListParagraph"/>
              <w:numPr>
                <w:ilvl w:val="0"/>
                <w:numId w:val="21"/>
              </w:numPr>
              <w:rPr>
                <w:rFonts w:ascii="Calibri" w:hAnsi="Calibri" w:eastAsia="Calibri" w:cs="Calibri" w:asciiTheme="minorAscii" w:hAnsiTheme="minorAscii" w:eastAsiaTheme="minorAscii" w:cstheme="minorAscii"/>
                <w:b w:val="1"/>
                <w:bCs w:val="1"/>
                <w:sz w:val="24"/>
                <w:szCs w:val="24"/>
              </w:rPr>
            </w:pPr>
            <w:r w:rsidR="54077010">
              <w:rPr/>
              <w:t>Identified the educational needs for bi-ends in Virginia.</w:t>
            </w:r>
          </w:p>
          <w:p w:rsidRPr="00366EEA" w:rsidR="0047490E" w:rsidP="023417CC" w:rsidRDefault="0047490E" w14:paraId="2FE9102A" w14:textId="4FAA482F">
            <w:pPr>
              <w:pStyle w:val="ListParagraph"/>
              <w:numPr>
                <w:ilvl w:val="0"/>
                <w:numId w:val="21"/>
              </w:numPr>
              <w:rPr>
                <w:b w:val="1"/>
                <w:bCs w:val="1"/>
                <w:sz w:val="20"/>
                <w:szCs w:val="20"/>
                <w:highlight w:val="yellow"/>
              </w:rPr>
            </w:pPr>
          </w:p>
        </w:tc>
        <w:tc>
          <w:tcPr>
            <w:tcW w:w="5121" w:type="dxa"/>
            <w:shd w:val="clear" w:color="auto" w:fill="auto"/>
            <w:tcMar/>
          </w:tcPr>
          <w:p w:rsidRPr="00530516" w:rsidR="0047490E" w:rsidP="0047490E" w:rsidRDefault="0047490E" w14:paraId="1B1DDAA6" w14:textId="77777777">
            <w:pPr>
              <w:jc w:val="center"/>
              <w:rPr>
                <w:b/>
                <w:bCs/>
                <w:i/>
                <w:iCs/>
                <w:sz w:val="20"/>
                <w:szCs w:val="20"/>
                <w:u w:val="single"/>
              </w:rPr>
            </w:pPr>
            <w:r w:rsidRPr="00530516">
              <w:rPr>
                <w:b/>
                <w:bCs/>
                <w:u w:val="single"/>
              </w:rPr>
              <w:t xml:space="preserve">Actions </w:t>
            </w:r>
            <w:r w:rsidRPr="00530516">
              <w:rPr>
                <w:b/>
                <w:bCs/>
                <w:i/>
                <w:iCs/>
                <w:sz w:val="20"/>
                <w:szCs w:val="20"/>
                <w:u w:val="single"/>
              </w:rPr>
              <w:t>(What) (by When) (Who):</w:t>
            </w:r>
          </w:p>
          <w:p w:rsidRPr="000D4EDD" w:rsidR="003563C2" w:rsidRDefault="003563C2" w14:paraId="3659F5E7" w14:textId="104E7548">
            <w:pPr>
              <w:pStyle w:val="ListParagraph"/>
              <w:numPr>
                <w:ilvl w:val="0"/>
                <w:numId w:val="28"/>
              </w:numPr>
              <w:rPr>
                <w:sz w:val="20"/>
                <w:szCs w:val="20"/>
              </w:rPr>
            </w:pPr>
            <w:r w:rsidRPr="000D4EDD">
              <w:rPr>
                <w:sz w:val="20"/>
                <w:szCs w:val="20"/>
              </w:rPr>
              <w:t>Create internal meeting schedule</w:t>
            </w:r>
          </w:p>
          <w:p w:rsidR="000D4EDD" w:rsidP="000D4EDD" w:rsidRDefault="000D4EDD" w14:paraId="7D272D3D" w14:textId="23748971">
            <w:pPr>
              <w:pStyle w:val="ListParagraph"/>
              <w:numPr>
                <w:ilvl w:val="0"/>
                <w:numId w:val="28"/>
              </w:numPr>
              <w:rPr>
                <w:sz w:val="20"/>
                <w:szCs w:val="20"/>
              </w:rPr>
            </w:pPr>
            <w:r w:rsidRPr="023417CC" w:rsidR="5166EDBB">
              <w:rPr>
                <w:sz w:val="20"/>
                <w:szCs w:val="20"/>
              </w:rPr>
              <w:t xml:space="preserve">Identify </w:t>
            </w:r>
            <w:r w:rsidRPr="023417CC" w:rsidR="60BA62BD">
              <w:rPr>
                <w:sz w:val="20"/>
                <w:szCs w:val="20"/>
              </w:rPr>
              <w:t>focus</w:t>
            </w:r>
            <w:r w:rsidRPr="023417CC" w:rsidR="5166EDBB">
              <w:rPr>
                <w:sz w:val="20"/>
                <w:szCs w:val="20"/>
              </w:rPr>
              <w:t xml:space="preserve"> </w:t>
            </w:r>
            <w:r w:rsidRPr="023417CC" w:rsidR="7C0DDE4F">
              <w:rPr>
                <w:sz w:val="20"/>
                <w:szCs w:val="20"/>
              </w:rPr>
              <w:t>audience (</w:t>
            </w:r>
            <w:r w:rsidRPr="023417CC" w:rsidR="5166EDBB">
              <w:rPr>
                <w:sz w:val="20"/>
                <w:szCs w:val="20"/>
              </w:rPr>
              <w:t xml:space="preserve">Public/Private Providers – Peer Workforce – Stakeholder/Allies </w:t>
            </w:r>
            <w:r w:rsidRPr="023417CC" w:rsidR="049C1765">
              <w:rPr>
                <w:sz w:val="20"/>
                <w:szCs w:val="20"/>
              </w:rPr>
              <w:t>–</w:t>
            </w:r>
            <w:r w:rsidRPr="023417CC" w:rsidR="5166EDBB">
              <w:rPr>
                <w:sz w:val="20"/>
                <w:szCs w:val="20"/>
              </w:rPr>
              <w:t xml:space="preserve"> PG</w:t>
            </w:r>
            <w:r w:rsidRPr="023417CC" w:rsidR="049C1765">
              <w:rPr>
                <w:sz w:val="20"/>
                <w:szCs w:val="20"/>
              </w:rPr>
              <w:t>)</w:t>
            </w:r>
          </w:p>
          <w:p w:rsidR="00926D22" w:rsidP="000D4EDD" w:rsidRDefault="00926D22" w14:paraId="3E8A6ED1" w14:textId="3ACEB9B7">
            <w:pPr>
              <w:pStyle w:val="ListParagraph"/>
              <w:numPr>
                <w:ilvl w:val="0"/>
                <w:numId w:val="28"/>
              </w:numPr>
              <w:rPr>
                <w:sz w:val="20"/>
                <w:szCs w:val="20"/>
              </w:rPr>
            </w:pPr>
            <w:r>
              <w:rPr>
                <w:sz w:val="20"/>
                <w:szCs w:val="20"/>
              </w:rPr>
              <w:t>Invite more experienced voices to the table (Anne- Mark – Billy - Sherea)</w:t>
            </w:r>
          </w:p>
          <w:p w:rsidRPr="007A5409" w:rsidR="002F6DE1" w:rsidP="007A5409" w:rsidRDefault="007A5409" w14:paraId="32920970" w14:textId="570A5875">
            <w:pPr>
              <w:ind w:left="360"/>
              <w:rPr>
                <w:sz w:val="20"/>
                <w:szCs w:val="20"/>
              </w:rPr>
            </w:pPr>
            <w:r w:rsidRPr="00D433AE">
              <w:rPr>
                <w:sz w:val="16"/>
                <w:szCs w:val="16"/>
                <w:highlight w:val="green"/>
              </w:rPr>
              <w:t>COMPLETED</w:t>
            </w:r>
          </w:p>
          <w:p w:rsidRPr="00366EEA" w:rsidR="0047490E" w:rsidP="0047490E" w:rsidRDefault="0047490E" w14:paraId="689EF582" w14:textId="77777777">
            <w:pPr>
              <w:pStyle w:val="ListParagraph"/>
            </w:pPr>
          </w:p>
        </w:tc>
        <w:tc>
          <w:tcPr>
            <w:tcW w:w="3064" w:type="dxa"/>
            <w:tcMar/>
          </w:tcPr>
          <w:p w:rsidRPr="00366EEA" w:rsidR="0047490E" w:rsidP="0047490E" w:rsidRDefault="0047490E" w14:paraId="353D7DDA" w14:textId="77777777">
            <w:pPr>
              <w:jc w:val="center"/>
              <w:rPr>
                <w:b/>
                <w:bCs/>
                <w:u w:val="single"/>
              </w:rPr>
            </w:pPr>
            <w:r w:rsidRPr="00366EEA">
              <w:rPr>
                <w:b/>
                <w:bCs/>
                <w:u w:val="single"/>
              </w:rPr>
              <w:t>Resources Needs</w:t>
            </w:r>
          </w:p>
          <w:p w:rsidRPr="00901CC4" w:rsidR="0047490E" w:rsidRDefault="0047490E" w14:paraId="1311F72E" w14:textId="77777777">
            <w:pPr>
              <w:pStyle w:val="ListParagraph"/>
              <w:numPr>
                <w:ilvl w:val="0"/>
                <w:numId w:val="29"/>
              </w:numPr>
              <w:rPr>
                <w:sz w:val="20"/>
                <w:szCs w:val="20"/>
                <w:highlight w:val="yellow"/>
              </w:rPr>
            </w:pPr>
            <w:r w:rsidRPr="00901CC4">
              <w:rPr>
                <w:sz w:val="20"/>
                <w:szCs w:val="20"/>
                <w:highlight w:val="yellow"/>
              </w:rPr>
              <w:t>Data from listening sessions</w:t>
            </w:r>
          </w:p>
          <w:p w:rsidRPr="00901CC4" w:rsidR="0047490E" w:rsidRDefault="0047490E" w14:paraId="3344512A" w14:textId="77777777">
            <w:pPr>
              <w:pStyle w:val="ListParagraph"/>
              <w:numPr>
                <w:ilvl w:val="0"/>
                <w:numId w:val="29"/>
              </w:numPr>
              <w:rPr>
                <w:sz w:val="20"/>
                <w:szCs w:val="20"/>
                <w:highlight w:val="yellow"/>
              </w:rPr>
            </w:pPr>
            <w:r w:rsidRPr="00901CC4">
              <w:rPr>
                <w:sz w:val="20"/>
                <w:szCs w:val="20"/>
                <w:highlight w:val="yellow"/>
              </w:rPr>
              <w:t>PG stakeholder group, VOCAL, VCU etc.</w:t>
            </w:r>
          </w:p>
          <w:p w:rsidRPr="00901CC4" w:rsidR="0047490E" w:rsidRDefault="0047490E" w14:paraId="5EEA8D99" w14:textId="77777777">
            <w:pPr>
              <w:pStyle w:val="ListParagraph"/>
              <w:numPr>
                <w:ilvl w:val="0"/>
                <w:numId w:val="29"/>
              </w:numPr>
              <w:rPr>
                <w:b/>
                <w:bCs/>
                <w:sz w:val="20"/>
                <w:szCs w:val="20"/>
                <w:highlight w:val="yellow"/>
              </w:rPr>
            </w:pPr>
            <w:r w:rsidRPr="00901CC4">
              <w:rPr>
                <w:sz w:val="20"/>
                <w:szCs w:val="20"/>
                <w:highlight w:val="yellow"/>
              </w:rPr>
              <w:t>Peer survey, PRS class participants, staff &amp; survey, RCO surveys</w:t>
            </w:r>
          </w:p>
          <w:p w:rsidRPr="00901CC4" w:rsidR="0047490E" w:rsidRDefault="0047490E" w14:paraId="67472283" w14:textId="77777777">
            <w:pPr>
              <w:pStyle w:val="ListParagraph"/>
              <w:numPr>
                <w:ilvl w:val="0"/>
                <w:numId w:val="29"/>
              </w:numPr>
              <w:rPr>
                <w:sz w:val="20"/>
                <w:szCs w:val="20"/>
                <w:highlight w:val="yellow"/>
              </w:rPr>
            </w:pPr>
            <w:r w:rsidRPr="00901CC4">
              <w:rPr>
                <w:sz w:val="20"/>
                <w:szCs w:val="20"/>
                <w:highlight w:val="yellow"/>
              </w:rPr>
              <w:t>Data from listening sessions</w:t>
            </w:r>
          </w:p>
          <w:p w:rsidRPr="00901CC4" w:rsidR="0047490E" w:rsidRDefault="0047490E" w14:paraId="2F03E610" w14:textId="77777777">
            <w:pPr>
              <w:pStyle w:val="ListParagraph"/>
              <w:numPr>
                <w:ilvl w:val="0"/>
                <w:numId w:val="29"/>
              </w:numPr>
              <w:rPr>
                <w:sz w:val="20"/>
                <w:szCs w:val="20"/>
                <w:highlight w:val="yellow"/>
              </w:rPr>
            </w:pPr>
            <w:r w:rsidRPr="00901CC4">
              <w:rPr>
                <w:sz w:val="20"/>
                <w:szCs w:val="20"/>
                <w:highlight w:val="yellow"/>
              </w:rPr>
              <w:t>PG stakeholder group, VOCAL, VCU etc.</w:t>
            </w:r>
          </w:p>
          <w:p w:rsidRPr="00901CC4" w:rsidR="0047490E" w:rsidRDefault="0047490E" w14:paraId="439DD1EC" w14:textId="77777777">
            <w:pPr>
              <w:pStyle w:val="ListParagraph"/>
              <w:numPr>
                <w:ilvl w:val="0"/>
                <w:numId w:val="29"/>
              </w:numPr>
              <w:rPr>
                <w:b/>
                <w:bCs/>
                <w:sz w:val="20"/>
                <w:szCs w:val="20"/>
                <w:highlight w:val="yellow"/>
              </w:rPr>
            </w:pPr>
            <w:r w:rsidRPr="00901CC4">
              <w:rPr>
                <w:sz w:val="20"/>
                <w:szCs w:val="20"/>
                <w:highlight w:val="yellow"/>
              </w:rPr>
              <w:t>Peer survey, PRS class participants, staff &amp; survey, RCO surveys</w:t>
            </w:r>
          </w:p>
          <w:p w:rsidRPr="00366EEA" w:rsidR="0047490E" w:rsidP="0047490E" w:rsidRDefault="0047490E" w14:paraId="188B29F9" w14:textId="77777777">
            <w:pPr>
              <w:pStyle w:val="ListParagraph"/>
              <w:rPr>
                <w:b/>
                <w:bCs/>
              </w:rPr>
            </w:pPr>
          </w:p>
        </w:tc>
      </w:tr>
      <w:tr w:rsidRPr="00366EEA" w:rsidR="0047490E" w:rsidTr="45CEBD52" w14:paraId="5419DFA8" w14:textId="77777777">
        <w:trPr>
          <w:trHeight w:val="710"/>
        </w:trPr>
        <w:tc>
          <w:tcPr>
            <w:tcW w:w="615" w:type="dxa"/>
            <w:shd w:val="clear" w:color="auto" w:fill="FBE4D5" w:themeFill="accent2" w:themeFillTint="33"/>
            <w:tcMar/>
            <w:vAlign w:val="center"/>
          </w:tcPr>
          <w:p w:rsidRPr="00366EEA" w:rsidR="0047490E" w:rsidP="0047490E" w:rsidRDefault="0047490E" w14:paraId="018F936C" w14:textId="77777777">
            <w:pPr>
              <w:jc w:val="center"/>
              <w:rPr>
                <w:b/>
                <w:bCs/>
                <w:u w:val="single"/>
              </w:rPr>
            </w:pPr>
            <w:r w:rsidRPr="00366EEA">
              <w:rPr>
                <w:b/>
                <w:bCs/>
              </w:rPr>
              <w:t>Q2</w:t>
            </w:r>
          </w:p>
        </w:tc>
        <w:tc>
          <w:tcPr>
            <w:tcW w:w="4960" w:type="dxa"/>
            <w:shd w:val="clear" w:color="auto" w:fill="auto"/>
            <w:tcMar/>
          </w:tcPr>
          <w:p w:rsidRPr="00366EEA" w:rsidR="0047490E" w:rsidP="0047490E" w:rsidRDefault="0047490E" w14:paraId="7C175911" w14:textId="0BA4D0F7">
            <w:pPr>
              <w:jc w:val="center"/>
              <w:rPr>
                <w:u w:val="single"/>
              </w:rPr>
            </w:pPr>
            <w:r w:rsidRPr="023417CC" w:rsidR="06BBE690">
              <w:rPr>
                <w:b w:val="1"/>
                <w:bCs w:val="1"/>
                <w:u w:val="single"/>
              </w:rPr>
              <w:t xml:space="preserve">Key Results for Q2 </w:t>
            </w:r>
            <w:r w:rsidRPr="023417CC" w:rsidR="06BBE690">
              <w:rPr>
                <w:u w:val="single"/>
              </w:rPr>
              <w:t>(</w:t>
            </w:r>
            <w:r w:rsidRPr="023417CC" w:rsidR="06BBE690">
              <w:rPr>
                <w:i w:val="1"/>
                <w:iCs w:val="1"/>
                <w:u w:val="single"/>
              </w:rPr>
              <w:t>J</w:t>
            </w:r>
            <w:r w:rsidRPr="023417CC" w:rsidR="617367E9">
              <w:rPr>
                <w:i w:val="1"/>
                <w:iCs w:val="1"/>
                <w:u w:val="single"/>
              </w:rPr>
              <w:t>an-Mar</w:t>
            </w:r>
            <w:r w:rsidRPr="023417CC" w:rsidR="06BBE690">
              <w:rPr>
                <w:i w:val="1"/>
                <w:iCs w:val="1"/>
                <w:u w:val="single"/>
              </w:rPr>
              <w:t xml:space="preserve"> 202</w:t>
            </w:r>
            <w:r w:rsidRPr="023417CC" w:rsidR="2241C991">
              <w:rPr>
                <w:i w:val="1"/>
                <w:iCs w:val="1"/>
                <w:u w:val="single"/>
              </w:rPr>
              <w:t>3</w:t>
            </w:r>
            <w:r w:rsidRPr="023417CC" w:rsidR="06BBE690">
              <w:rPr>
                <w:u w:val="single"/>
              </w:rPr>
              <w:t xml:space="preserve">) </w:t>
            </w:r>
          </w:p>
          <w:p w:rsidRPr="00A57014" w:rsidR="0047490E" w:rsidRDefault="0047490E" w14:paraId="5778A750" w14:textId="1FA8DC80">
            <w:pPr>
              <w:pStyle w:val="ListParagraph"/>
              <w:numPr>
                <w:ilvl w:val="0"/>
                <w:numId w:val="25"/>
              </w:numPr>
              <w:rPr>
                <w:b w:val="1"/>
                <w:bCs w:val="1"/>
              </w:rPr>
            </w:pPr>
            <w:r w:rsidRPr="45CEBD52" w:rsidR="06BBE690">
              <w:rPr>
                <w:b w:val="1"/>
                <w:bCs w:val="1"/>
              </w:rPr>
              <w:t xml:space="preserve">  </w:t>
            </w:r>
            <w:r w:rsidR="0EDD036F">
              <w:rPr/>
              <w:t>Functional ORS website</w:t>
            </w:r>
          </w:p>
          <w:p w:rsidRPr="00A57014" w:rsidR="0047490E" w:rsidP="45CEBD52" w:rsidRDefault="0047490E" w14:paraId="6DA0CE78" w14:textId="1D0C5D02">
            <w:pPr>
              <w:pStyle w:val="Normal"/>
              <w:ind w:left="0"/>
              <w:rPr>
                <w:b w:val="1"/>
                <w:bCs w:val="1"/>
                <w:sz w:val="20"/>
                <w:szCs w:val="20"/>
                <w:u w:val="single"/>
              </w:rPr>
            </w:pPr>
            <w:r w:rsidRPr="45CEBD52" w:rsidR="32B33B1D">
              <w:rPr>
                <w:b w:val="1"/>
                <w:bCs w:val="1"/>
                <w:sz w:val="20"/>
                <w:szCs w:val="20"/>
                <w:u w:val="single"/>
              </w:rPr>
              <w:t>Jan. 2023 Retreat</w:t>
            </w:r>
          </w:p>
          <w:p w:rsidRPr="00A57014" w:rsidR="0047490E" w:rsidP="45CEBD52" w:rsidRDefault="0047490E" w14:paraId="22C634EC" w14:textId="3FF9F8F8">
            <w:pPr>
              <w:pStyle w:val="ListParagraph"/>
              <w:numPr>
                <w:ilvl w:val="0"/>
                <w:numId w:val="44"/>
              </w:numPr>
              <w:rPr/>
            </w:pPr>
            <w:r w:rsidR="32B33B1D">
              <w:rPr/>
              <w:t>Meet with EDs and educate (ongoing)</w:t>
            </w:r>
          </w:p>
          <w:p w:rsidRPr="00A57014" w:rsidR="0047490E" w:rsidP="45CEBD52" w:rsidRDefault="0047490E" w14:paraId="6313A1AD" w14:textId="5FB621A8">
            <w:pPr>
              <w:pStyle w:val="Normal"/>
              <w:ind w:left="0"/>
            </w:pPr>
          </w:p>
        </w:tc>
        <w:tc>
          <w:tcPr>
            <w:tcW w:w="5121" w:type="dxa"/>
            <w:shd w:val="clear" w:color="auto" w:fill="auto"/>
            <w:tcMar/>
          </w:tcPr>
          <w:p w:rsidRPr="00366EEA" w:rsidR="0047490E" w:rsidP="0047490E" w:rsidRDefault="0047490E" w14:paraId="032E49FC" w14:textId="77777777">
            <w:pPr>
              <w:jc w:val="center"/>
              <w:rPr>
                <w:b/>
                <w:bCs/>
                <w:u w:val="single"/>
              </w:rPr>
            </w:pPr>
            <w:r w:rsidRPr="00366EEA">
              <w:rPr>
                <w:b/>
                <w:bCs/>
                <w:u w:val="single"/>
              </w:rPr>
              <w:t xml:space="preserve">Actions </w:t>
            </w:r>
            <w:r w:rsidRPr="00366EEA">
              <w:rPr>
                <w:b/>
                <w:bCs/>
                <w:i/>
                <w:iCs/>
                <w:sz w:val="20"/>
                <w:szCs w:val="20"/>
                <w:u w:val="single"/>
              </w:rPr>
              <w:t>(What) (by When) (Who):</w:t>
            </w:r>
          </w:p>
          <w:p w:rsidRPr="00E4693E" w:rsidR="00E4693E" w:rsidP="00E4693E" w:rsidRDefault="58602C42" w14:paraId="2D50BEF2" w14:textId="77777777">
            <w:pPr>
              <w:pStyle w:val="ListParagraph"/>
              <w:numPr>
                <w:ilvl w:val="0"/>
                <w:numId w:val="21"/>
              </w:numPr>
              <w:rPr/>
            </w:pPr>
            <w:r w:rsidR="53E179DA">
              <w:rPr/>
              <w:t>Continue meeting as scheduled</w:t>
            </w:r>
          </w:p>
          <w:p w:rsidRPr="00E4693E" w:rsidR="00E4693E" w:rsidP="00E4693E" w:rsidRDefault="58602C42" w14:paraId="6C837EFB" w14:textId="59725D60">
            <w:pPr>
              <w:pStyle w:val="ListParagraph"/>
              <w:numPr>
                <w:ilvl w:val="0"/>
                <w:numId w:val="21"/>
              </w:numPr>
              <w:rPr/>
            </w:pPr>
            <w:r w:rsidR="53E179DA">
              <w:rPr/>
              <w:t>Marketing campaign components identified.</w:t>
            </w:r>
          </w:p>
          <w:p w:rsidRPr="00366EEA" w:rsidR="0047490E" w:rsidRDefault="58602C42" w14:paraId="1C8B60E2" w14:textId="0992CA03">
            <w:pPr>
              <w:pStyle w:val="ListParagraph"/>
              <w:numPr>
                <w:ilvl w:val="0"/>
                <w:numId w:val="21"/>
              </w:numPr>
              <w:rPr/>
            </w:pPr>
            <w:r w:rsidR="53E179DA">
              <w:rPr/>
              <w:t>Create ORS Brochure – Tabling Material – Banners</w:t>
            </w:r>
            <w:r w:rsidR="4401E251">
              <w:rPr/>
              <w:t xml:space="preserve"> – ORS Swag </w:t>
            </w:r>
            <w:r w:rsidR="53E179DA">
              <w:rPr/>
              <w:t xml:space="preserve"> </w:t>
            </w:r>
            <w:r w:rsidR="3D8846ED">
              <w:rPr/>
              <w:t xml:space="preserve"> </w:t>
            </w:r>
          </w:p>
        </w:tc>
        <w:tc>
          <w:tcPr>
            <w:tcW w:w="3064" w:type="dxa"/>
            <w:tcMar/>
          </w:tcPr>
          <w:p w:rsidRPr="00366EEA" w:rsidR="0047490E" w:rsidP="0047490E" w:rsidRDefault="0047490E" w14:paraId="2A107613" w14:textId="77777777">
            <w:pPr>
              <w:jc w:val="center"/>
              <w:rPr>
                <w:b/>
                <w:bCs/>
                <w:u w:val="single"/>
              </w:rPr>
            </w:pPr>
            <w:r w:rsidRPr="00366EEA">
              <w:rPr>
                <w:b/>
                <w:bCs/>
                <w:u w:val="single"/>
              </w:rPr>
              <w:t>Resources Needs</w:t>
            </w:r>
          </w:p>
          <w:p w:rsidRPr="00A57014" w:rsidR="0047490E" w:rsidRDefault="0047490E" w14:paraId="7A84CF83" w14:textId="6054A43C">
            <w:pPr>
              <w:pStyle w:val="ListParagraph"/>
              <w:numPr>
                <w:ilvl w:val="0"/>
                <w:numId w:val="21"/>
              </w:numPr>
              <w:rPr>
                <w:b w:val="1"/>
                <w:bCs w:val="1"/>
              </w:rPr>
            </w:pPr>
            <w:r w:rsidRPr="45CEBD52" w:rsidR="06BBE690">
              <w:rPr>
                <w:b w:val="1"/>
                <w:bCs w:val="1"/>
              </w:rPr>
              <w:t xml:space="preserve"> </w:t>
            </w:r>
          </w:p>
        </w:tc>
      </w:tr>
      <w:tr w:rsidRPr="00366EEA" w:rsidR="0047490E" w:rsidTr="45CEBD52" w14:paraId="5B4233A7" w14:textId="77777777">
        <w:tc>
          <w:tcPr>
            <w:tcW w:w="615" w:type="dxa"/>
            <w:shd w:val="clear" w:color="auto" w:fill="FBE4D5" w:themeFill="accent2" w:themeFillTint="33"/>
            <w:tcMar/>
            <w:vAlign w:val="center"/>
          </w:tcPr>
          <w:p w:rsidRPr="00366EEA" w:rsidR="0047490E" w:rsidP="0047490E" w:rsidRDefault="0047490E" w14:paraId="7FA60EAA" w14:textId="77777777">
            <w:pPr>
              <w:jc w:val="center"/>
              <w:rPr>
                <w:b/>
                <w:bCs/>
                <w:u w:val="single"/>
              </w:rPr>
            </w:pPr>
            <w:r w:rsidRPr="00366EEA">
              <w:rPr>
                <w:b/>
                <w:bCs/>
              </w:rPr>
              <w:t>Q3</w:t>
            </w:r>
          </w:p>
        </w:tc>
        <w:tc>
          <w:tcPr>
            <w:tcW w:w="4960" w:type="dxa"/>
            <w:shd w:val="clear" w:color="auto" w:fill="auto"/>
            <w:tcMar/>
          </w:tcPr>
          <w:p w:rsidRPr="00366EEA" w:rsidR="0047490E" w:rsidP="0047490E" w:rsidRDefault="0047490E" w14:paraId="208D7969" w14:textId="6ADC99A0">
            <w:pPr>
              <w:jc w:val="center"/>
              <w:rPr>
                <w:u w:val="single"/>
              </w:rPr>
            </w:pPr>
            <w:r w:rsidRPr="023417CC" w:rsidR="06BBE690">
              <w:rPr>
                <w:b w:val="1"/>
                <w:bCs w:val="1"/>
                <w:u w:val="single"/>
              </w:rPr>
              <w:t xml:space="preserve">Key Results for Q3 </w:t>
            </w:r>
            <w:r w:rsidRPr="023417CC" w:rsidR="06BBE690">
              <w:rPr>
                <w:u w:val="single"/>
              </w:rPr>
              <w:t>(</w:t>
            </w:r>
            <w:r w:rsidRPr="023417CC" w:rsidR="56ACE080">
              <w:rPr>
                <w:i w:val="1"/>
                <w:iCs w:val="1"/>
                <w:u w:val="single"/>
              </w:rPr>
              <w:t>Apr-Jun</w:t>
            </w:r>
            <w:r w:rsidRPr="023417CC" w:rsidR="06BBE690">
              <w:rPr>
                <w:i w:val="1"/>
                <w:iCs w:val="1"/>
                <w:u w:val="single"/>
              </w:rPr>
              <w:t xml:space="preserve"> 202</w:t>
            </w:r>
            <w:r w:rsidRPr="023417CC" w:rsidR="5F915746">
              <w:rPr>
                <w:i w:val="1"/>
                <w:iCs w:val="1"/>
                <w:u w:val="single"/>
              </w:rPr>
              <w:t>3</w:t>
            </w:r>
            <w:r w:rsidRPr="023417CC" w:rsidR="06BBE690">
              <w:rPr>
                <w:u w:val="single"/>
              </w:rPr>
              <w:t xml:space="preserve">) </w:t>
            </w:r>
          </w:p>
          <w:p w:rsidR="00E4693E" w:rsidP="00E4693E" w:rsidRDefault="58602C42" w14:paraId="3244732D" w14:textId="1646D66D">
            <w:pPr>
              <w:pStyle w:val="ListParagraph"/>
              <w:numPr>
                <w:ilvl w:val="0"/>
                <w:numId w:val="21"/>
              </w:numPr>
              <w:rPr/>
            </w:pPr>
            <w:r w:rsidR="53E179DA">
              <w:rPr/>
              <w:t>Town Hall</w:t>
            </w:r>
          </w:p>
          <w:p w:rsidRPr="00A57014" w:rsidR="0047490E" w:rsidP="00E4693E" w:rsidRDefault="58602C42" w14:paraId="77A76DCF" w14:textId="4967CF23">
            <w:pPr>
              <w:pStyle w:val="ListParagraph"/>
              <w:numPr>
                <w:ilvl w:val="0"/>
                <w:numId w:val="21"/>
              </w:numPr>
              <w:rPr>
                <w:b w:val="1"/>
                <w:bCs w:val="1"/>
              </w:rPr>
            </w:pPr>
            <w:r w:rsidR="53E179DA">
              <w:rPr/>
              <w:t xml:space="preserve">ORS </w:t>
            </w:r>
            <w:proofErr w:type="spellStart"/>
            <w:r w:rsidR="53E179DA">
              <w:rPr/>
              <w:t>NewsLetter</w:t>
            </w:r>
            <w:proofErr w:type="spellEnd"/>
            <w:r w:rsidR="7B9C2D35">
              <w:rPr/>
              <w:t xml:space="preserve"> </w:t>
            </w:r>
          </w:p>
          <w:p w:rsidR="22C79E80" w:rsidP="45CEBD52" w:rsidRDefault="22C79E80" w14:paraId="48C959AC" w14:textId="1D0C5D02">
            <w:pPr>
              <w:pStyle w:val="Normal"/>
              <w:ind w:left="0"/>
              <w:rPr>
                <w:b w:val="1"/>
                <w:bCs w:val="1"/>
                <w:sz w:val="20"/>
                <w:szCs w:val="20"/>
                <w:u w:val="single"/>
              </w:rPr>
            </w:pPr>
            <w:r w:rsidRPr="45CEBD52" w:rsidR="22C79E80">
              <w:rPr>
                <w:b w:val="1"/>
                <w:bCs w:val="1"/>
                <w:sz w:val="20"/>
                <w:szCs w:val="20"/>
                <w:u w:val="single"/>
              </w:rPr>
              <w:t>Jan. 2023 Retreat</w:t>
            </w:r>
          </w:p>
          <w:p w:rsidR="22C79E80" w:rsidP="45CEBD52" w:rsidRDefault="22C79E80" w14:paraId="5E925565" w14:textId="1C8F085C">
            <w:pPr>
              <w:pStyle w:val="ListParagraph"/>
              <w:numPr>
                <w:ilvl w:val="0"/>
                <w:numId w:val="42"/>
              </w:numPr>
              <w:rPr/>
            </w:pPr>
            <w:r w:rsidR="22C79E80">
              <w:rPr/>
              <w:t>Weave recovery/peer services into North Star &amp; Right Help, Right Now.</w:t>
            </w:r>
          </w:p>
          <w:p w:rsidR="3FEC03EE" w:rsidP="45CEBD52" w:rsidRDefault="3FEC03EE" w14:paraId="7AE6DD0C" w14:textId="17C90ACF">
            <w:pPr>
              <w:pStyle w:val="ListParagraph"/>
              <w:numPr>
                <w:ilvl w:val="0"/>
                <w:numId w:val="42"/>
              </w:numPr>
              <w:rPr/>
            </w:pPr>
            <w:r w:rsidR="3FEC03EE">
              <w:rPr/>
              <w:t>DBHDS Launch &amp; Learn webcast presentations on recovery and wellness-oriented system transformation framework</w:t>
            </w:r>
          </w:p>
          <w:p w:rsidR="3FEC03EE" w:rsidP="45CEBD52" w:rsidRDefault="3FEC03EE" w14:paraId="66CE7F39" w14:textId="35B5A56C">
            <w:pPr>
              <w:pStyle w:val="ListParagraph"/>
              <w:numPr>
                <w:ilvl w:val="0"/>
                <w:numId w:val="42"/>
              </w:numPr>
              <w:rPr/>
            </w:pPr>
            <w:r w:rsidR="3FEC03EE">
              <w:rPr/>
              <w:t xml:space="preserve">ORS ecosystem illustration </w:t>
            </w:r>
          </w:p>
          <w:p w:rsidRPr="00A57014" w:rsidR="0047490E" w:rsidP="023417CC" w:rsidRDefault="58602C42" w14:paraId="760871AC" w14:textId="3D052407">
            <w:pPr>
              <w:pStyle w:val="Normal"/>
              <w:ind w:left="0"/>
              <w:rPr>
                <w:b w:val="1"/>
                <w:bCs w:val="1"/>
              </w:rPr>
            </w:pPr>
          </w:p>
        </w:tc>
        <w:tc>
          <w:tcPr>
            <w:tcW w:w="5121" w:type="dxa"/>
            <w:shd w:val="clear" w:color="auto" w:fill="auto"/>
            <w:tcMar/>
          </w:tcPr>
          <w:p w:rsidRPr="00366EEA" w:rsidR="0047490E" w:rsidP="0047490E" w:rsidRDefault="0047490E" w14:paraId="3CFDC24E" w14:textId="77777777">
            <w:pPr>
              <w:jc w:val="center"/>
              <w:rPr>
                <w:b/>
                <w:bCs/>
                <w:u w:val="single"/>
              </w:rPr>
            </w:pPr>
            <w:r w:rsidRPr="00366EEA">
              <w:rPr>
                <w:b/>
                <w:bCs/>
                <w:u w:val="single"/>
              </w:rPr>
              <w:t xml:space="preserve">Actions </w:t>
            </w:r>
            <w:r w:rsidRPr="00366EEA">
              <w:rPr>
                <w:b/>
                <w:bCs/>
                <w:i/>
                <w:iCs/>
                <w:sz w:val="20"/>
                <w:szCs w:val="20"/>
                <w:u w:val="single"/>
              </w:rPr>
              <w:t>(What) (by When) (Who):</w:t>
            </w:r>
          </w:p>
          <w:p w:rsidRPr="00926D22" w:rsidR="00926D22" w:rsidP="00926D22" w:rsidRDefault="7737C90D" w14:paraId="7A37F3CD" w14:textId="7123FDDF">
            <w:pPr>
              <w:pStyle w:val="ListParagraph"/>
              <w:numPr>
                <w:ilvl w:val="0"/>
                <w:numId w:val="21"/>
              </w:numPr>
              <w:rPr>
                <w:sz w:val="20"/>
                <w:szCs w:val="20"/>
                <w:highlight w:val="yellow"/>
              </w:rPr>
            </w:pPr>
            <w:r w:rsidRPr="45CEBD52" w:rsidR="6D915CC2">
              <w:rPr>
                <w:sz w:val="20"/>
                <w:szCs w:val="20"/>
                <w:highlight w:val="yellow"/>
              </w:rPr>
              <w:t>Go on tour (campaign trail) with education on ORS, ROSC, Peer Recovery, MH, Problem Gambling (PG), SUD</w:t>
            </w:r>
          </w:p>
          <w:p w:rsidR="0047490E" w:rsidP="00926D22" w:rsidRDefault="2DF7C760" w14:paraId="0C0CBA91" w14:textId="77777777">
            <w:pPr>
              <w:pStyle w:val="ListParagraph"/>
              <w:numPr>
                <w:ilvl w:val="0"/>
                <w:numId w:val="21"/>
              </w:numPr>
              <w:rPr/>
            </w:pPr>
            <w:r w:rsidR="4401E251">
              <w:rPr/>
              <w:t>Identify regional locations to host networking event.</w:t>
            </w:r>
            <w:r w:rsidR="06BBE690">
              <w:rPr/>
              <w:t xml:space="preserve"> </w:t>
            </w:r>
          </w:p>
          <w:p w:rsidRPr="00E4693E" w:rsidR="00926D22" w:rsidP="00926D22" w:rsidRDefault="7737C90D" w14:paraId="0F3BA4F6" w14:textId="77777777">
            <w:pPr>
              <w:pStyle w:val="ListParagraph"/>
              <w:numPr>
                <w:ilvl w:val="0"/>
                <w:numId w:val="21"/>
              </w:numPr>
              <w:rPr/>
            </w:pPr>
            <w:r w:rsidR="6D915CC2">
              <w:rPr/>
              <w:t>Continue meeting as scheduled</w:t>
            </w:r>
          </w:p>
          <w:p w:rsidRPr="00366EEA" w:rsidR="00926D22" w:rsidP="00926D22" w:rsidRDefault="00926D22" w14:paraId="0EEB9B4D" w14:textId="54DBB71D">
            <w:pPr>
              <w:pStyle w:val="ListParagraph"/>
              <w:numPr>
                <w:ilvl w:val="0"/>
                <w:numId w:val="21"/>
              </w:numPr>
              <w:rPr/>
            </w:pPr>
          </w:p>
        </w:tc>
        <w:tc>
          <w:tcPr>
            <w:tcW w:w="3064" w:type="dxa"/>
            <w:tcMar/>
          </w:tcPr>
          <w:p w:rsidRPr="00366EEA" w:rsidR="0047490E" w:rsidP="0047490E" w:rsidRDefault="0047490E" w14:paraId="7FB19908" w14:textId="77777777">
            <w:pPr>
              <w:jc w:val="center"/>
              <w:rPr>
                <w:b/>
                <w:bCs/>
                <w:u w:val="single"/>
              </w:rPr>
            </w:pPr>
            <w:r w:rsidRPr="00366EEA">
              <w:rPr>
                <w:b/>
                <w:bCs/>
                <w:u w:val="single"/>
              </w:rPr>
              <w:t>Resources Needs</w:t>
            </w:r>
          </w:p>
          <w:p w:rsidRPr="00A57014" w:rsidR="0047490E" w:rsidRDefault="0047490E" w14:paraId="13EF37F3" w14:textId="03798EE9">
            <w:pPr>
              <w:pStyle w:val="ListParagraph"/>
              <w:numPr>
                <w:ilvl w:val="0"/>
                <w:numId w:val="21"/>
              </w:numPr>
              <w:rPr>
                <w:b w:val="1"/>
                <w:bCs w:val="1"/>
              </w:rPr>
            </w:pPr>
            <w:r w:rsidRPr="45CEBD52" w:rsidR="06BBE690">
              <w:rPr>
                <w:b w:val="1"/>
                <w:bCs w:val="1"/>
              </w:rPr>
              <w:t xml:space="preserve"> </w:t>
            </w:r>
          </w:p>
        </w:tc>
      </w:tr>
      <w:tr w:rsidRPr="00366EEA" w:rsidR="0047490E" w:rsidTr="45CEBD52" w14:paraId="4D3B7325" w14:textId="77777777">
        <w:tc>
          <w:tcPr>
            <w:tcW w:w="615" w:type="dxa"/>
            <w:shd w:val="clear" w:color="auto" w:fill="FBE4D5" w:themeFill="accent2" w:themeFillTint="33"/>
            <w:tcMar/>
            <w:vAlign w:val="center"/>
          </w:tcPr>
          <w:p w:rsidRPr="00366EEA" w:rsidR="0047490E" w:rsidP="0047490E" w:rsidRDefault="0047490E" w14:paraId="15C4675C" w14:textId="77777777">
            <w:pPr>
              <w:jc w:val="center"/>
              <w:rPr>
                <w:b/>
                <w:bCs/>
                <w:u w:val="single"/>
              </w:rPr>
            </w:pPr>
            <w:r w:rsidRPr="00366EEA">
              <w:rPr>
                <w:b/>
                <w:bCs/>
              </w:rPr>
              <w:t>Q4</w:t>
            </w:r>
          </w:p>
        </w:tc>
        <w:tc>
          <w:tcPr>
            <w:tcW w:w="4960" w:type="dxa"/>
            <w:shd w:val="clear" w:color="auto" w:fill="auto"/>
            <w:tcMar/>
          </w:tcPr>
          <w:p w:rsidRPr="00366EEA" w:rsidR="0047490E" w:rsidP="0047490E" w:rsidRDefault="0047490E" w14:paraId="2ABDF829" w14:textId="66820014">
            <w:pPr>
              <w:jc w:val="center"/>
              <w:rPr>
                <w:u w:val="single"/>
              </w:rPr>
            </w:pPr>
            <w:r w:rsidRPr="023417CC" w:rsidR="06BBE690">
              <w:rPr>
                <w:b w:val="1"/>
                <w:bCs w:val="1"/>
                <w:u w:val="single"/>
              </w:rPr>
              <w:t xml:space="preserve">Key Results for Q4 </w:t>
            </w:r>
            <w:r w:rsidRPr="023417CC" w:rsidR="06BBE690">
              <w:rPr>
                <w:u w:val="single"/>
              </w:rPr>
              <w:t>(</w:t>
            </w:r>
            <w:r w:rsidRPr="023417CC" w:rsidR="16EC1228">
              <w:rPr>
                <w:i w:val="1"/>
                <w:iCs w:val="1"/>
                <w:u w:val="single"/>
              </w:rPr>
              <w:t>Jul-Sept</w:t>
            </w:r>
            <w:r w:rsidRPr="023417CC" w:rsidR="06BBE690">
              <w:rPr>
                <w:i w:val="1"/>
                <w:iCs w:val="1"/>
                <w:u w:val="single"/>
              </w:rPr>
              <w:t xml:space="preserve"> </w:t>
            </w:r>
            <w:r w:rsidRPr="023417CC" w:rsidR="06BBE690">
              <w:rPr>
                <w:i w:val="1"/>
                <w:iCs w:val="1"/>
                <w:u w:val="single"/>
              </w:rPr>
              <w:t>2023</w:t>
            </w:r>
            <w:r w:rsidRPr="023417CC" w:rsidR="06BBE690">
              <w:rPr>
                <w:u w:val="single"/>
              </w:rPr>
              <w:t xml:space="preserve">) </w:t>
            </w:r>
          </w:p>
          <w:p w:rsidRPr="00901CC4" w:rsidR="00E4693E" w:rsidP="00E4693E" w:rsidRDefault="58602C42" w14:paraId="0EDDC2A5" w14:textId="77777777">
            <w:pPr>
              <w:pStyle w:val="ListParagraph"/>
              <w:numPr>
                <w:ilvl w:val="0"/>
                <w:numId w:val="21"/>
              </w:numPr>
              <w:rPr>
                <w:sz w:val="20"/>
                <w:szCs w:val="20"/>
                <w:highlight w:val="yellow"/>
              </w:rPr>
            </w:pPr>
            <w:r w:rsidRPr="45CEBD52" w:rsidR="53E179DA">
              <w:rPr>
                <w:sz w:val="20"/>
                <w:szCs w:val="20"/>
                <w:highlight w:val="yellow"/>
              </w:rPr>
              <w:t>Multi-media package deliverables (TV, radio, etc.)</w:t>
            </w:r>
          </w:p>
          <w:p w:rsidRPr="00A57014" w:rsidR="0047490E" w:rsidRDefault="58602C42" w14:paraId="156E30BD" w14:textId="778119EB">
            <w:pPr>
              <w:pStyle w:val="ListParagraph"/>
              <w:numPr>
                <w:ilvl w:val="0"/>
                <w:numId w:val="21"/>
              </w:numPr>
              <w:rPr>
                <w:b w:val="1"/>
                <w:bCs w:val="1"/>
              </w:rPr>
            </w:pPr>
            <w:r w:rsidR="53E179DA">
              <w:rPr/>
              <w:t>On boarding package for new PRS’</w:t>
            </w:r>
            <w:r w:rsidRPr="45CEBD52" w:rsidR="06BBE690">
              <w:rPr>
                <w:b w:val="1"/>
                <w:bCs w:val="1"/>
              </w:rPr>
              <w:t xml:space="preserve"> </w:t>
            </w:r>
          </w:p>
        </w:tc>
        <w:tc>
          <w:tcPr>
            <w:tcW w:w="5121" w:type="dxa"/>
            <w:shd w:val="clear" w:color="auto" w:fill="auto"/>
            <w:tcMar/>
          </w:tcPr>
          <w:p w:rsidRPr="00366EEA" w:rsidR="0047490E" w:rsidP="0047490E" w:rsidRDefault="0047490E" w14:paraId="3F506F18" w14:textId="77777777">
            <w:pPr>
              <w:jc w:val="center"/>
              <w:rPr>
                <w:b/>
                <w:bCs/>
                <w:u w:val="single"/>
              </w:rPr>
            </w:pPr>
            <w:r w:rsidRPr="00366EEA">
              <w:rPr>
                <w:b/>
                <w:bCs/>
                <w:u w:val="single"/>
              </w:rPr>
              <w:t xml:space="preserve">Actions </w:t>
            </w:r>
            <w:r w:rsidRPr="00366EEA">
              <w:rPr>
                <w:b/>
                <w:bCs/>
                <w:i/>
                <w:iCs/>
                <w:sz w:val="20"/>
                <w:szCs w:val="20"/>
                <w:u w:val="single"/>
              </w:rPr>
              <w:t>(What) (by When) (Who):</w:t>
            </w:r>
          </w:p>
          <w:p w:rsidRPr="00E4693E" w:rsidR="00926D22" w:rsidP="00926D22" w:rsidRDefault="7737C90D" w14:paraId="0FAB418D" w14:textId="77777777">
            <w:pPr>
              <w:pStyle w:val="ListParagraph"/>
              <w:numPr>
                <w:ilvl w:val="0"/>
                <w:numId w:val="21"/>
              </w:numPr>
              <w:rPr/>
            </w:pPr>
            <w:r w:rsidR="6D915CC2">
              <w:rPr/>
              <w:t>Continue meeting as scheduled</w:t>
            </w:r>
          </w:p>
          <w:p w:rsidRPr="00366EEA" w:rsidR="0047490E" w:rsidRDefault="0047490E" w14:paraId="487B43A2" w14:textId="59A3058F">
            <w:pPr>
              <w:pStyle w:val="ListParagraph"/>
              <w:numPr>
                <w:ilvl w:val="0"/>
                <w:numId w:val="21"/>
              </w:numPr>
              <w:rPr/>
            </w:pPr>
          </w:p>
        </w:tc>
        <w:tc>
          <w:tcPr>
            <w:tcW w:w="3064" w:type="dxa"/>
            <w:tcMar/>
          </w:tcPr>
          <w:p w:rsidRPr="00366EEA" w:rsidR="0047490E" w:rsidP="0047490E" w:rsidRDefault="0047490E" w14:paraId="3BDE6F39" w14:textId="77777777">
            <w:pPr>
              <w:jc w:val="center"/>
              <w:rPr>
                <w:b/>
                <w:bCs/>
                <w:u w:val="single"/>
              </w:rPr>
            </w:pPr>
            <w:r w:rsidRPr="00366EEA">
              <w:rPr>
                <w:b/>
                <w:bCs/>
                <w:u w:val="single"/>
              </w:rPr>
              <w:t>Resources Needs</w:t>
            </w:r>
          </w:p>
          <w:p w:rsidRPr="00A57014" w:rsidR="0047490E" w:rsidRDefault="0047490E" w14:paraId="2AD87634" w14:textId="546BCABC">
            <w:pPr>
              <w:pStyle w:val="ListParagraph"/>
              <w:numPr>
                <w:ilvl w:val="0"/>
                <w:numId w:val="21"/>
              </w:numPr>
              <w:rPr>
                <w:b w:val="1"/>
                <w:bCs w:val="1"/>
              </w:rPr>
            </w:pPr>
            <w:r w:rsidRPr="45CEBD52" w:rsidR="06BBE690">
              <w:rPr>
                <w:b w:val="1"/>
                <w:bCs w:val="1"/>
              </w:rPr>
              <w:t xml:space="preserve"> </w:t>
            </w:r>
          </w:p>
        </w:tc>
      </w:tr>
      <w:tr w:rsidRPr="00366EEA" w:rsidR="0047490E" w:rsidTr="45CEBD52" w14:paraId="00613772" w14:textId="77777777">
        <w:tc>
          <w:tcPr>
            <w:tcW w:w="13760" w:type="dxa"/>
            <w:gridSpan w:val="4"/>
            <w:shd w:val="clear" w:color="auto" w:fill="F4B083" w:themeFill="accent2" w:themeFillTint="99"/>
            <w:tcMar/>
          </w:tcPr>
          <w:p w:rsidRPr="00366EEA" w:rsidR="0047490E" w:rsidP="0047490E" w:rsidRDefault="0047490E" w14:paraId="7CBD2C80" w14:textId="5241EC14">
            <w:pPr>
              <w:jc w:val="center"/>
              <w:rPr>
                <w:b/>
                <w:bCs/>
              </w:rPr>
            </w:pPr>
            <w:r w:rsidRPr="00366EEA">
              <w:rPr>
                <w:b/>
                <w:bCs/>
              </w:rPr>
              <w:t xml:space="preserve">Annual Objective 4.3:  </w:t>
            </w:r>
            <w:r>
              <w:rPr>
                <w:b/>
                <w:bCs/>
              </w:rPr>
              <w:t>By 1/1/24, i</w:t>
            </w:r>
            <w:r w:rsidRPr="00366EEA">
              <w:rPr>
                <w:b/>
                <w:bCs/>
              </w:rPr>
              <w:t>mplement the ROSC Framework</w:t>
            </w:r>
            <w:r>
              <w:rPr>
                <w:b/>
                <w:bCs/>
              </w:rPr>
              <w:t>. (Alethea, Mark)</w:t>
            </w:r>
          </w:p>
        </w:tc>
      </w:tr>
      <w:tr w:rsidRPr="00366EEA" w:rsidR="0047490E" w:rsidTr="45CEBD52" w14:paraId="31D38F3F" w14:textId="77777777">
        <w:trPr>
          <w:trHeight w:val="944"/>
        </w:trPr>
        <w:tc>
          <w:tcPr>
            <w:tcW w:w="615" w:type="dxa"/>
            <w:shd w:val="clear" w:color="auto" w:fill="FBE4D5" w:themeFill="accent2" w:themeFillTint="33"/>
            <w:tcMar/>
            <w:vAlign w:val="center"/>
          </w:tcPr>
          <w:p w:rsidRPr="00366EEA" w:rsidR="0047490E" w:rsidP="0047490E" w:rsidRDefault="0047490E" w14:paraId="2C98B727" w14:textId="77777777">
            <w:pPr>
              <w:jc w:val="center"/>
              <w:rPr>
                <w:b/>
                <w:bCs/>
                <w:u w:val="single"/>
              </w:rPr>
            </w:pPr>
            <w:r w:rsidRPr="00366EEA">
              <w:rPr>
                <w:b/>
                <w:bCs/>
              </w:rPr>
              <w:t>Q1</w:t>
            </w:r>
          </w:p>
        </w:tc>
        <w:tc>
          <w:tcPr>
            <w:tcW w:w="4960" w:type="dxa"/>
            <w:shd w:val="clear" w:color="auto" w:fill="auto"/>
            <w:tcMar/>
          </w:tcPr>
          <w:p w:rsidRPr="00366EEA" w:rsidR="0047490E" w:rsidP="023417CC" w:rsidRDefault="0047490E" w14:paraId="79B7297C" w14:textId="3703DA0D">
            <w:pPr>
              <w:pStyle w:val="Normal"/>
              <w:jc w:val="center"/>
            </w:pPr>
            <w:r w:rsidRPr="023417CC" w:rsidR="06BBE690">
              <w:rPr>
                <w:b w:val="1"/>
                <w:bCs w:val="1"/>
                <w:u w:val="single"/>
              </w:rPr>
              <w:t xml:space="preserve">Key Results for Q1 </w:t>
            </w:r>
            <w:r w:rsidRPr="023417CC" w:rsidR="06BBE690">
              <w:rPr>
                <w:b w:val="1"/>
                <w:bCs w:val="1"/>
                <w:u w:val="single"/>
              </w:rPr>
              <w:t>(</w:t>
            </w:r>
            <w:r w:rsidRPr="023417CC" w:rsidR="7988F8D0">
              <w:rPr>
                <w:b w:val="0"/>
                <w:bCs w:val="0"/>
                <w:i w:val="1"/>
                <w:iCs w:val="1"/>
                <w:u w:val="single"/>
              </w:rPr>
              <w:t>Oct-Dec 2022</w:t>
            </w:r>
            <w:r w:rsidRPr="023417CC" w:rsidR="06BBE690">
              <w:rPr>
                <w:b w:val="1"/>
                <w:bCs w:val="1"/>
                <w:u w:val="single"/>
              </w:rPr>
              <w:t>)</w:t>
            </w:r>
            <w:r w:rsidR="06BBE690">
              <w:rPr/>
              <w:t xml:space="preserve"> </w:t>
            </w:r>
          </w:p>
          <w:p w:rsidRPr="00366EEA" w:rsidR="0047490E" w:rsidP="023417CC" w:rsidRDefault="08F35DF1" w14:paraId="02BF6BDE" w14:textId="0C806DB0">
            <w:pPr>
              <w:pStyle w:val="ListParagraph"/>
              <w:numPr>
                <w:ilvl w:val="0"/>
                <w:numId w:val="25"/>
              </w:numPr>
              <w:rPr>
                <w:rFonts w:ascii="Calibri" w:hAnsi="Calibri" w:eastAsia="Calibri" w:cs="Calibri" w:asciiTheme="minorAscii" w:hAnsiTheme="minorAscii" w:eastAsiaTheme="minorAscii" w:cstheme="minorAscii"/>
                <w:b w:val="1"/>
                <w:bCs w:val="1"/>
                <w:sz w:val="24"/>
                <w:szCs w:val="24"/>
              </w:rPr>
            </w:pPr>
            <w:r w:rsidR="33FF0392">
              <w:rPr/>
              <w:t>Solidify contract with Achara/ACSB for VA initiative</w:t>
            </w:r>
          </w:p>
          <w:p w:rsidRPr="00366EEA" w:rsidR="0047490E" w:rsidP="023417CC" w:rsidRDefault="34FE1B90" w14:paraId="0499D3D5" w14:textId="2BB5D3EC">
            <w:pPr>
              <w:pStyle w:val="ListParagraph"/>
              <w:numPr>
                <w:ilvl w:val="0"/>
                <w:numId w:val="25"/>
              </w:numPr>
              <w:rPr>
                <w:rFonts w:ascii="Calibri" w:hAnsi="Calibri" w:eastAsia="Calibri" w:cs="Calibri" w:asciiTheme="minorAscii" w:hAnsiTheme="minorAscii" w:eastAsiaTheme="minorAscii" w:cstheme="minorAscii"/>
                <w:b w:val="1"/>
                <w:bCs w:val="1"/>
                <w:sz w:val="24"/>
                <w:szCs w:val="24"/>
              </w:rPr>
            </w:pPr>
            <w:r w:rsidR="6236A48C">
              <w:rPr/>
              <w:t>Achara will engage the VRI</w:t>
            </w:r>
          </w:p>
        </w:tc>
        <w:tc>
          <w:tcPr>
            <w:tcW w:w="5121" w:type="dxa"/>
            <w:shd w:val="clear" w:color="auto" w:fill="auto"/>
            <w:tcMar/>
          </w:tcPr>
          <w:p w:rsidRPr="00366EEA" w:rsidR="0047490E" w:rsidP="0047490E" w:rsidRDefault="0047490E" w14:paraId="1C603DFE" w14:textId="77777777">
            <w:pPr>
              <w:jc w:val="center"/>
              <w:rPr>
                <w:b/>
                <w:bCs/>
                <w:i/>
                <w:iCs/>
                <w:sz w:val="20"/>
                <w:szCs w:val="20"/>
                <w:u w:val="single"/>
              </w:rPr>
            </w:pPr>
            <w:r w:rsidRPr="00366EEA">
              <w:rPr>
                <w:b/>
                <w:bCs/>
                <w:u w:val="single"/>
              </w:rPr>
              <w:t xml:space="preserve">Actions </w:t>
            </w:r>
            <w:r w:rsidRPr="00366EEA">
              <w:rPr>
                <w:b/>
                <w:bCs/>
                <w:i/>
                <w:iCs/>
                <w:sz w:val="20"/>
                <w:szCs w:val="20"/>
                <w:u w:val="single"/>
              </w:rPr>
              <w:t>(What) (by When) (Who):</w:t>
            </w:r>
          </w:p>
          <w:p w:rsidRPr="00366EEA" w:rsidR="0047490E" w:rsidRDefault="0047490E" w14:paraId="3336F8CE" w14:textId="1AAAE698">
            <w:pPr>
              <w:pStyle w:val="ListParagraph"/>
              <w:numPr>
                <w:ilvl w:val="0"/>
                <w:numId w:val="25"/>
              </w:numPr>
              <w:rPr/>
            </w:pPr>
            <w:r w:rsidRPr="023417CC" w:rsidR="06BBE690">
              <w:rPr>
                <w:highlight w:val="yellow"/>
              </w:rPr>
              <w:t>Explore options for fairly treating employees who “return to use” vs abstinence only…</w:t>
            </w:r>
            <w:r w:rsidR="06BBE690">
              <w:rPr/>
              <w:t xml:space="preserve"> </w:t>
            </w:r>
          </w:p>
        </w:tc>
        <w:tc>
          <w:tcPr>
            <w:tcW w:w="3064" w:type="dxa"/>
            <w:tcMar/>
          </w:tcPr>
          <w:p w:rsidRPr="00366EEA" w:rsidR="00A57014" w:rsidP="00A57014" w:rsidRDefault="00A57014" w14:paraId="7D0FC34A" w14:textId="77777777">
            <w:pPr>
              <w:jc w:val="center"/>
              <w:rPr>
                <w:b/>
                <w:bCs/>
                <w:u w:val="single"/>
              </w:rPr>
            </w:pPr>
            <w:r w:rsidRPr="00366EEA">
              <w:rPr>
                <w:b/>
                <w:bCs/>
                <w:u w:val="single"/>
              </w:rPr>
              <w:t>Resources Needs</w:t>
            </w:r>
          </w:p>
          <w:p w:rsidRPr="00366EEA" w:rsidR="0047490E" w:rsidRDefault="0047490E" w14:paraId="487E56C5" w14:textId="5A7607A2">
            <w:pPr>
              <w:pStyle w:val="ListParagraph"/>
              <w:numPr>
                <w:ilvl w:val="0"/>
                <w:numId w:val="27"/>
              </w:numPr>
              <w:rPr>
                <w:b/>
                <w:bCs/>
              </w:rPr>
            </w:pPr>
          </w:p>
        </w:tc>
      </w:tr>
      <w:tr w:rsidRPr="00366EEA" w:rsidR="0047490E" w:rsidTr="45CEBD52" w14:paraId="00A4826C" w14:textId="77777777">
        <w:trPr>
          <w:trHeight w:val="638"/>
        </w:trPr>
        <w:tc>
          <w:tcPr>
            <w:tcW w:w="615" w:type="dxa"/>
            <w:shd w:val="clear" w:color="auto" w:fill="FBE4D5" w:themeFill="accent2" w:themeFillTint="33"/>
            <w:tcMar/>
            <w:vAlign w:val="center"/>
          </w:tcPr>
          <w:p w:rsidRPr="00366EEA" w:rsidR="0047490E" w:rsidP="0047490E" w:rsidRDefault="0047490E" w14:paraId="1C2B28E6" w14:textId="77777777">
            <w:pPr>
              <w:jc w:val="center"/>
              <w:rPr>
                <w:b/>
                <w:bCs/>
                <w:u w:val="single"/>
              </w:rPr>
            </w:pPr>
            <w:r w:rsidRPr="00366EEA">
              <w:rPr>
                <w:b/>
                <w:bCs/>
              </w:rPr>
              <w:t>Q2</w:t>
            </w:r>
          </w:p>
        </w:tc>
        <w:tc>
          <w:tcPr>
            <w:tcW w:w="4960" w:type="dxa"/>
            <w:shd w:val="clear" w:color="auto" w:fill="auto"/>
            <w:tcMar/>
          </w:tcPr>
          <w:p w:rsidRPr="00366EEA" w:rsidR="0047490E" w:rsidP="023417CC" w:rsidRDefault="0047490E" w14:paraId="3ECCBE32" w14:textId="3682FFF1">
            <w:pPr>
              <w:pStyle w:val="Normal"/>
              <w:jc w:val="center"/>
              <w:rPr>
                <w:u w:val="single"/>
              </w:rPr>
            </w:pPr>
            <w:r w:rsidRPr="023417CC" w:rsidR="06BBE690">
              <w:rPr>
                <w:b w:val="1"/>
                <w:bCs w:val="1"/>
                <w:u w:val="single"/>
              </w:rPr>
              <w:t xml:space="preserve">Key Results for Q2 </w:t>
            </w:r>
            <w:r w:rsidRPr="023417CC" w:rsidR="06BBE690">
              <w:rPr>
                <w:u w:val="single"/>
              </w:rPr>
              <w:t>(</w:t>
            </w:r>
            <w:r w:rsidRPr="023417CC" w:rsidR="268B766B">
              <w:rPr>
                <w:i w:val="1"/>
                <w:iCs w:val="1"/>
                <w:u w:val="single"/>
              </w:rPr>
              <w:t>Jan-Mar 202</w:t>
            </w:r>
            <w:r w:rsidRPr="023417CC" w:rsidR="2E17EE70">
              <w:rPr>
                <w:i w:val="1"/>
                <w:iCs w:val="1"/>
                <w:u w:val="single"/>
              </w:rPr>
              <w:t>3</w:t>
            </w:r>
            <w:r w:rsidRPr="023417CC" w:rsidR="06BBE690">
              <w:rPr>
                <w:u w:val="single"/>
              </w:rPr>
              <w:t xml:space="preserve">) </w:t>
            </w:r>
          </w:p>
          <w:p w:rsidRPr="00A57014" w:rsidR="0047490E" w:rsidP="023417CC" w:rsidRDefault="4AD327FC" w14:paraId="2EADA7DE" w14:textId="34AFE97C">
            <w:pPr>
              <w:pStyle w:val="ListParagraph"/>
              <w:numPr>
                <w:ilvl w:val="0"/>
                <w:numId w:val="25"/>
              </w:numPr>
              <w:rPr>
                <w:rFonts w:ascii="Calibri" w:hAnsi="Calibri" w:eastAsia="Calibri" w:cs="Calibri" w:asciiTheme="minorAscii" w:hAnsiTheme="minorAscii" w:eastAsiaTheme="minorAscii" w:cstheme="minorAscii"/>
                <w:b w:val="1"/>
                <w:bCs w:val="1"/>
                <w:sz w:val="24"/>
                <w:szCs w:val="24"/>
              </w:rPr>
            </w:pPr>
            <w:r w:rsidR="14DD5D9D">
              <w:rPr/>
              <w:t>VRI will be fully engaged by Achara and education of wellness framework rolled out</w:t>
            </w:r>
            <w:r w:rsidR="06BBE690">
              <w:rPr/>
              <w:t xml:space="preserve">  </w:t>
            </w:r>
          </w:p>
        </w:tc>
        <w:tc>
          <w:tcPr>
            <w:tcW w:w="5121" w:type="dxa"/>
            <w:shd w:val="clear" w:color="auto" w:fill="auto"/>
            <w:tcMar/>
          </w:tcPr>
          <w:p w:rsidRPr="00366EEA" w:rsidR="0047490E" w:rsidP="0047490E" w:rsidRDefault="0047490E" w14:paraId="570DA8F8" w14:textId="77777777">
            <w:pPr>
              <w:jc w:val="center"/>
              <w:rPr>
                <w:b/>
                <w:bCs/>
                <w:u w:val="single"/>
              </w:rPr>
            </w:pPr>
            <w:r w:rsidRPr="00366EEA">
              <w:rPr>
                <w:b/>
                <w:bCs/>
                <w:u w:val="single"/>
              </w:rPr>
              <w:t xml:space="preserve">Actions </w:t>
            </w:r>
            <w:r w:rsidRPr="00366EEA">
              <w:rPr>
                <w:b/>
                <w:bCs/>
                <w:i/>
                <w:iCs/>
                <w:sz w:val="20"/>
                <w:szCs w:val="20"/>
                <w:u w:val="single"/>
              </w:rPr>
              <w:t>(What) (by When) (Who):</w:t>
            </w:r>
          </w:p>
          <w:p w:rsidRPr="00366EEA" w:rsidR="0047490E" w:rsidRDefault="0047490E" w14:paraId="2F4C8479" w14:textId="111A7856">
            <w:pPr>
              <w:pStyle w:val="ListParagraph"/>
              <w:numPr>
                <w:ilvl w:val="0"/>
                <w:numId w:val="21"/>
              </w:numPr>
              <w:rPr/>
            </w:pPr>
            <w:r w:rsidR="06BBE690">
              <w:rPr/>
              <w:t xml:space="preserve"> </w:t>
            </w:r>
          </w:p>
        </w:tc>
        <w:tc>
          <w:tcPr>
            <w:tcW w:w="3064" w:type="dxa"/>
            <w:tcMar/>
          </w:tcPr>
          <w:p w:rsidRPr="00366EEA" w:rsidR="0047490E" w:rsidP="0047490E" w:rsidRDefault="0047490E" w14:paraId="2582DB0B" w14:textId="77777777">
            <w:pPr>
              <w:jc w:val="center"/>
              <w:rPr>
                <w:b/>
                <w:bCs/>
                <w:u w:val="single"/>
              </w:rPr>
            </w:pPr>
            <w:r w:rsidRPr="00366EEA">
              <w:rPr>
                <w:b/>
                <w:bCs/>
                <w:u w:val="single"/>
              </w:rPr>
              <w:t>Resources Needs</w:t>
            </w:r>
          </w:p>
          <w:p w:rsidRPr="00A57014" w:rsidR="0047490E" w:rsidRDefault="0047490E" w14:paraId="07AFDC56" w14:textId="4DB964FF">
            <w:pPr>
              <w:pStyle w:val="ListParagraph"/>
              <w:numPr>
                <w:ilvl w:val="0"/>
                <w:numId w:val="21"/>
              </w:numPr>
              <w:rPr>
                <w:b w:val="1"/>
                <w:bCs w:val="1"/>
              </w:rPr>
            </w:pPr>
            <w:r w:rsidRPr="45CEBD52" w:rsidR="06BBE690">
              <w:rPr>
                <w:b w:val="1"/>
                <w:bCs w:val="1"/>
              </w:rPr>
              <w:t xml:space="preserve"> </w:t>
            </w:r>
          </w:p>
        </w:tc>
      </w:tr>
      <w:tr w:rsidRPr="00366EEA" w:rsidR="0047490E" w:rsidTr="45CEBD52" w14:paraId="581541F2" w14:textId="77777777">
        <w:tc>
          <w:tcPr>
            <w:tcW w:w="615" w:type="dxa"/>
            <w:shd w:val="clear" w:color="auto" w:fill="FBE4D5" w:themeFill="accent2" w:themeFillTint="33"/>
            <w:tcMar/>
            <w:vAlign w:val="center"/>
          </w:tcPr>
          <w:p w:rsidRPr="00366EEA" w:rsidR="0047490E" w:rsidP="0047490E" w:rsidRDefault="0047490E" w14:paraId="422C1F08" w14:textId="77777777">
            <w:pPr>
              <w:jc w:val="center"/>
              <w:rPr>
                <w:b/>
                <w:bCs/>
                <w:u w:val="single"/>
              </w:rPr>
            </w:pPr>
            <w:r w:rsidRPr="00366EEA">
              <w:rPr>
                <w:b/>
                <w:bCs/>
              </w:rPr>
              <w:t>Q3</w:t>
            </w:r>
          </w:p>
        </w:tc>
        <w:tc>
          <w:tcPr>
            <w:tcW w:w="4960" w:type="dxa"/>
            <w:shd w:val="clear" w:color="auto" w:fill="auto"/>
            <w:tcMar/>
          </w:tcPr>
          <w:p w:rsidRPr="00366EEA" w:rsidR="0047490E" w:rsidP="023417CC" w:rsidRDefault="0047490E" w14:paraId="31AF5FC8" w14:textId="0965E32C">
            <w:pPr>
              <w:pStyle w:val="Normal"/>
              <w:jc w:val="center"/>
              <w:rPr>
                <w:u w:val="single"/>
              </w:rPr>
            </w:pPr>
            <w:r w:rsidRPr="023417CC" w:rsidR="06BBE690">
              <w:rPr>
                <w:b w:val="1"/>
                <w:bCs w:val="1"/>
                <w:u w:val="single"/>
              </w:rPr>
              <w:t xml:space="preserve">Key Results for Q3 </w:t>
            </w:r>
            <w:r w:rsidRPr="023417CC" w:rsidR="06BBE690">
              <w:rPr>
                <w:u w:val="single"/>
              </w:rPr>
              <w:t>(</w:t>
            </w:r>
            <w:r w:rsidRPr="023417CC" w:rsidR="30D17B03">
              <w:rPr>
                <w:i w:val="1"/>
                <w:iCs w:val="1"/>
                <w:u w:val="single"/>
              </w:rPr>
              <w:t>Apr-Jun 202</w:t>
            </w:r>
            <w:r w:rsidRPr="023417CC" w:rsidR="4419566A">
              <w:rPr>
                <w:i w:val="1"/>
                <w:iCs w:val="1"/>
                <w:u w:val="single"/>
              </w:rPr>
              <w:t>3</w:t>
            </w:r>
            <w:r w:rsidRPr="023417CC" w:rsidR="06BBE690">
              <w:rPr>
                <w:u w:val="single"/>
              </w:rPr>
              <w:t xml:space="preserve">) </w:t>
            </w:r>
          </w:p>
          <w:p w:rsidRPr="00A57014" w:rsidR="0047490E" w:rsidP="023417CC" w:rsidRDefault="7FD691EF" w14:paraId="65F39CDF" w14:textId="10348358">
            <w:pPr>
              <w:pStyle w:val="ListParagraph"/>
              <w:numPr>
                <w:ilvl w:val="0"/>
                <w:numId w:val="21"/>
              </w:numPr>
              <w:rPr>
                <w:rFonts w:ascii="Calibri" w:hAnsi="Calibri" w:eastAsia="Calibri" w:cs="Calibri" w:asciiTheme="minorAscii" w:hAnsiTheme="minorAscii" w:eastAsiaTheme="minorAscii" w:cstheme="minorAscii"/>
                <w:b w:val="1"/>
                <w:bCs w:val="1"/>
                <w:sz w:val="24"/>
                <w:szCs w:val="24"/>
              </w:rPr>
            </w:pPr>
            <w:r w:rsidR="5C32623B">
              <w:rPr/>
              <w:t>Achara will lead the VRI-Engage high level system influencers</w:t>
            </w:r>
          </w:p>
          <w:p w:rsidRPr="00A57014" w:rsidR="0047490E" w:rsidRDefault="7FD691EF" w14:paraId="316F7DA8" w14:textId="014B0705">
            <w:pPr>
              <w:pStyle w:val="ListParagraph"/>
              <w:numPr>
                <w:ilvl w:val="0"/>
                <w:numId w:val="21"/>
              </w:numPr>
              <w:rPr>
                <w:b w:val="1"/>
                <w:bCs w:val="1"/>
              </w:rPr>
            </w:pPr>
            <w:r w:rsidR="5C32623B">
              <w:rPr/>
              <w:t>Meet regularly with ACSB/ORS leads</w:t>
            </w:r>
            <w:r w:rsidRPr="45CEBD52" w:rsidR="5C32623B">
              <w:rPr>
                <w:b w:val="1"/>
                <w:bCs w:val="1"/>
              </w:rPr>
              <w:t xml:space="preserve"> </w:t>
            </w:r>
            <w:r w:rsidRPr="45CEBD52" w:rsidR="06BBE690">
              <w:rPr>
                <w:b w:val="1"/>
                <w:bCs w:val="1"/>
              </w:rPr>
              <w:t xml:space="preserve">  </w:t>
            </w:r>
          </w:p>
        </w:tc>
        <w:tc>
          <w:tcPr>
            <w:tcW w:w="5121" w:type="dxa"/>
            <w:shd w:val="clear" w:color="auto" w:fill="auto"/>
            <w:tcMar/>
          </w:tcPr>
          <w:p w:rsidRPr="00366EEA" w:rsidR="0047490E" w:rsidP="0047490E" w:rsidRDefault="0047490E" w14:paraId="1D3456FF" w14:textId="77777777">
            <w:pPr>
              <w:jc w:val="center"/>
              <w:rPr>
                <w:b/>
                <w:bCs/>
                <w:u w:val="single"/>
              </w:rPr>
            </w:pPr>
            <w:r w:rsidRPr="00366EEA">
              <w:rPr>
                <w:b/>
                <w:bCs/>
                <w:u w:val="single"/>
              </w:rPr>
              <w:t xml:space="preserve">Actions </w:t>
            </w:r>
            <w:r w:rsidRPr="00366EEA">
              <w:rPr>
                <w:b/>
                <w:bCs/>
                <w:i/>
                <w:iCs/>
                <w:sz w:val="20"/>
                <w:szCs w:val="20"/>
                <w:u w:val="single"/>
              </w:rPr>
              <w:t>(What) (by When) (Who):</w:t>
            </w:r>
          </w:p>
          <w:p w:rsidRPr="00366EEA" w:rsidR="0047490E" w:rsidRDefault="0047490E" w14:paraId="49A7B243" w14:textId="25812FEA">
            <w:pPr>
              <w:pStyle w:val="ListParagraph"/>
              <w:numPr>
                <w:ilvl w:val="0"/>
                <w:numId w:val="21"/>
              </w:numPr>
              <w:rPr/>
            </w:pPr>
            <w:r w:rsidR="06BBE690">
              <w:rPr/>
              <w:t xml:space="preserve"> </w:t>
            </w:r>
          </w:p>
        </w:tc>
        <w:tc>
          <w:tcPr>
            <w:tcW w:w="3064" w:type="dxa"/>
            <w:tcMar/>
          </w:tcPr>
          <w:p w:rsidRPr="00366EEA" w:rsidR="0047490E" w:rsidP="0047490E" w:rsidRDefault="0047490E" w14:paraId="416E9FB6" w14:textId="77777777">
            <w:pPr>
              <w:jc w:val="center"/>
              <w:rPr>
                <w:b/>
                <w:bCs/>
                <w:u w:val="single"/>
              </w:rPr>
            </w:pPr>
            <w:r w:rsidRPr="00366EEA">
              <w:rPr>
                <w:b/>
                <w:bCs/>
                <w:u w:val="single"/>
              </w:rPr>
              <w:t>Resources Needs</w:t>
            </w:r>
          </w:p>
          <w:p w:rsidRPr="00A57014" w:rsidR="0047490E" w:rsidRDefault="0047490E" w14:paraId="1B48EF69" w14:textId="6570F2C8">
            <w:pPr>
              <w:pStyle w:val="ListParagraph"/>
              <w:numPr>
                <w:ilvl w:val="0"/>
                <w:numId w:val="21"/>
              </w:numPr>
              <w:rPr>
                <w:b w:val="1"/>
                <w:bCs w:val="1"/>
              </w:rPr>
            </w:pPr>
            <w:r w:rsidRPr="45CEBD52" w:rsidR="06BBE690">
              <w:rPr>
                <w:b w:val="1"/>
                <w:bCs w:val="1"/>
              </w:rPr>
              <w:t xml:space="preserve"> </w:t>
            </w:r>
          </w:p>
        </w:tc>
      </w:tr>
      <w:tr w:rsidRPr="000C5181" w:rsidR="0047490E" w:rsidTr="45CEBD52" w14:paraId="63193579" w14:textId="77777777">
        <w:tc>
          <w:tcPr>
            <w:tcW w:w="615" w:type="dxa"/>
            <w:shd w:val="clear" w:color="auto" w:fill="FBE4D5" w:themeFill="accent2" w:themeFillTint="33"/>
            <w:tcMar/>
            <w:vAlign w:val="center"/>
          </w:tcPr>
          <w:p w:rsidRPr="00366EEA" w:rsidR="0047490E" w:rsidP="0047490E" w:rsidRDefault="0047490E" w14:paraId="428FC099" w14:textId="77777777">
            <w:pPr>
              <w:jc w:val="center"/>
              <w:rPr>
                <w:b/>
                <w:bCs/>
                <w:u w:val="single"/>
              </w:rPr>
            </w:pPr>
            <w:r w:rsidRPr="00366EEA">
              <w:rPr>
                <w:b/>
                <w:bCs/>
              </w:rPr>
              <w:t>Q4</w:t>
            </w:r>
          </w:p>
        </w:tc>
        <w:tc>
          <w:tcPr>
            <w:tcW w:w="4960" w:type="dxa"/>
            <w:shd w:val="clear" w:color="auto" w:fill="auto"/>
            <w:tcMar/>
          </w:tcPr>
          <w:p w:rsidRPr="00366EEA" w:rsidR="0047490E" w:rsidP="0047490E" w:rsidRDefault="0047490E" w14:paraId="1FDC85B3" w14:textId="39FE936A">
            <w:pPr>
              <w:jc w:val="center"/>
              <w:rPr>
                <w:u w:val="single"/>
              </w:rPr>
            </w:pPr>
            <w:r w:rsidRPr="023417CC" w:rsidR="06BBE690">
              <w:rPr>
                <w:b w:val="1"/>
                <w:bCs w:val="1"/>
                <w:u w:val="single"/>
              </w:rPr>
              <w:t xml:space="preserve">Key Results for Q4 </w:t>
            </w:r>
            <w:r w:rsidRPr="023417CC" w:rsidR="06BBE690">
              <w:rPr>
                <w:u w:val="single"/>
              </w:rPr>
              <w:t>(</w:t>
            </w:r>
            <w:r w:rsidRPr="023417CC" w:rsidR="06BBE690">
              <w:rPr>
                <w:i w:val="1"/>
                <w:iCs w:val="1"/>
                <w:u w:val="single"/>
              </w:rPr>
              <w:t>J</w:t>
            </w:r>
            <w:r w:rsidRPr="023417CC" w:rsidR="121BE143">
              <w:rPr>
                <w:i w:val="1"/>
                <w:iCs w:val="1"/>
                <w:u w:val="single"/>
              </w:rPr>
              <w:t xml:space="preserve">ul-Sept 2023 </w:t>
            </w:r>
            <w:r w:rsidRPr="023417CC" w:rsidR="06BBE690">
              <w:rPr>
                <w:u w:val="single"/>
              </w:rPr>
              <w:t xml:space="preserve">) </w:t>
            </w:r>
          </w:p>
          <w:p w:rsidRPr="00A57014" w:rsidR="0047490E" w:rsidP="023417CC" w:rsidRDefault="0047490E" w14:paraId="1B2E88A1" w14:textId="06983736">
            <w:pPr>
              <w:pStyle w:val="ListParagraph"/>
              <w:numPr>
                <w:ilvl w:val="0"/>
                <w:numId w:val="21"/>
              </w:numPr>
              <w:rPr>
                <w:rFonts w:ascii="Calibri" w:hAnsi="Calibri" w:eastAsia="Calibri" w:cs="Calibri" w:asciiTheme="minorAscii" w:hAnsiTheme="minorAscii" w:eastAsiaTheme="minorAscii" w:cstheme="minorAscii"/>
                <w:b w:val="1"/>
                <w:bCs w:val="1"/>
                <w:sz w:val="24"/>
                <w:szCs w:val="24"/>
              </w:rPr>
            </w:pPr>
            <w:r w:rsidRPr="45CEBD52" w:rsidR="06BBE690">
              <w:rPr>
                <w:b w:val="1"/>
                <w:bCs w:val="1"/>
              </w:rPr>
              <w:t xml:space="preserve"> </w:t>
            </w:r>
            <w:r w:rsidR="1AE7A47A">
              <w:rPr/>
              <w:t xml:space="preserve">Achara will visit VA in-person for statewide tour(s) and </w:t>
            </w:r>
            <w:r w:rsidR="6504D878">
              <w:rPr/>
              <w:t>familiarity</w:t>
            </w:r>
            <w:r w:rsidR="1AE7A47A">
              <w:rPr/>
              <w:t xml:space="preserve"> with BH/Recovery system in VA</w:t>
            </w:r>
          </w:p>
          <w:p w:rsidRPr="00A57014" w:rsidR="0047490E" w:rsidP="023417CC" w:rsidRDefault="6FAD5463" w14:paraId="6736192F" w14:textId="2B7779EF">
            <w:pPr>
              <w:pStyle w:val="ListParagraph"/>
              <w:numPr>
                <w:ilvl w:val="0"/>
                <w:numId w:val="21"/>
              </w:numPr>
              <w:rPr>
                <w:rFonts w:ascii="Calibri" w:hAnsi="Calibri" w:eastAsia="Calibri" w:cs="Calibri" w:asciiTheme="minorAscii" w:hAnsiTheme="minorAscii" w:eastAsiaTheme="minorAscii" w:cstheme="minorAscii"/>
                <w:b w:val="1"/>
                <w:bCs w:val="1"/>
                <w:sz w:val="24"/>
                <w:szCs w:val="24"/>
              </w:rPr>
            </w:pPr>
            <w:r w:rsidR="78CC9B65">
              <w:rPr/>
              <w:t>Ijeoma will Keynote YOTP Conference(s)</w:t>
            </w:r>
          </w:p>
        </w:tc>
        <w:tc>
          <w:tcPr>
            <w:tcW w:w="5121" w:type="dxa"/>
            <w:shd w:val="clear" w:color="auto" w:fill="auto"/>
            <w:tcMar/>
          </w:tcPr>
          <w:p w:rsidRPr="00366EEA" w:rsidR="0047490E" w:rsidP="0047490E" w:rsidRDefault="0047490E" w14:paraId="21710C0C" w14:textId="77777777">
            <w:pPr>
              <w:jc w:val="center"/>
              <w:rPr>
                <w:b/>
                <w:bCs/>
                <w:u w:val="single"/>
              </w:rPr>
            </w:pPr>
            <w:r w:rsidRPr="00366EEA">
              <w:rPr>
                <w:b/>
                <w:bCs/>
                <w:u w:val="single"/>
              </w:rPr>
              <w:t xml:space="preserve">Actions </w:t>
            </w:r>
            <w:r w:rsidRPr="00366EEA">
              <w:rPr>
                <w:b/>
                <w:bCs/>
                <w:i/>
                <w:iCs/>
                <w:sz w:val="20"/>
                <w:szCs w:val="20"/>
                <w:u w:val="single"/>
              </w:rPr>
              <w:t>(What) (by When) (Who):</w:t>
            </w:r>
          </w:p>
          <w:p w:rsidRPr="00366EEA" w:rsidR="0047490E" w:rsidRDefault="0047490E" w14:paraId="4630A124" w14:textId="7ACCF5F9">
            <w:pPr>
              <w:pStyle w:val="ListParagraph"/>
              <w:numPr>
                <w:ilvl w:val="0"/>
                <w:numId w:val="21"/>
              </w:numPr>
              <w:rPr/>
            </w:pPr>
            <w:r w:rsidR="06BBE690">
              <w:rPr/>
              <w:t xml:space="preserve"> </w:t>
            </w:r>
          </w:p>
        </w:tc>
        <w:tc>
          <w:tcPr>
            <w:tcW w:w="3064" w:type="dxa"/>
            <w:tcMar/>
          </w:tcPr>
          <w:p w:rsidRPr="00366EEA" w:rsidR="0047490E" w:rsidP="0047490E" w:rsidRDefault="0047490E" w14:paraId="52A2BE3D" w14:textId="77777777">
            <w:pPr>
              <w:jc w:val="center"/>
              <w:rPr>
                <w:b/>
                <w:bCs/>
                <w:u w:val="single"/>
              </w:rPr>
            </w:pPr>
            <w:r w:rsidRPr="00366EEA">
              <w:rPr>
                <w:b/>
                <w:bCs/>
                <w:u w:val="single"/>
              </w:rPr>
              <w:t>Resources Needs</w:t>
            </w:r>
          </w:p>
          <w:p w:rsidRPr="00A57014" w:rsidR="0047490E" w:rsidRDefault="0047490E" w14:paraId="02326A00" w14:textId="333D49AF">
            <w:pPr>
              <w:pStyle w:val="ListParagraph"/>
              <w:numPr>
                <w:ilvl w:val="0"/>
                <w:numId w:val="21"/>
              </w:numPr>
              <w:rPr>
                <w:b w:val="1"/>
                <w:bCs w:val="1"/>
              </w:rPr>
            </w:pPr>
            <w:r w:rsidRPr="45CEBD52" w:rsidR="06BBE690">
              <w:rPr>
                <w:b w:val="1"/>
                <w:bCs w:val="1"/>
              </w:rPr>
              <w:t xml:space="preserve"> </w:t>
            </w:r>
          </w:p>
        </w:tc>
      </w:tr>
    </w:tbl>
    <w:p w:rsidR="006D02C2" w:rsidP="006D02C2" w:rsidRDefault="006D02C2" w14:paraId="169F7CA6" w14:textId="77777777">
      <w:pPr>
        <w:pStyle w:val="ListParagraph"/>
        <w:ind w:left="1800"/>
        <w:rPr>
          <w:b/>
        </w:rPr>
      </w:pPr>
      <w:r>
        <w:rPr>
          <w:b/>
        </w:rPr>
        <w:br w:type="page"/>
      </w:r>
    </w:p>
    <w:p w:rsidR="0036618D" w:rsidP="1DAB2E7C" w:rsidRDefault="0036618D" w14:paraId="1E43ABD9" w14:textId="36F1228A">
      <w:pPr>
        <w:pStyle w:val="ListParagraph"/>
        <w:ind w:left="0"/>
        <w:jc w:val="center"/>
        <w:rPr>
          <w:b/>
          <w:bCs/>
          <w:sz w:val="28"/>
          <w:szCs w:val="28"/>
          <w:u w:val="single"/>
        </w:rPr>
      </w:pPr>
      <w:r w:rsidRPr="1DAB2E7C">
        <w:rPr>
          <w:b/>
          <w:bCs/>
          <w:sz w:val="28"/>
          <w:szCs w:val="28"/>
          <w:u w:val="single"/>
        </w:rPr>
        <w:t>Documentation from April 14-15</w:t>
      </w:r>
      <w:r w:rsidRPr="1DAB2E7C" w:rsidR="00865F06">
        <w:rPr>
          <w:b/>
          <w:bCs/>
          <w:sz w:val="28"/>
          <w:szCs w:val="28"/>
          <w:u w:val="single"/>
        </w:rPr>
        <w:t>, 2022</w:t>
      </w:r>
      <w:r w:rsidRPr="1DAB2E7C">
        <w:rPr>
          <w:b/>
          <w:bCs/>
          <w:sz w:val="28"/>
          <w:szCs w:val="28"/>
          <w:u w:val="single"/>
        </w:rPr>
        <w:t xml:space="preserve"> Strategic Planning Retreat</w:t>
      </w:r>
    </w:p>
    <w:p w:rsidRPr="00210E2C" w:rsidR="00210E2C" w:rsidP="023417CC" w:rsidRDefault="00210E2C" w14:paraId="4059E886" w14:textId="52F28240">
      <w:pPr>
        <w:pStyle w:val="ListParagraph"/>
        <w:ind w:left="1440" w:right="90"/>
        <w:jc w:val="center"/>
        <w:rPr>
          <w:b w:val="1"/>
          <w:bCs w:val="1"/>
          <w:i w:val="1"/>
          <w:iCs w:val="1"/>
          <w:sz w:val="28"/>
          <w:szCs w:val="28"/>
        </w:rPr>
      </w:pPr>
      <w:r w:rsidRPr="023417CC" w:rsidR="3BDD79A8">
        <w:rPr>
          <w:b w:val="1"/>
          <w:bCs w:val="1"/>
          <w:i w:val="1"/>
          <w:iCs w:val="1"/>
          <w:sz w:val="28"/>
          <w:szCs w:val="28"/>
        </w:rPr>
        <w:t xml:space="preserve">Refer to </w:t>
      </w:r>
      <w:r w:rsidRPr="023417CC" w:rsidR="3E444524">
        <w:rPr>
          <w:b w:val="1"/>
          <w:bCs w:val="1"/>
          <w:i w:val="1"/>
          <w:iCs w:val="1"/>
          <w:sz w:val="28"/>
          <w:szCs w:val="28"/>
        </w:rPr>
        <w:t>document</w:t>
      </w:r>
      <w:r w:rsidRPr="023417CC" w:rsidR="3BDD79A8">
        <w:rPr>
          <w:b w:val="1"/>
          <w:bCs w:val="1"/>
          <w:i w:val="1"/>
          <w:iCs w:val="1"/>
          <w:sz w:val="28"/>
          <w:szCs w:val="28"/>
        </w:rPr>
        <w:t xml:space="preserve">: </w:t>
      </w:r>
      <w:r w:rsidRPr="023417CC" w:rsidR="0FA1480E">
        <w:rPr>
          <w:b w:val="1"/>
          <w:bCs w:val="1"/>
          <w:i w:val="1"/>
          <w:iCs w:val="1"/>
          <w:sz w:val="28"/>
          <w:szCs w:val="28"/>
        </w:rPr>
        <w:t>ORS 2022-202</w:t>
      </w:r>
      <w:r w:rsidRPr="023417CC" w:rsidR="26475DB0">
        <w:rPr>
          <w:b w:val="1"/>
          <w:bCs w:val="1"/>
          <w:i w:val="1"/>
          <w:iCs w:val="1"/>
          <w:sz w:val="28"/>
          <w:szCs w:val="28"/>
        </w:rPr>
        <w:t>5</w:t>
      </w:r>
      <w:r w:rsidRPr="023417CC" w:rsidR="0FA1480E">
        <w:rPr>
          <w:b w:val="1"/>
          <w:bCs w:val="1"/>
          <w:i w:val="1"/>
          <w:iCs w:val="1"/>
          <w:sz w:val="28"/>
          <w:szCs w:val="28"/>
        </w:rPr>
        <w:t xml:space="preserve"> Strategic Plan Retreat Documentation rev. 050422</w:t>
      </w:r>
    </w:p>
    <w:p w:rsidR="1DAB2E7C" w:rsidP="1DAB2E7C" w:rsidRDefault="1DAB2E7C" w14:paraId="35FC5677" w14:textId="5DA96CDA">
      <w:pPr>
        <w:pStyle w:val="ListParagraph"/>
        <w:ind w:left="1440" w:right="90"/>
        <w:jc w:val="center"/>
        <w:rPr>
          <w:b/>
          <w:bCs/>
          <w:i/>
          <w:iCs/>
          <w:sz w:val="28"/>
          <w:szCs w:val="28"/>
        </w:rPr>
      </w:pPr>
    </w:p>
    <w:p w:rsidR="542F813F" w:rsidRDefault="542F813F" w14:paraId="6A6E7076" w14:textId="5E0163BF">
      <w:r w:rsidRPr="1DAB2E7C">
        <w:rPr>
          <w:rFonts w:ascii="Times New Roman" w:hAnsi="Times New Roman" w:eastAsia="Times New Roman" w:cs="Times New Roman"/>
          <w:color w:val="000000" w:themeColor="text1"/>
        </w:rPr>
        <w:t>Need to include:</w:t>
      </w:r>
    </w:p>
    <w:p w:rsidR="542F813F" w:rsidP="023417CC" w:rsidRDefault="542F813F" w14:paraId="5B6148A7" w14:textId="29560782">
      <w:pPr>
        <w:rPr>
          <w:rFonts w:ascii="Times New Roman" w:hAnsi="Times New Roman" w:eastAsia="Times New Roman" w:cs="Times New Roman"/>
          <w:color w:val="000000" w:themeColor="text1" w:themeTint="FF" w:themeShade="FF"/>
        </w:rPr>
      </w:pPr>
      <w:r w:rsidRPr="023417CC" w:rsidR="41466084">
        <w:rPr>
          <w:rFonts w:ascii="Times New Roman" w:hAnsi="Times New Roman" w:eastAsia="Times New Roman" w:cs="Times New Roman"/>
          <w:color w:val="000000" w:themeColor="text1" w:themeTint="FF" w:themeShade="FF"/>
        </w:rPr>
        <w:t>1. 10% increase in peer workforce by Dec. 2023</w:t>
      </w:r>
      <w:r w:rsidRPr="023417CC" w:rsidR="77B63B38">
        <w:rPr>
          <w:rFonts w:ascii="Times New Roman" w:hAnsi="Times New Roman" w:eastAsia="Times New Roman" w:cs="Times New Roman"/>
          <w:color w:val="000000" w:themeColor="text1" w:themeTint="FF" w:themeShade="FF"/>
        </w:rPr>
        <w:t xml:space="preserve"> and 5% annual increase.</w:t>
      </w:r>
    </w:p>
    <w:p w:rsidR="542F813F" w:rsidRDefault="542F813F" w14:paraId="06DD9E5C" w14:textId="2B1020F2">
      <w:r w:rsidRPr="1DAB2E7C">
        <w:rPr>
          <w:rFonts w:ascii="Times New Roman" w:hAnsi="Times New Roman" w:eastAsia="Times New Roman" w:cs="Times New Roman"/>
          <w:color w:val="000000" w:themeColor="text1"/>
        </w:rPr>
        <w:t>2. Recovery Corps</w:t>
      </w:r>
    </w:p>
    <w:p w:rsidR="542F813F" w:rsidRDefault="542F813F" w14:paraId="416899A0" w14:textId="1965B3BA">
      <w:r w:rsidRPr="1DAB2E7C">
        <w:rPr>
          <w:rFonts w:ascii="Times New Roman" w:hAnsi="Times New Roman" w:eastAsia="Times New Roman" w:cs="Times New Roman"/>
          <w:color w:val="000000" w:themeColor="text1"/>
        </w:rPr>
        <w:t>3. PRS apprenticeship with the Dept of Labor</w:t>
      </w:r>
    </w:p>
    <w:p w:rsidR="542F813F" w:rsidRDefault="542F813F" w14:paraId="712C5CA3" w14:textId="41A93E6F">
      <w:r w:rsidRPr="1DAB2E7C">
        <w:rPr>
          <w:rFonts w:ascii="Times New Roman" w:hAnsi="Times New Roman" w:eastAsia="Times New Roman" w:cs="Times New Roman"/>
          <w:color w:val="000000" w:themeColor="text1"/>
        </w:rPr>
        <w:t>4. CSB RFPs</w:t>
      </w:r>
    </w:p>
    <w:p w:rsidR="542F813F" w:rsidRDefault="542F813F" w14:paraId="0C4A009B" w14:textId="0C71C44D">
      <w:r w:rsidRPr="1DAB2E7C">
        <w:rPr>
          <w:rFonts w:ascii="Times New Roman" w:hAnsi="Times New Roman" w:eastAsia="Times New Roman" w:cs="Times New Roman"/>
          <w:color w:val="000000" w:themeColor="text1"/>
        </w:rPr>
        <w:t>5. RCO RFPs</w:t>
      </w:r>
    </w:p>
    <w:p w:rsidR="542F813F" w:rsidRDefault="542F813F" w14:paraId="400523A3" w14:textId="6F0444A9">
      <w:r w:rsidRPr="1DAB2E7C">
        <w:rPr>
          <w:rFonts w:ascii="Times New Roman" w:hAnsi="Times New Roman" w:eastAsia="Times New Roman" w:cs="Times New Roman"/>
          <w:color w:val="000000" w:themeColor="text1"/>
        </w:rPr>
        <w:t>6. Test Prep</w:t>
      </w:r>
    </w:p>
    <w:p w:rsidR="542F813F" w:rsidRDefault="542F813F" w14:paraId="3E9D790E" w14:textId="134250BF">
      <w:r w:rsidRPr="1DAB2E7C">
        <w:rPr>
          <w:rFonts w:ascii="Times New Roman" w:hAnsi="Times New Roman" w:eastAsia="Times New Roman" w:cs="Times New Roman"/>
          <w:color w:val="000000" w:themeColor="text1"/>
        </w:rPr>
        <w:t>7. Quarterly Trainings in each region.</w:t>
      </w:r>
    </w:p>
    <w:p w:rsidR="542F813F" w:rsidRDefault="542F813F" w14:paraId="636CE18F" w14:textId="6E11FBEA">
      <w:r w:rsidRPr="1DAB2E7C">
        <w:rPr>
          <w:rFonts w:ascii="Times New Roman" w:hAnsi="Times New Roman" w:eastAsia="Times New Roman" w:cs="Times New Roman"/>
          <w:color w:val="000000" w:themeColor="text1"/>
        </w:rPr>
        <w:t>8. Virtual PRS ToT</w:t>
      </w:r>
    </w:p>
    <w:p w:rsidR="41466084" w:rsidP="023417CC" w:rsidRDefault="41466084" w14:paraId="161EB4D7" w14:textId="7AC095EC">
      <w:pPr>
        <w:rPr>
          <w:rFonts w:ascii="Times New Roman" w:hAnsi="Times New Roman" w:eastAsia="Times New Roman" w:cs="Times New Roman"/>
          <w:color w:val="000000" w:themeColor="text1" w:themeTint="FF" w:themeShade="FF"/>
        </w:rPr>
      </w:pPr>
      <w:r w:rsidRPr="023417CC" w:rsidR="41466084">
        <w:rPr>
          <w:rFonts w:ascii="Times New Roman" w:hAnsi="Times New Roman" w:eastAsia="Times New Roman" w:cs="Times New Roman"/>
          <w:color w:val="000000" w:themeColor="text1" w:themeTint="FF" w:themeShade="FF"/>
        </w:rPr>
        <w:t>9. Mentorship training through certification</w:t>
      </w:r>
    </w:p>
    <w:p w:rsidR="1B2D4D7A" w:rsidP="023417CC" w:rsidRDefault="1B2D4D7A" w14:paraId="1F6B1702" w14:textId="0132B9D7">
      <w:pPr>
        <w:rPr>
          <w:rFonts w:ascii="Times New Roman" w:hAnsi="Times New Roman" w:eastAsia="Times New Roman" w:cs="Times New Roman"/>
          <w:color w:val="000000" w:themeColor="text1" w:themeTint="FF" w:themeShade="FF"/>
        </w:rPr>
      </w:pPr>
      <w:r w:rsidRPr="61516BEC" w:rsidR="1B2D4D7A">
        <w:rPr>
          <w:rFonts w:ascii="Times New Roman" w:hAnsi="Times New Roman" w:eastAsia="Times New Roman" w:cs="Times New Roman"/>
          <w:color w:val="000000" w:themeColor="text1" w:themeTint="FF" w:themeShade="FF"/>
        </w:rPr>
        <w:t xml:space="preserve">10. </w:t>
      </w:r>
    </w:p>
    <w:p w:rsidR="4BA14A9C" w:rsidP="023417CC" w:rsidRDefault="4BA14A9C" w14:paraId="5A9FD957" w14:textId="5F2868FF">
      <w:pPr>
        <w:pStyle w:val="Normal"/>
        <w:bidi w:val="0"/>
        <w:spacing w:before="0" w:beforeAutospacing="off" w:after="0" w:afterAutospacing="off" w:line="259" w:lineRule="auto"/>
        <w:ind w:left="0" w:right="0"/>
        <w:jc w:val="left"/>
        <w:rPr>
          <w:rFonts w:ascii="Times New Roman" w:hAnsi="Times New Roman" w:eastAsia="Times New Roman" w:cs="Times New Roman"/>
          <w:color w:val="000000" w:themeColor="text1" w:themeTint="FF" w:themeShade="FF"/>
        </w:rPr>
      </w:pPr>
      <w:r w:rsidRPr="61516BEC" w:rsidR="4BA14A9C">
        <w:rPr>
          <w:rFonts w:ascii="Times New Roman" w:hAnsi="Times New Roman" w:eastAsia="Times New Roman" w:cs="Times New Roman"/>
          <w:color w:val="000000" w:themeColor="text1" w:themeTint="FF" w:themeShade="FF"/>
        </w:rPr>
        <w:t xml:space="preserve">11. </w:t>
      </w:r>
    </w:p>
    <w:p w:rsidR="023417CC" w:rsidP="023417CC" w:rsidRDefault="023417CC" w14:paraId="4D2F3F2D" w14:textId="54D6D334">
      <w:pPr>
        <w:pStyle w:val="Normal"/>
        <w:bidi w:val="0"/>
        <w:spacing w:before="0" w:beforeAutospacing="off" w:after="0" w:afterAutospacing="off" w:line="259" w:lineRule="auto"/>
        <w:ind w:left="0" w:right="0"/>
        <w:jc w:val="left"/>
        <w:rPr>
          <w:rFonts w:ascii="Times New Roman" w:hAnsi="Times New Roman" w:eastAsia="Times New Roman" w:cs="Times New Roman"/>
          <w:color w:val="000000" w:themeColor="text1" w:themeTint="FF" w:themeShade="FF"/>
        </w:rPr>
      </w:pPr>
    </w:p>
    <w:p w:rsidR="023417CC" w:rsidP="023417CC" w:rsidRDefault="023417CC" w14:paraId="523D19C1" w14:textId="69232377">
      <w:pPr>
        <w:pStyle w:val="Normal"/>
        <w:rPr>
          <w:rFonts w:ascii="Times New Roman" w:hAnsi="Times New Roman" w:eastAsia="Times New Roman" w:cs="Times New Roman"/>
          <w:color w:val="000000" w:themeColor="text1" w:themeTint="FF" w:themeShade="FF"/>
        </w:rPr>
      </w:pPr>
    </w:p>
    <w:p w:rsidR="1DAB2E7C" w:rsidP="1DAB2E7C" w:rsidRDefault="1DAB2E7C" w14:paraId="7931D6EE" w14:textId="5ED252AF">
      <w:pPr>
        <w:pStyle w:val="ListParagraph"/>
        <w:ind w:left="1440" w:right="90"/>
        <w:rPr>
          <w:b/>
          <w:bCs/>
          <w:i/>
          <w:iCs/>
          <w:sz w:val="28"/>
          <w:szCs w:val="28"/>
        </w:rPr>
      </w:pPr>
    </w:p>
    <w:p w:rsidRPr="0036618D" w:rsidR="00944A42" w:rsidP="00865F06" w:rsidRDefault="00944A42" w14:paraId="77B32E9E" w14:textId="4D1B6D8D">
      <w:pPr>
        <w:rPr>
          <w:b/>
          <w:sz w:val="28"/>
          <w:szCs w:val="28"/>
          <w:u w:val="single"/>
        </w:rPr>
      </w:pPr>
    </w:p>
    <w:sectPr w:rsidRPr="0036618D" w:rsidR="00944A42" w:rsidSect="0036618D">
      <w:footerReference w:type="even" r:id="rId11"/>
      <w:footerReference w:type="default" r:id="rId12"/>
      <w:pgSz w:w="15840" w:h="12240" w:orient="landscape"/>
      <w:pgMar w:top="513" w:right="1080" w:bottom="720" w:left="990" w:header="720" w:footer="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F5FBC" w:rsidP="00B01CB2" w:rsidRDefault="001F5FBC" w14:paraId="41FA02BA" w14:textId="77777777">
      <w:r>
        <w:separator/>
      </w:r>
    </w:p>
  </w:endnote>
  <w:endnote w:type="continuationSeparator" w:id="0">
    <w:p w:rsidR="001F5FBC" w:rsidP="00B01CB2" w:rsidRDefault="001F5FBC" w14:paraId="60C7AFF9" w14:textId="77777777">
      <w:r>
        <w:continuationSeparator/>
      </w:r>
    </w:p>
  </w:endnote>
  <w:endnote w:type="continuationNotice" w:id="1">
    <w:p w:rsidR="004A1D3B" w:rsidRDefault="004A1D3B" w14:paraId="21457E0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w:panose1 w:val="00000000000000000000"/>
    <w:charset w:val="80"/>
    <w:family w:val="roman"/>
    <w:notTrueType/>
    <w:pitch w:val="default"/>
  </w:font>
  <w:font w:name="Candara">
    <w:panose1 w:val="020E0502030303020204"/>
    <w:charset w:val="00"/>
    <w:family w:val="swiss"/>
    <w:pitch w:val="variable"/>
    <w:sig w:usb0="A00002EF" w:usb1="4000A44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563C2" w:rsidP="003563C2" w:rsidRDefault="003563C2" w14:paraId="31B40268" w14:textId="15021E9D">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3563C2" w:rsidP="00641B86" w:rsidRDefault="003563C2" w14:paraId="6B68E20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7846709"/>
      <w:docPartObj>
        <w:docPartGallery w:val="Page Numbers (Bottom of Page)"/>
        <w:docPartUnique/>
      </w:docPartObj>
    </w:sdtPr>
    <w:sdtContent>
      <w:p w:rsidR="003563C2" w:rsidP="003563C2" w:rsidRDefault="003563C2" w14:paraId="65EF04F1" w14:textId="3178E10C">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13C08">
          <w:rPr>
            <w:rStyle w:val="PageNumber"/>
            <w:noProof/>
          </w:rPr>
          <w:t>11</w:t>
        </w:r>
        <w:r>
          <w:rPr>
            <w:rStyle w:val="PageNumber"/>
          </w:rPr>
          <w:fldChar w:fldCharType="end"/>
        </w:r>
      </w:p>
    </w:sdtContent>
  </w:sdt>
  <w:p w:rsidRPr="0033030D" w:rsidR="003563C2" w:rsidP="00641B86" w:rsidRDefault="003563C2" w14:paraId="6138D023" w14:textId="08CFEB95">
    <w:pPr>
      <w:ind w:right="360"/>
      <w:rPr>
        <w:bCs/>
        <w:i/>
        <w:iCs/>
        <w:sz w:val="22"/>
        <w:szCs w:val="22"/>
      </w:rPr>
    </w:pP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sidRPr="0033030D">
      <w:rPr>
        <w:bCs/>
        <w:i/>
        <w:iCs/>
        <w:sz w:val="22"/>
        <w:szCs w:val="22"/>
      </w:rPr>
      <w:t>Facilitation by: Collective Health Impact, LLC</w:t>
    </w:r>
  </w:p>
  <w:p w:rsidRPr="00E53E84" w:rsidR="003563C2" w:rsidP="00B01CB2" w:rsidRDefault="003563C2" w14:paraId="126944EF" w14:textId="26F87BFE">
    <w:pPr>
      <w:spacing w:line="184" w:lineRule="exact"/>
      <w:ind w:right="178"/>
      <w:jc w:val="right"/>
      <w:rPr>
        <w:rFonts w:ascii="Candara"/>
        <w:b/>
        <w:color w:val="4472C4" w:themeColor="accent1"/>
        <w:sz w:val="16"/>
      </w:rPr>
    </w:pPr>
    <w:r>
      <w:rPr>
        <w:rStyle w:val="Hyperlink"/>
        <w:rFonts w:ascii="Candara"/>
        <w:b/>
        <w:color w:val="5B9BD5" w:themeColor="accent5"/>
        <w:sz w:val="16"/>
      </w:rPr>
      <w:t>.</w:t>
    </w:r>
  </w:p>
  <w:p w:rsidR="003563C2" w:rsidRDefault="003563C2" w14:paraId="367C244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F5FBC" w:rsidP="00B01CB2" w:rsidRDefault="001F5FBC" w14:paraId="693602DF" w14:textId="77777777">
      <w:r>
        <w:separator/>
      </w:r>
    </w:p>
  </w:footnote>
  <w:footnote w:type="continuationSeparator" w:id="0">
    <w:p w:rsidR="001F5FBC" w:rsidP="00B01CB2" w:rsidRDefault="001F5FBC" w14:paraId="571A47A3" w14:textId="77777777">
      <w:r>
        <w:continuationSeparator/>
      </w:r>
    </w:p>
  </w:footnote>
  <w:footnote w:type="continuationNotice" w:id="1">
    <w:p w:rsidR="004A1D3B" w:rsidRDefault="004A1D3B" w14:paraId="41C8EA90"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6">
    <w:nsid w:val="7039f0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457b22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4ac157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33749e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585d23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3b48a1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a9bfb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6b91c4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343d97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2ea8eb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F94A7E"/>
    <w:multiLevelType w:val="hybridMultilevel"/>
    <w:tmpl w:val="3676C6B8"/>
    <w:lvl w:ilvl="0" w:tplc="0FE29CBC">
      <w:start w:val="1"/>
      <w:numFmt w:val="bullet"/>
      <w:lvlText w:val=""/>
      <w:lvlJc w:val="left"/>
      <w:pPr>
        <w:ind w:left="360" w:hanging="360"/>
      </w:pPr>
      <w:rPr>
        <w:rFonts w:hint="default" w:ascii="Symbol" w:hAnsi="Symbol"/>
        <w:sz w:val="20"/>
        <w:szCs w:val="20"/>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0B9C047F"/>
    <w:multiLevelType w:val="hybridMultilevel"/>
    <w:tmpl w:val="35B6F680"/>
    <w:lvl w:ilvl="0" w:tplc="2E584786">
      <w:start w:val="1"/>
      <w:numFmt w:val="bullet"/>
      <w:lvlText w:val=""/>
      <w:lvlJc w:val="left"/>
      <w:pPr>
        <w:ind w:left="360" w:hanging="360"/>
      </w:pPr>
      <w:rPr>
        <w:rFonts w:hint="default" w:ascii="Symbol" w:hAnsi="Symbol"/>
        <w:sz w:val="20"/>
        <w:szCs w:val="20"/>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 w15:restartNumberingAfterBreak="0">
    <w:nsid w:val="0BFA2589"/>
    <w:multiLevelType w:val="hybridMultilevel"/>
    <w:tmpl w:val="39D29E10"/>
    <w:lvl w:ilvl="0" w:tplc="40F2FAD6">
      <w:start w:val="2022"/>
      <w:numFmt w:val="decimal"/>
      <w:lvlText w:val="%1"/>
      <w:lvlJc w:val="left"/>
      <w:pPr>
        <w:ind w:left="860" w:hanging="50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951AB"/>
    <w:multiLevelType w:val="hybridMultilevel"/>
    <w:tmpl w:val="A876353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F5859DB"/>
    <w:multiLevelType w:val="hybridMultilevel"/>
    <w:tmpl w:val="E82461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F927D85"/>
    <w:multiLevelType w:val="multilevel"/>
    <w:tmpl w:val="C69AA786"/>
    <w:lvl w:ilvl="0">
      <w:start w:val="1"/>
      <w:numFmt w:val="decimal"/>
      <w:lvlText w:val="%1."/>
      <w:lvlJc w:val="left"/>
      <w:pPr>
        <w:ind w:left="720" w:hanging="360"/>
      </w:pPr>
      <w:rPr>
        <w:b/>
        <w:bCs/>
      </w:rPr>
    </w:lvl>
    <w:lvl w:ilvl="1">
      <w:start w:val="1"/>
      <w:numFmt w:val="decimal"/>
      <w:isLgl/>
      <w:lvlText w:val="%1.%2."/>
      <w:lvlJc w:val="left"/>
      <w:pPr>
        <w:ind w:left="1820" w:hanging="380"/>
      </w:pPr>
      <w:rPr>
        <w:rFonts w:hint="default"/>
        <w:b w:val="0"/>
        <w:bCs/>
        <w:i w:val="0"/>
        <w:iCs w:val="0"/>
      </w:rPr>
    </w:lvl>
    <w:lvl w:ilvl="2">
      <w:start w:val="1"/>
      <w:numFmt w:val="decimal"/>
      <w:isLgl/>
      <w:lvlText w:val="%1.%2.%3."/>
      <w:lvlJc w:val="left"/>
      <w:pPr>
        <w:ind w:left="3240" w:hanging="720"/>
      </w:pPr>
      <w:rPr>
        <w:rFonts w:hint="default"/>
        <w:b/>
      </w:rPr>
    </w:lvl>
    <w:lvl w:ilvl="3">
      <w:start w:val="1"/>
      <w:numFmt w:val="decimal"/>
      <w:isLgl/>
      <w:lvlText w:val="%1.%2.%3.%4."/>
      <w:lvlJc w:val="left"/>
      <w:pPr>
        <w:ind w:left="4320" w:hanging="720"/>
      </w:pPr>
      <w:rPr>
        <w:rFonts w:hint="default"/>
        <w:b/>
      </w:rPr>
    </w:lvl>
    <w:lvl w:ilvl="4">
      <w:start w:val="1"/>
      <w:numFmt w:val="decimal"/>
      <w:isLgl/>
      <w:lvlText w:val="%1.%2.%3.%4.%5."/>
      <w:lvlJc w:val="left"/>
      <w:pPr>
        <w:ind w:left="5760" w:hanging="1080"/>
      </w:pPr>
      <w:rPr>
        <w:rFonts w:hint="default"/>
        <w:b/>
      </w:rPr>
    </w:lvl>
    <w:lvl w:ilvl="5">
      <w:start w:val="1"/>
      <w:numFmt w:val="decimal"/>
      <w:isLgl/>
      <w:lvlText w:val="%1.%2.%3.%4.%5.%6."/>
      <w:lvlJc w:val="left"/>
      <w:pPr>
        <w:ind w:left="6840" w:hanging="1080"/>
      </w:pPr>
      <w:rPr>
        <w:rFonts w:hint="default"/>
        <w:b/>
      </w:rPr>
    </w:lvl>
    <w:lvl w:ilvl="6">
      <w:start w:val="1"/>
      <w:numFmt w:val="decimal"/>
      <w:isLgl/>
      <w:lvlText w:val="%1.%2.%3.%4.%5.%6.%7."/>
      <w:lvlJc w:val="left"/>
      <w:pPr>
        <w:ind w:left="8280" w:hanging="1440"/>
      </w:pPr>
      <w:rPr>
        <w:rFonts w:hint="default"/>
        <w:b/>
      </w:rPr>
    </w:lvl>
    <w:lvl w:ilvl="7">
      <w:start w:val="1"/>
      <w:numFmt w:val="decimal"/>
      <w:isLgl/>
      <w:lvlText w:val="%1.%2.%3.%4.%5.%6.%7.%8."/>
      <w:lvlJc w:val="left"/>
      <w:pPr>
        <w:ind w:left="9360" w:hanging="1440"/>
      </w:pPr>
      <w:rPr>
        <w:rFonts w:hint="default"/>
        <w:b/>
      </w:rPr>
    </w:lvl>
    <w:lvl w:ilvl="8">
      <w:start w:val="1"/>
      <w:numFmt w:val="decimal"/>
      <w:isLgl/>
      <w:lvlText w:val="%1.%2.%3.%4.%5.%6.%7.%8.%9."/>
      <w:lvlJc w:val="left"/>
      <w:pPr>
        <w:ind w:left="10800" w:hanging="1800"/>
      </w:pPr>
      <w:rPr>
        <w:rFonts w:hint="default"/>
        <w:b/>
      </w:rPr>
    </w:lvl>
  </w:abstractNum>
  <w:abstractNum w:abstractNumId="6" w15:restartNumberingAfterBreak="0">
    <w:nsid w:val="116B91BE"/>
    <w:multiLevelType w:val="hybridMultilevel"/>
    <w:tmpl w:val="8A78BA3E"/>
    <w:lvl w:ilvl="0" w:tplc="7AF0F092">
      <w:start w:val="1"/>
      <w:numFmt w:val="bullet"/>
      <w:lvlText w:val="·"/>
      <w:lvlJc w:val="left"/>
      <w:pPr>
        <w:ind w:left="720" w:hanging="360"/>
      </w:pPr>
      <w:rPr>
        <w:rFonts w:hint="default" w:ascii="Symbol" w:hAnsi="Symbol"/>
      </w:rPr>
    </w:lvl>
    <w:lvl w:ilvl="1" w:tplc="ACCA327C">
      <w:start w:val="1"/>
      <w:numFmt w:val="bullet"/>
      <w:lvlText w:val="o"/>
      <w:lvlJc w:val="left"/>
      <w:pPr>
        <w:ind w:left="1440" w:hanging="360"/>
      </w:pPr>
      <w:rPr>
        <w:rFonts w:hint="default" w:ascii="Courier New" w:hAnsi="Courier New"/>
      </w:rPr>
    </w:lvl>
    <w:lvl w:ilvl="2" w:tplc="3730820A">
      <w:start w:val="1"/>
      <w:numFmt w:val="bullet"/>
      <w:lvlText w:val=""/>
      <w:lvlJc w:val="left"/>
      <w:pPr>
        <w:ind w:left="2160" w:hanging="360"/>
      </w:pPr>
      <w:rPr>
        <w:rFonts w:hint="default" w:ascii="Wingdings" w:hAnsi="Wingdings"/>
      </w:rPr>
    </w:lvl>
    <w:lvl w:ilvl="3" w:tplc="24BA7322">
      <w:start w:val="1"/>
      <w:numFmt w:val="bullet"/>
      <w:lvlText w:val=""/>
      <w:lvlJc w:val="left"/>
      <w:pPr>
        <w:ind w:left="2880" w:hanging="360"/>
      </w:pPr>
      <w:rPr>
        <w:rFonts w:hint="default" w:ascii="Symbol" w:hAnsi="Symbol"/>
      </w:rPr>
    </w:lvl>
    <w:lvl w:ilvl="4" w:tplc="5B30C406">
      <w:start w:val="1"/>
      <w:numFmt w:val="bullet"/>
      <w:lvlText w:val="o"/>
      <w:lvlJc w:val="left"/>
      <w:pPr>
        <w:ind w:left="3600" w:hanging="360"/>
      </w:pPr>
      <w:rPr>
        <w:rFonts w:hint="default" w:ascii="Courier New" w:hAnsi="Courier New"/>
      </w:rPr>
    </w:lvl>
    <w:lvl w:ilvl="5" w:tplc="D7569FFC">
      <w:start w:val="1"/>
      <w:numFmt w:val="bullet"/>
      <w:lvlText w:val=""/>
      <w:lvlJc w:val="left"/>
      <w:pPr>
        <w:ind w:left="4320" w:hanging="360"/>
      </w:pPr>
      <w:rPr>
        <w:rFonts w:hint="default" w:ascii="Wingdings" w:hAnsi="Wingdings"/>
      </w:rPr>
    </w:lvl>
    <w:lvl w:ilvl="6" w:tplc="F8E4EB92">
      <w:start w:val="1"/>
      <w:numFmt w:val="bullet"/>
      <w:lvlText w:val=""/>
      <w:lvlJc w:val="left"/>
      <w:pPr>
        <w:ind w:left="5040" w:hanging="360"/>
      </w:pPr>
      <w:rPr>
        <w:rFonts w:hint="default" w:ascii="Symbol" w:hAnsi="Symbol"/>
      </w:rPr>
    </w:lvl>
    <w:lvl w:ilvl="7" w:tplc="E050E724">
      <w:start w:val="1"/>
      <w:numFmt w:val="bullet"/>
      <w:lvlText w:val="o"/>
      <w:lvlJc w:val="left"/>
      <w:pPr>
        <w:ind w:left="5760" w:hanging="360"/>
      </w:pPr>
      <w:rPr>
        <w:rFonts w:hint="default" w:ascii="Courier New" w:hAnsi="Courier New"/>
      </w:rPr>
    </w:lvl>
    <w:lvl w:ilvl="8" w:tplc="F53A7944">
      <w:start w:val="1"/>
      <w:numFmt w:val="bullet"/>
      <w:lvlText w:val=""/>
      <w:lvlJc w:val="left"/>
      <w:pPr>
        <w:ind w:left="6480" w:hanging="360"/>
      </w:pPr>
      <w:rPr>
        <w:rFonts w:hint="default" w:ascii="Wingdings" w:hAnsi="Wingdings"/>
      </w:rPr>
    </w:lvl>
  </w:abstractNum>
  <w:abstractNum w:abstractNumId="7" w15:restartNumberingAfterBreak="0">
    <w:nsid w:val="11F10A4A"/>
    <w:multiLevelType w:val="hybridMultilevel"/>
    <w:tmpl w:val="1A2A02A4"/>
    <w:lvl w:ilvl="0" w:tplc="4B346E4E">
      <w:start w:val="1"/>
      <w:numFmt w:val="bullet"/>
      <w:lvlText w:val=""/>
      <w:lvlJc w:val="left"/>
      <w:pPr>
        <w:ind w:left="360" w:hanging="360"/>
      </w:pPr>
      <w:rPr>
        <w:rFonts w:hint="default" w:ascii="Symbol" w:hAnsi="Symbol"/>
        <w:sz w:val="20"/>
        <w:szCs w:val="2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17A01B75"/>
    <w:multiLevelType w:val="hybridMultilevel"/>
    <w:tmpl w:val="C80064FA"/>
    <w:lvl w:ilvl="0" w:tplc="28C2278A">
      <w:start w:val="1"/>
      <w:numFmt w:val="bullet"/>
      <w:lvlText w:val=""/>
      <w:lvlJc w:val="left"/>
      <w:pPr>
        <w:ind w:left="360" w:hanging="360"/>
      </w:pPr>
      <w:rPr>
        <w:rFonts w:hint="default" w:ascii="Symbol" w:hAnsi="Symbol"/>
        <w:sz w:val="20"/>
        <w:szCs w:val="2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1D8D09F3"/>
    <w:multiLevelType w:val="hybridMultilevel"/>
    <w:tmpl w:val="465ED4A0"/>
    <w:lvl w:ilvl="0" w:tplc="910E3AAA">
      <w:start w:val="1"/>
      <w:numFmt w:val="bullet"/>
      <w:lvlText w:val="·"/>
      <w:lvlJc w:val="left"/>
      <w:pPr>
        <w:ind w:left="720" w:hanging="360"/>
      </w:pPr>
      <w:rPr>
        <w:rFonts w:hint="default" w:ascii="Symbol" w:hAnsi="Symbol"/>
      </w:rPr>
    </w:lvl>
    <w:lvl w:ilvl="1" w:tplc="FFB0A74E">
      <w:start w:val="1"/>
      <w:numFmt w:val="bullet"/>
      <w:lvlText w:val="o"/>
      <w:lvlJc w:val="left"/>
      <w:pPr>
        <w:ind w:left="1440" w:hanging="360"/>
      </w:pPr>
      <w:rPr>
        <w:rFonts w:hint="default" w:ascii="Courier New" w:hAnsi="Courier New"/>
      </w:rPr>
    </w:lvl>
    <w:lvl w:ilvl="2" w:tplc="EFD2F7AE">
      <w:start w:val="1"/>
      <w:numFmt w:val="bullet"/>
      <w:lvlText w:val=""/>
      <w:lvlJc w:val="left"/>
      <w:pPr>
        <w:ind w:left="2160" w:hanging="360"/>
      </w:pPr>
      <w:rPr>
        <w:rFonts w:hint="default" w:ascii="Wingdings" w:hAnsi="Wingdings"/>
      </w:rPr>
    </w:lvl>
    <w:lvl w:ilvl="3" w:tplc="73BC5E0A">
      <w:start w:val="1"/>
      <w:numFmt w:val="bullet"/>
      <w:lvlText w:val=""/>
      <w:lvlJc w:val="left"/>
      <w:pPr>
        <w:ind w:left="2880" w:hanging="360"/>
      </w:pPr>
      <w:rPr>
        <w:rFonts w:hint="default" w:ascii="Symbol" w:hAnsi="Symbol"/>
      </w:rPr>
    </w:lvl>
    <w:lvl w:ilvl="4" w:tplc="3E362B42">
      <w:start w:val="1"/>
      <w:numFmt w:val="bullet"/>
      <w:lvlText w:val="o"/>
      <w:lvlJc w:val="left"/>
      <w:pPr>
        <w:ind w:left="3600" w:hanging="360"/>
      </w:pPr>
      <w:rPr>
        <w:rFonts w:hint="default" w:ascii="Courier New" w:hAnsi="Courier New"/>
      </w:rPr>
    </w:lvl>
    <w:lvl w:ilvl="5" w:tplc="E6EC72B2">
      <w:start w:val="1"/>
      <w:numFmt w:val="bullet"/>
      <w:lvlText w:val=""/>
      <w:lvlJc w:val="left"/>
      <w:pPr>
        <w:ind w:left="4320" w:hanging="360"/>
      </w:pPr>
      <w:rPr>
        <w:rFonts w:hint="default" w:ascii="Wingdings" w:hAnsi="Wingdings"/>
      </w:rPr>
    </w:lvl>
    <w:lvl w:ilvl="6" w:tplc="754C4C90">
      <w:start w:val="1"/>
      <w:numFmt w:val="bullet"/>
      <w:lvlText w:val=""/>
      <w:lvlJc w:val="left"/>
      <w:pPr>
        <w:ind w:left="5040" w:hanging="360"/>
      </w:pPr>
      <w:rPr>
        <w:rFonts w:hint="default" w:ascii="Symbol" w:hAnsi="Symbol"/>
      </w:rPr>
    </w:lvl>
    <w:lvl w:ilvl="7" w:tplc="8EE456E8">
      <w:start w:val="1"/>
      <w:numFmt w:val="bullet"/>
      <w:lvlText w:val="o"/>
      <w:lvlJc w:val="left"/>
      <w:pPr>
        <w:ind w:left="5760" w:hanging="360"/>
      </w:pPr>
      <w:rPr>
        <w:rFonts w:hint="default" w:ascii="Courier New" w:hAnsi="Courier New"/>
      </w:rPr>
    </w:lvl>
    <w:lvl w:ilvl="8" w:tplc="9DCC3914">
      <w:start w:val="1"/>
      <w:numFmt w:val="bullet"/>
      <w:lvlText w:val=""/>
      <w:lvlJc w:val="left"/>
      <w:pPr>
        <w:ind w:left="6480" w:hanging="360"/>
      </w:pPr>
      <w:rPr>
        <w:rFonts w:hint="default" w:ascii="Wingdings" w:hAnsi="Wingdings"/>
      </w:rPr>
    </w:lvl>
  </w:abstractNum>
  <w:abstractNum w:abstractNumId="10" w15:restartNumberingAfterBreak="0">
    <w:nsid w:val="1EA187C7"/>
    <w:multiLevelType w:val="hybridMultilevel"/>
    <w:tmpl w:val="B462BE14"/>
    <w:lvl w:ilvl="0" w:tplc="ACFCF2BE">
      <w:start w:val="1"/>
      <w:numFmt w:val="bullet"/>
      <w:lvlText w:val="·"/>
      <w:lvlJc w:val="left"/>
      <w:pPr>
        <w:ind w:left="720" w:hanging="360"/>
      </w:pPr>
      <w:rPr>
        <w:rFonts w:hint="default" w:ascii="Symbol" w:hAnsi="Symbol"/>
      </w:rPr>
    </w:lvl>
    <w:lvl w:ilvl="1" w:tplc="FAD8DBC0">
      <w:start w:val="1"/>
      <w:numFmt w:val="bullet"/>
      <w:lvlText w:val="o"/>
      <w:lvlJc w:val="left"/>
      <w:pPr>
        <w:ind w:left="1440" w:hanging="360"/>
      </w:pPr>
      <w:rPr>
        <w:rFonts w:hint="default" w:ascii="Courier New" w:hAnsi="Courier New"/>
      </w:rPr>
    </w:lvl>
    <w:lvl w:ilvl="2" w:tplc="05C80ACE">
      <w:start w:val="1"/>
      <w:numFmt w:val="bullet"/>
      <w:lvlText w:val=""/>
      <w:lvlJc w:val="left"/>
      <w:pPr>
        <w:ind w:left="2160" w:hanging="360"/>
      </w:pPr>
      <w:rPr>
        <w:rFonts w:hint="default" w:ascii="Wingdings" w:hAnsi="Wingdings"/>
      </w:rPr>
    </w:lvl>
    <w:lvl w:ilvl="3" w:tplc="F67A32D0">
      <w:start w:val="1"/>
      <w:numFmt w:val="bullet"/>
      <w:lvlText w:val=""/>
      <w:lvlJc w:val="left"/>
      <w:pPr>
        <w:ind w:left="2880" w:hanging="360"/>
      </w:pPr>
      <w:rPr>
        <w:rFonts w:hint="default" w:ascii="Symbol" w:hAnsi="Symbol"/>
      </w:rPr>
    </w:lvl>
    <w:lvl w:ilvl="4" w:tplc="A79CB08C">
      <w:start w:val="1"/>
      <w:numFmt w:val="bullet"/>
      <w:lvlText w:val="o"/>
      <w:lvlJc w:val="left"/>
      <w:pPr>
        <w:ind w:left="3600" w:hanging="360"/>
      </w:pPr>
      <w:rPr>
        <w:rFonts w:hint="default" w:ascii="Courier New" w:hAnsi="Courier New"/>
      </w:rPr>
    </w:lvl>
    <w:lvl w:ilvl="5" w:tplc="92EE3A12">
      <w:start w:val="1"/>
      <w:numFmt w:val="bullet"/>
      <w:lvlText w:val=""/>
      <w:lvlJc w:val="left"/>
      <w:pPr>
        <w:ind w:left="4320" w:hanging="360"/>
      </w:pPr>
      <w:rPr>
        <w:rFonts w:hint="default" w:ascii="Wingdings" w:hAnsi="Wingdings"/>
      </w:rPr>
    </w:lvl>
    <w:lvl w:ilvl="6" w:tplc="47B44B0A">
      <w:start w:val="1"/>
      <w:numFmt w:val="bullet"/>
      <w:lvlText w:val=""/>
      <w:lvlJc w:val="left"/>
      <w:pPr>
        <w:ind w:left="5040" w:hanging="360"/>
      </w:pPr>
      <w:rPr>
        <w:rFonts w:hint="default" w:ascii="Symbol" w:hAnsi="Symbol"/>
      </w:rPr>
    </w:lvl>
    <w:lvl w:ilvl="7" w:tplc="0E4A81C4">
      <w:start w:val="1"/>
      <w:numFmt w:val="bullet"/>
      <w:lvlText w:val="o"/>
      <w:lvlJc w:val="left"/>
      <w:pPr>
        <w:ind w:left="5760" w:hanging="360"/>
      </w:pPr>
      <w:rPr>
        <w:rFonts w:hint="default" w:ascii="Courier New" w:hAnsi="Courier New"/>
      </w:rPr>
    </w:lvl>
    <w:lvl w:ilvl="8" w:tplc="A7364F1C">
      <w:start w:val="1"/>
      <w:numFmt w:val="bullet"/>
      <w:lvlText w:val=""/>
      <w:lvlJc w:val="left"/>
      <w:pPr>
        <w:ind w:left="6480" w:hanging="360"/>
      </w:pPr>
      <w:rPr>
        <w:rFonts w:hint="default" w:ascii="Wingdings" w:hAnsi="Wingdings"/>
      </w:rPr>
    </w:lvl>
  </w:abstractNum>
  <w:abstractNum w:abstractNumId="11" w15:restartNumberingAfterBreak="0">
    <w:nsid w:val="3443F6CD"/>
    <w:multiLevelType w:val="hybridMultilevel"/>
    <w:tmpl w:val="4008D764"/>
    <w:lvl w:ilvl="0" w:tplc="D48ECBA2">
      <w:start w:val="1"/>
      <w:numFmt w:val="bullet"/>
      <w:lvlText w:val="·"/>
      <w:lvlJc w:val="left"/>
      <w:pPr>
        <w:ind w:left="720" w:hanging="360"/>
      </w:pPr>
      <w:rPr>
        <w:rFonts w:hint="default" w:ascii="Symbol" w:hAnsi="Symbol"/>
      </w:rPr>
    </w:lvl>
    <w:lvl w:ilvl="1" w:tplc="7FD20E08">
      <w:start w:val="1"/>
      <w:numFmt w:val="bullet"/>
      <w:lvlText w:val="o"/>
      <w:lvlJc w:val="left"/>
      <w:pPr>
        <w:ind w:left="1440" w:hanging="360"/>
      </w:pPr>
      <w:rPr>
        <w:rFonts w:hint="default" w:ascii="Courier New" w:hAnsi="Courier New"/>
      </w:rPr>
    </w:lvl>
    <w:lvl w:ilvl="2" w:tplc="9DE00976">
      <w:start w:val="1"/>
      <w:numFmt w:val="bullet"/>
      <w:lvlText w:val=""/>
      <w:lvlJc w:val="left"/>
      <w:pPr>
        <w:ind w:left="2160" w:hanging="360"/>
      </w:pPr>
      <w:rPr>
        <w:rFonts w:hint="default" w:ascii="Wingdings" w:hAnsi="Wingdings"/>
      </w:rPr>
    </w:lvl>
    <w:lvl w:ilvl="3" w:tplc="540A86F4">
      <w:start w:val="1"/>
      <w:numFmt w:val="bullet"/>
      <w:lvlText w:val=""/>
      <w:lvlJc w:val="left"/>
      <w:pPr>
        <w:ind w:left="2880" w:hanging="360"/>
      </w:pPr>
      <w:rPr>
        <w:rFonts w:hint="default" w:ascii="Symbol" w:hAnsi="Symbol"/>
      </w:rPr>
    </w:lvl>
    <w:lvl w:ilvl="4" w:tplc="AF804868">
      <w:start w:val="1"/>
      <w:numFmt w:val="bullet"/>
      <w:lvlText w:val="o"/>
      <w:lvlJc w:val="left"/>
      <w:pPr>
        <w:ind w:left="3600" w:hanging="360"/>
      </w:pPr>
      <w:rPr>
        <w:rFonts w:hint="default" w:ascii="Courier New" w:hAnsi="Courier New"/>
      </w:rPr>
    </w:lvl>
    <w:lvl w:ilvl="5" w:tplc="2A4C0F0C">
      <w:start w:val="1"/>
      <w:numFmt w:val="bullet"/>
      <w:lvlText w:val=""/>
      <w:lvlJc w:val="left"/>
      <w:pPr>
        <w:ind w:left="4320" w:hanging="360"/>
      </w:pPr>
      <w:rPr>
        <w:rFonts w:hint="default" w:ascii="Wingdings" w:hAnsi="Wingdings"/>
      </w:rPr>
    </w:lvl>
    <w:lvl w:ilvl="6" w:tplc="B0F63DB4">
      <w:start w:val="1"/>
      <w:numFmt w:val="bullet"/>
      <w:lvlText w:val=""/>
      <w:lvlJc w:val="left"/>
      <w:pPr>
        <w:ind w:left="5040" w:hanging="360"/>
      </w:pPr>
      <w:rPr>
        <w:rFonts w:hint="default" w:ascii="Symbol" w:hAnsi="Symbol"/>
      </w:rPr>
    </w:lvl>
    <w:lvl w:ilvl="7" w:tplc="91D41B7E">
      <w:start w:val="1"/>
      <w:numFmt w:val="bullet"/>
      <w:lvlText w:val="o"/>
      <w:lvlJc w:val="left"/>
      <w:pPr>
        <w:ind w:left="5760" w:hanging="360"/>
      </w:pPr>
      <w:rPr>
        <w:rFonts w:hint="default" w:ascii="Courier New" w:hAnsi="Courier New"/>
      </w:rPr>
    </w:lvl>
    <w:lvl w:ilvl="8" w:tplc="FEDE132A">
      <w:start w:val="1"/>
      <w:numFmt w:val="bullet"/>
      <w:lvlText w:val=""/>
      <w:lvlJc w:val="left"/>
      <w:pPr>
        <w:ind w:left="6480" w:hanging="360"/>
      </w:pPr>
      <w:rPr>
        <w:rFonts w:hint="default" w:ascii="Wingdings" w:hAnsi="Wingdings"/>
      </w:rPr>
    </w:lvl>
  </w:abstractNum>
  <w:abstractNum w:abstractNumId="12" w15:restartNumberingAfterBreak="0">
    <w:nsid w:val="389C753E"/>
    <w:multiLevelType w:val="hybridMultilevel"/>
    <w:tmpl w:val="249E14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AF7B645"/>
    <w:multiLevelType w:val="hybridMultilevel"/>
    <w:tmpl w:val="AE2C3894"/>
    <w:lvl w:ilvl="0" w:tplc="ECE6E9F0">
      <w:start w:val="1"/>
      <w:numFmt w:val="bullet"/>
      <w:lvlText w:val="·"/>
      <w:lvlJc w:val="left"/>
      <w:pPr>
        <w:ind w:left="720" w:hanging="360"/>
      </w:pPr>
      <w:rPr>
        <w:rFonts w:hint="default" w:ascii="Symbol" w:hAnsi="Symbol"/>
      </w:rPr>
    </w:lvl>
    <w:lvl w:ilvl="1" w:tplc="4F5E3F00">
      <w:start w:val="1"/>
      <w:numFmt w:val="bullet"/>
      <w:lvlText w:val="o"/>
      <w:lvlJc w:val="left"/>
      <w:pPr>
        <w:ind w:left="1440" w:hanging="360"/>
      </w:pPr>
      <w:rPr>
        <w:rFonts w:hint="default" w:ascii="Courier New" w:hAnsi="Courier New"/>
      </w:rPr>
    </w:lvl>
    <w:lvl w:ilvl="2" w:tplc="655AC5AA">
      <w:start w:val="1"/>
      <w:numFmt w:val="bullet"/>
      <w:lvlText w:val=""/>
      <w:lvlJc w:val="left"/>
      <w:pPr>
        <w:ind w:left="2160" w:hanging="360"/>
      </w:pPr>
      <w:rPr>
        <w:rFonts w:hint="default" w:ascii="Wingdings" w:hAnsi="Wingdings"/>
      </w:rPr>
    </w:lvl>
    <w:lvl w:ilvl="3" w:tplc="7FEAAF3A">
      <w:start w:val="1"/>
      <w:numFmt w:val="bullet"/>
      <w:lvlText w:val=""/>
      <w:lvlJc w:val="left"/>
      <w:pPr>
        <w:ind w:left="2880" w:hanging="360"/>
      </w:pPr>
      <w:rPr>
        <w:rFonts w:hint="default" w:ascii="Symbol" w:hAnsi="Symbol"/>
      </w:rPr>
    </w:lvl>
    <w:lvl w:ilvl="4" w:tplc="E7787E64">
      <w:start w:val="1"/>
      <w:numFmt w:val="bullet"/>
      <w:lvlText w:val="o"/>
      <w:lvlJc w:val="left"/>
      <w:pPr>
        <w:ind w:left="3600" w:hanging="360"/>
      </w:pPr>
      <w:rPr>
        <w:rFonts w:hint="default" w:ascii="Courier New" w:hAnsi="Courier New"/>
      </w:rPr>
    </w:lvl>
    <w:lvl w:ilvl="5" w:tplc="613212A2">
      <w:start w:val="1"/>
      <w:numFmt w:val="bullet"/>
      <w:lvlText w:val=""/>
      <w:lvlJc w:val="left"/>
      <w:pPr>
        <w:ind w:left="4320" w:hanging="360"/>
      </w:pPr>
      <w:rPr>
        <w:rFonts w:hint="default" w:ascii="Wingdings" w:hAnsi="Wingdings"/>
      </w:rPr>
    </w:lvl>
    <w:lvl w:ilvl="6" w:tplc="2E76DDF0">
      <w:start w:val="1"/>
      <w:numFmt w:val="bullet"/>
      <w:lvlText w:val=""/>
      <w:lvlJc w:val="left"/>
      <w:pPr>
        <w:ind w:left="5040" w:hanging="360"/>
      </w:pPr>
      <w:rPr>
        <w:rFonts w:hint="default" w:ascii="Symbol" w:hAnsi="Symbol"/>
      </w:rPr>
    </w:lvl>
    <w:lvl w:ilvl="7" w:tplc="FC62BD9A">
      <w:start w:val="1"/>
      <w:numFmt w:val="bullet"/>
      <w:lvlText w:val="o"/>
      <w:lvlJc w:val="left"/>
      <w:pPr>
        <w:ind w:left="5760" w:hanging="360"/>
      </w:pPr>
      <w:rPr>
        <w:rFonts w:hint="default" w:ascii="Courier New" w:hAnsi="Courier New"/>
      </w:rPr>
    </w:lvl>
    <w:lvl w:ilvl="8" w:tplc="73528E78">
      <w:start w:val="1"/>
      <w:numFmt w:val="bullet"/>
      <w:lvlText w:val=""/>
      <w:lvlJc w:val="left"/>
      <w:pPr>
        <w:ind w:left="6480" w:hanging="360"/>
      </w:pPr>
      <w:rPr>
        <w:rFonts w:hint="default" w:ascii="Wingdings" w:hAnsi="Wingdings"/>
      </w:rPr>
    </w:lvl>
  </w:abstractNum>
  <w:abstractNum w:abstractNumId="14" w15:restartNumberingAfterBreak="0">
    <w:nsid w:val="3DB61ECE"/>
    <w:multiLevelType w:val="hybridMultilevel"/>
    <w:tmpl w:val="4F74A600"/>
    <w:lvl w:ilvl="0" w:tplc="04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5" w15:restartNumberingAfterBreak="0">
    <w:nsid w:val="3DB9176F"/>
    <w:multiLevelType w:val="hybridMultilevel"/>
    <w:tmpl w:val="8E34E770"/>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19C36E4"/>
    <w:multiLevelType w:val="hybridMultilevel"/>
    <w:tmpl w:val="594AC81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7" w15:restartNumberingAfterBreak="0">
    <w:nsid w:val="42DA6D16"/>
    <w:multiLevelType w:val="hybridMultilevel"/>
    <w:tmpl w:val="52A89140"/>
    <w:lvl w:ilvl="0" w:tplc="4B346E4E">
      <w:start w:val="1"/>
      <w:numFmt w:val="bullet"/>
      <w:lvlText w:val=""/>
      <w:lvlJc w:val="left"/>
      <w:pPr>
        <w:ind w:left="450" w:hanging="360"/>
      </w:pPr>
      <w:rPr>
        <w:rFonts w:hint="default" w:ascii="Symbol" w:hAnsi="Symbol"/>
        <w:sz w:val="20"/>
        <w:szCs w:val="20"/>
      </w:rPr>
    </w:lvl>
    <w:lvl w:ilvl="1" w:tplc="04090003" w:tentative="1">
      <w:start w:val="1"/>
      <w:numFmt w:val="bullet"/>
      <w:lvlText w:val="o"/>
      <w:lvlJc w:val="left"/>
      <w:pPr>
        <w:ind w:left="1170" w:hanging="360"/>
      </w:pPr>
      <w:rPr>
        <w:rFonts w:hint="default" w:ascii="Courier New" w:hAnsi="Courier New" w:cs="Courier New"/>
      </w:rPr>
    </w:lvl>
    <w:lvl w:ilvl="2" w:tplc="04090005" w:tentative="1">
      <w:start w:val="1"/>
      <w:numFmt w:val="bullet"/>
      <w:lvlText w:val=""/>
      <w:lvlJc w:val="left"/>
      <w:pPr>
        <w:ind w:left="1890" w:hanging="360"/>
      </w:pPr>
      <w:rPr>
        <w:rFonts w:hint="default" w:ascii="Wingdings" w:hAnsi="Wingdings"/>
      </w:rPr>
    </w:lvl>
    <w:lvl w:ilvl="3" w:tplc="04090001" w:tentative="1">
      <w:start w:val="1"/>
      <w:numFmt w:val="bullet"/>
      <w:lvlText w:val=""/>
      <w:lvlJc w:val="left"/>
      <w:pPr>
        <w:ind w:left="2610" w:hanging="360"/>
      </w:pPr>
      <w:rPr>
        <w:rFonts w:hint="default" w:ascii="Symbol" w:hAnsi="Symbol"/>
      </w:rPr>
    </w:lvl>
    <w:lvl w:ilvl="4" w:tplc="04090003" w:tentative="1">
      <w:start w:val="1"/>
      <w:numFmt w:val="bullet"/>
      <w:lvlText w:val="o"/>
      <w:lvlJc w:val="left"/>
      <w:pPr>
        <w:ind w:left="3330" w:hanging="360"/>
      </w:pPr>
      <w:rPr>
        <w:rFonts w:hint="default" w:ascii="Courier New" w:hAnsi="Courier New" w:cs="Courier New"/>
      </w:rPr>
    </w:lvl>
    <w:lvl w:ilvl="5" w:tplc="04090005" w:tentative="1">
      <w:start w:val="1"/>
      <w:numFmt w:val="bullet"/>
      <w:lvlText w:val=""/>
      <w:lvlJc w:val="left"/>
      <w:pPr>
        <w:ind w:left="4050" w:hanging="360"/>
      </w:pPr>
      <w:rPr>
        <w:rFonts w:hint="default" w:ascii="Wingdings" w:hAnsi="Wingdings"/>
      </w:rPr>
    </w:lvl>
    <w:lvl w:ilvl="6" w:tplc="04090001" w:tentative="1">
      <w:start w:val="1"/>
      <w:numFmt w:val="bullet"/>
      <w:lvlText w:val=""/>
      <w:lvlJc w:val="left"/>
      <w:pPr>
        <w:ind w:left="4770" w:hanging="360"/>
      </w:pPr>
      <w:rPr>
        <w:rFonts w:hint="default" w:ascii="Symbol" w:hAnsi="Symbol"/>
      </w:rPr>
    </w:lvl>
    <w:lvl w:ilvl="7" w:tplc="04090003" w:tentative="1">
      <w:start w:val="1"/>
      <w:numFmt w:val="bullet"/>
      <w:lvlText w:val="o"/>
      <w:lvlJc w:val="left"/>
      <w:pPr>
        <w:ind w:left="5490" w:hanging="360"/>
      </w:pPr>
      <w:rPr>
        <w:rFonts w:hint="default" w:ascii="Courier New" w:hAnsi="Courier New" w:cs="Courier New"/>
      </w:rPr>
    </w:lvl>
    <w:lvl w:ilvl="8" w:tplc="04090005" w:tentative="1">
      <w:start w:val="1"/>
      <w:numFmt w:val="bullet"/>
      <w:lvlText w:val=""/>
      <w:lvlJc w:val="left"/>
      <w:pPr>
        <w:ind w:left="6210" w:hanging="360"/>
      </w:pPr>
      <w:rPr>
        <w:rFonts w:hint="default" w:ascii="Wingdings" w:hAnsi="Wingdings"/>
      </w:rPr>
    </w:lvl>
  </w:abstractNum>
  <w:abstractNum w:abstractNumId="18" w15:restartNumberingAfterBreak="0">
    <w:nsid w:val="45715019"/>
    <w:multiLevelType w:val="hybridMultilevel"/>
    <w:tmpl w:val="14D21576"/>
    <w:lvl w:ilvl="0" w:tplc="4B346E4E">
      <w:start w:val="1"/>
      <w:numFmt w:val="bullet"/>
      <w:lvlText w:val=""/>
      <w:lvlJc w:val="left"/>
      <w:pPr>
        <w:ind w:left="360" w:hanging="360"/>
      </w:pPr>
      <w:rPr>
        <w:rFonts w:hint="default" w:ascii="Symbol" w:hAnsi="Symbol"/>
        <w:sz w:val="20"/>
        <w:szCs w:val="2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9" w15:restartNumberingAfterBreak="0">
    <w:nsid w:val="4A7F0F6E"/>
    <w:multiLevelType w:val="hybridMultilevel"/>
    <w:tmpl w:val="AC7C9C8A"/>
    <w:lvl w:ilvl="0" w:tplc="F6E448FE">
      <w:start w:val="1"/>
      <w:numFmt w:val="bullet"/>
      <w:lvlText w:val="·"/>
      <w:lvlJc w:val="left"/>
      <w:pPr>
        <w:ind w:left="720" w:hanging="360"/>
      </w:pPr>
      <w:rPr>
        <w:rFonts w:hint="default" w:ascii="Symbol" w:hAnsi="Symbol"/>
      </w:rPr>
    </w:lvl>
    <w:lvl w:ilvl="1" w:tplc="A26EDAE4">
      <w:start w:val="1"/>
      <w:numFmt w:val="bullet"/>
      <w:lvlText w:val="o"/>
      <w:lvlJc w:val="left"/>
      <w:pPr>
        <w:ind w:left="1440" w:hanging="360"/>
      </w:pPr>
      <w:rPr>
        <w:rFonts w:hint="default" w:ascii="Courier New" w:hAnsi="Courier New"/>
      </w:rPr>
    </w:lvl>
    <w:lvl w:ilvl="2" w:tplc="E226817A">
      <w:start w:val="1"/>
      <w:numFmt w:val="bullet"/>
      <w:lvlText w:val=""/>
      <w:lvlJc w:val="left"/>
      <w:pPr>
        <w:ind w:left="2160" w:hanging="360"/>
      </w:pPr>
      <w:rPr>
        <w:rFonts w:hint="default" w:ascii="Wingdings" w:hAnsi="Wingdings"/>
      </w:rPr>
    </w:lvl>
    <w:lvl w:ilvl="3" w:tplc="C6E25BD2">
      <w:start w:val="1"/>
      <w:numFmt w:val="bullet"/>
      <w:lvlText w:val=""/>
      <w:lvlJc w:val="left"/>
      <w:pPr>
        <w:ind w:left="2880" w:hanging="360"/>
      </w:pPr>
      <w:rPr>
        <w:rFonts w:hint="default" w:ascii="Symbol" w:hAnsi="Symbol"/>
      </w:rPr>
    </w:lvl>
    <w:lvl w:ilvl="4" w:tplc="F9525496">
      <w:start w:val="1"/>
      <w:numFmt w:val="bullet"/>
      <w:lvlText w:val="o"/>
      <w:lvlJc w:val="left"/>
      <w:pPr>
        <w:ind w:left="3600" w:hanging="360"/>
      </w:pPr>
      <w:rPr>
        <w:rFonts w:hint="default" w:ascii="Courier New" w:hAnsi="Courier New"/>
      </w:rPr>
    </w:lvl>
    <w:lvl w:ilvl="5" w:tplc="4F7244EC">
      <w:start w:val="1"/>
      <w:numFmt w:val="bullet"/>
      <w:lvlText w:val=""/>
      <w:lvlJc w:val="left"/>
      <w:pPr>
        <w:ind w:left="4320" w:hanging="360"/>
      </w:pPr>
      <w:rPr>
        <w:rFonts w:hint="default" w:ascii="Wingdings" w:hAnsi="Wingdings"/>
      </w:rPr>
    </w:lvl>
    <w:lvl w:ilvl="6" w:tplc="5D8E7324">
      <w:start w:val="1"/>
      <w:numFmt w:val="bullet"/>
      <w:lvlText w:val=""/>
      <w:lvlJc w:val="left"/>
      <w:pPr>
        <w:ind w:left="5040" w:hanging="360"/>
      </w:pPr>
      <w:rPr>
        <w:rFonts w:hint="default" w:ascii="Symbol" w:hAnsi="Symbol"/>
      </w:rPr>
    </w:lvl>
    <w:lvl w:ilvl="7" w:tplc="8FE27DD4">
      <w:start w:val="1"/>
      <w:numFmt w:val="bullet"/>
      <w:lvlText w:val="o"/>
      <w:lvlJc w:val="left"/>
      <w:pPr>
        <w:ind w:left="5760" w:hanging="360"/>
      </w:pPr>
      <w:rPr>
        <w:rFonts w:hint="default" w:ascii="Courier New" w:hAnsi="Courier New"/>
      </w:rPr>
    </w:lvl>
    <w:lvl w:ilvl="8" w:tplc="A6FCA54A">
      <w:start w:val="1"/>
      <w:numFmt w:val="bullet"/>
      <w:lvlText w:val=""/>
      <w:lvlJc w:val="left"/>
      <w:pPr>
        <w:ind w:left="6480" w:hanging="360"/>
      </w:pPr>
      <w:rPr>
        <w:rFonts w:hint="default" w:ascii="Wingdings" w:hAnsi="Wingdings"/>
      </w:rPr>
    </w:lvl>
  </w:abstractNum>
  <w:abstractNum w:abstractNumId="20" w15:restartNumberingAfterBreak="0">
    <w:nsid w:val="501A433C"/>
    <w:multiLevelType w:val="hybridMultilevel"/>
    <w:tmpl w:val="8362B4C0"/>
    <w:lvl w:ilvl="0" w:tplc="A3AEDA30">
      <w:start w:val="1"/>
      <w:numFmt w:val="bullet"/>
      <w:lvlText w:val="·"/>
      <w:lvlJc w:val="left"/>
      <w:pPr>
        <w:ind w:left="720" w:hanging="360"/>
      </w:pPr>
      <w:rPr>
        <w:rFonts w:hint="default" w:ascii="Symbol" w:hAnsi="Symbol"/>
      </w:rPr>
    </w:lvl>
    <w:lvl w:ilvl="1" w:tplc="E63ACE5A">
      <w:start w:val="1"/>
      <w:numFmt w:val="bullet"/>
      <w:lvlText w:val="o"/>
      <w:lvlJc w:val="left"/>
      <w:pPr>
        <w:ind w:left="1440" w:hanging="360"/>
      </w:pPr>
      <w:rPr>
        <w:rFonts w:hint="default" w:ascii="Courier New" w:hAnsi="Courier New"/>
      </w:rPr>
    </w:lvl>
    <w:lvl w:ilvl="2" w:tplc="FADC77C0">
      <w:start w:val="1"/>
      <w:numFmt w:val="bullet"/>
      <w:lvlText w:val=""/>
      <w:lvlJc w:val="left"/>
      <w:pPr>
        <w:ind w:left="2160" w:hanging="360"/>
      </w:pPr>
      <w:rPr>
        <w:rFonts w:hint="default" w:ascii="Wingdings" w:hAnsi="Wingdings"/>
      </w:rPr>
    </w:lvl>
    <w:lvl w:ilvl="3" w:tplc="67CA0D84">
      <w:start w:val="1"/>
      <w:numFmt w:val="bullet"/>
      <w:lvlText w:val=""/>
      <w:lvlJc w:val="left"/>
      <w:pPr>
        <w:ind w:left="2880" w:hanging="360"/>
      </w:pPr>
      <w:rPr>
        <w:rFonts w:hint="default" w:ascii="Symbol" w:hAnsi="Symbol"/>
      </w:rPr>
    </w:lvl>
    <w:lvl w:ilvl="4" w:tplc="BEBCB488">
      <w:start w:val="1"/>
      <w:numFmt w:val="bullet"/>
      <w:lvlText w:val="o"/>
      <w:lvlJc w:val="left"/>
      <w:pPr>
        <w:ind w:left="3600" w:hanging="360"/>
      </w:pPr>
      <w:rPr>
        <w:rFonts w:hint="default" w:ascii="Courier New" w:hAnsi="Courier New"/>
      </w:rPr>
    </w:lvl>
    <w:lvl w:ilvl="5" w:tplc="47FA99EC">
      <w:start w:val="1"/>
      <w:numFmt w:val="bullet"/>
      <w:lvlText w:val=""/>
      <w:lvlJc w:val="left"/>
      <w:pPr>
        <w:ind w:left="4320" w:hanging="360"/>
      </w:pPr>
      <w:rPr>
        <w:rFonts w:hint="default" w:ascii="Wingdings" w:hAnsi="Wingdings"/>
      </w:rPr>
    </w:lvl>
    <w:lvl w:ilvl="6" w:tplc="8D0204EC">
      <w:start w:val="1"/>
      <w:numFmt w:val="bullet"/>
      <w:lvlText w:val=""/>
      <w:lvlJc w:val="left"/>
      <w:pPr>
        <w:ind w:left="5040" w:hanging="360"/>
      </w:pPr>
      <w:rPr>
        <w:rFonts w:hint="default" w:ascii="Symbol" w:hAnsi="Symbol"/>
      </w:rPr>
    </w:lvl>
    <w:lvl w:ilvl="7" w:tplc="2EB4F4EE">
      <w:start w:val="1"/>
      <w:numFmt w:val="bullet"/>
      <w:lvlText w:val="o"/>
      <w:lvlJc w:val="left"/>
      <w:pPr>
        <w:ind w:left="5760" w:hanging="360"/>
      </w:pPr>
      <w:rPr>
        <w:rFonts w:hint="default" w:ascii="Courier New" w:hAnsi="Courier New"/>
      </w:rPr>
    </w:lvl>
    <w:lvl w:ilvl="8" w:tplc="F2F07954">
      <w:start w:val="1"/>
      <w:numFmt w:val="bullet"/>
      <w:lvlText w:val=""/>
      <w:lvlJc w:val="left"/>
      <w:pPr>
        <w:ind w:left="6480" w:hanging="360"/>
      </w:pPr>
      <w:rPr>
        <w:rFonts w:hint="default" w:ascii="Wingdings" w:hAnsi="Wingdings"/>
      </w:rPr>
    </w:lvl>
  </w:abstractNum>
  <w:abstractNum w:abstractNumId="21" w15:restartNumberingAfterBreak="0">
    <w:nsid w:val="501D3D67"/>
    <w:multiLevelType w:val="hybridMultilevel"/>
    <w:tmpl w:val="FD24FE08"/>
    <w:lvl w:ilvl="0" w:tplc="11404B38">
      <w:start w:val="1"/>
      <w:numFmt w:val="bullet"/>
      <w:lvlText w:val=""/>
      <w:lvlJc w:val="left"/>
      <w:pPr>
        <w:ind w:left="360" w:hanging="360"/>
      </w:pPr>
      <w:rPr>
        <w:rFonts w:hint="default" w:ascii="Symbol" w:hAnsi="Symbol"/>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31C22AA"/>
    <w:multiLevelType w:val="hybridMultilevel"/>
    <w:tmpl w:val="2C82D222"/>
    <w:lvl w:ilvl="0" w:tplc="4B346E4E">
      <w:start w:val="1"/>
      <w:numFmt w:val="bullet"/>
      <w:lvlText w:val=""/>
      <w:lvlJc w:val="left"/>
      <w:pPr>
        <w:ind w:left="360" w:hanging="360"/>
      </w:pPr>
      <w:rPr>
        <w:rFonts w:hint="default" w:ascii="Symbol" w:hAnsi="Symbol"/>
        <w:sz w:val="20"/>
        <w:szCs w:val="2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3" w15:restartNumberingAfterBreak="0">
    <w:nsid w:val="56A20059"/>
    <w:multiLevelType w:val="hybridMultilevel"/>
    <w:tmpl w:val="F44E0AB0"/>
    <w:lvl w:ilvl="0" w:tplc="5074D82A">
      <w:start w:val="1"/>
      <w:numFmt w:val="bullet"/>
      <w:lvlText w:val="·"/>
      <w:lvlJc w:val="left"/>
      <w:pPr>
        <w:ind w:left="720" w:hanging="360"/>
      </w:pPr>
      <w:rPr>
        <w:rFonts w:hint="default" w:ascii="Symbol" w:hAnsi="Symbol"/>
      </w:rPr>
    </w:lvl>
    <w:lvl w:ilvl="1" w:tplc="83665974">
      <w:start w:val="1"/>
      <w:numFmt w:val="bullet"/>
      <w:lvlText w:val="o"/>
      <w:lvlJc w:val="left"/>
      <w:pPr>
        <w:ind w:left="1440" w:hanging="360"/>
      </w:pPr>
      <w:rPr>
        <w:rFonts w:hint="default" w:ascii="Courier New" w:hAnsi="Courier New"/>
      </w:rPr>
    </w:lvl>
    <w:lvl w:ilvl="2" w:tplc="4C3636A6">
      <w:start w:val="1"/>
      <w:numFmt w:val="bullet"/>
      <w:lvlText w:val=""/>
      <w:lvlJc w:val="left"/>
      <w:pPr>
        <w:ind w:left="2160" w:hanging="360"/>
      </w:pPr>
      <w:rPr>
        <w:rFonts w:hint="default" w:ascii="Wingdings" w:hAnsi="Wingdings"/>
      </w:rPr>
    </w:lvl>
    <w:lvl w:ilvl="3" w:tplc="DF382586">
      <w:start w:val="1"/>
      <w:numFmt w:val="bullet"/>
      <w:lvlText w:val=""/>
      <w:lvlJc w:val="left"/>
      <w:pPr>
        <w:ind w:left="2880" w:hanging="360"/>
      </w:pPr>
      <w:rPr>
        <w:rFonts w:hint="default" w:ascii="Symbol" w:hAnsi="Symbol"/>
      </w:rPr>
    </w:lvl>
    <w:lvl w:ilvl="4" w:tplc="F3303346">
      <w:start w:val="1"/>
      <w:numFmt w:val="bullet"/>
      <w:lvlText w:val="o"/>
      <w:lvlJc w:val="left"/>
      <w:pPr>
        <w:ind w:left="3600" w:hanging="360"/>
      </w:pPr>
      <w:rPr>
        <w:rFonts w:hint="default" w:ascii="Courier New" w:hAnsi="Courier New"/>
      </w:rPr>
    </w:lvl>
    <w:lvl w:ilvl="5" w:tplc="904E7B50">
      <w:start w:val="1"/>
      <w:numFmt w:val="bullet"/>
      <w:lvlText w:val=""/>
      <w:lvlJc w:val="left"/>
      <w:pPr>
        <w:ind w:left="4320" w:hanging="360"/>
      </w:pPr>
      <w:rPr>
        <w:rFonts w:hint="default" w:ascii="Wingdings" w:hAnsi="Wingdings"/>
      </w:rPr>
    </w:lvl>
    <w:lvl w:ilvl="6" w:tplc="4A90D3E4">
      <w:start w:val="1"/>
      <w:numFmt w:val="bullet"/>
      <w:lvlText w:val=""/>
      <w:lvlJc w:val="left"/>
      <w:pPr>
        <w:ind w:left="5040" w:hanging="360"/>
      </w:pPr>
      <w:rPr>
        <w:rFonts w:hint="default" w:ascii="Symbol" w:hAnsi="Symbol"/>
      </w:rPr>
    </w:lvl>
    <w:lvl w:ilvl="7" w:tplc="5498BF5E">
      <w:start w:val="1"/>
      <w:numFmt w:val="bullet"/>
      <w:lvlText w:val="o"/>
      <w:lvlJc w:val="left"/>
      <w:pPr>
        <w:ind w:left="5760" w:hanging="360"/>
      </w:pPr>
      <w:rPr>
        <w:rFonts w:hint="default" w:ascii="Courier New" w:hAnsi="Courier New"/>
      </w:rPr>
    </w:lvl>
    <w:lvl w:ilvl="8" w:tplc="243EA7E4">
      <w:start w:val="1"/>
      <w:numFmt w:val="bullet"/>
      <w:lvlText w:val=""/>
      <w:lvlJc w:val="left"/>
      <w:pPr>
        <w:ind w:left="6480" w:hanging="360"/>
      </w:pPr>
      <w:rPr>
        <w:rFonts w:hint="default" w:ascii="Wingdings" w:hAnsi="Wingdings"/>
      </w:rPr>
    </w:lvl>
  </w:abstractNum>
  <w:abstractNum w:abstractNumId="24" w15:restartNumberingAfterBreak="0">
    <w:nsid w:val="57C908C5"/>
    <w:multiLevelType w:val="multilevel"/>
    <w:tmpl w:val="3AD8D6CE"/>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7FAAA64"/>
    <w:multiLevelType w:val="hybridMultilevel"/>
    <w:tmpl w:val="B8785E64"/>
    <w:lvl w:ilvl="0" w:tplc="7ED41FC4">
      <w:start w:val="1"/>
      <w:numFmt w:val="bullet"/>
      <w:lvlText w:val="·"/>
      <w:lvlJc w:val="left"/>
      <w:pPr>
        <w:ind w:left="720" w:hanging="360"/>
      </w:pPr>
      <w:rPr>
        <w:rFonts w:hint="default" w:ascii="Symbol" w:hAnsi="Symbol"/>
      </w:rPr>
    </w:lvl>
    <w:lvl w:ilvl="1" w:tplc="18E0A412">
      <w:start w:val="1"/>
      <w:numFmt w:val="bullet"/>
      <w:lvlText w:val="o"/>
      <w:lvlJc w:val="left"/>
      <w:pPr>
        <w:ind w:left="1440" w:hanging="360"/>
      </w:pPr>
      <w:rPr>
        <w:rFonts w:hint="default" w:ascii="Courier New" w:hAnsi="Courier New"/>
      </w:rPr>
    </w:lvl>
    <w:lvl w:ilvl="2" w:tplc="BB08B004">
      <w:start w:val="1"/>
      <w:numFmt w:val="bullet"/>
      <w:lvlText w:val=""/>
      <w:lvlJc w:val="left"/>
      <w:pPr>
        <w:ind w:left="2160" w:hanging="360"/>
      </w:pPr>
      <w:rPr>
        <w:rFonts w:hint="default" w:ascii="Wingdings" w:hAnsi="Wingdings"/>
      </w:rPr>
    </w:lvl>
    <w:lvl w:ilvl="3" w:tplc="0928BC5C">
      <w:start w:val="1"/>
      <w:numFmt w:val="bullet"/>
      <w:lvlText w:val=""/>
      <w:lvlJc w:val="left"/>
      <w:pPr>
        <w:ind w:left="2880" w:hanging="360"/>
      </w:pPr>
      <w:rPr>
        <w:rFonts w:hint="default" w:ascii="Symbol" w:hAnsi="Symbol"/>
      </w:rPr>
    </w:lvl>
    <w:lvl w:ilvl="4" w:tplc="B5C27C6C">
      <w:start w:val="1"/>
      <w:numFmt w:val="bullet"/>
      <w:lvlText w:val="o"/>
      <w:lvlJc w:val="left"/>
      <w:pPr>
        <w:ind w:left="3600" w:hanging="360"/>
      </w:pPr>
      <w:rPr>
        <w:rFonts w:hint="default" w:ascii="Courier New" w:hAnsi="Courier New"/>
      </w:rPr>
    </w:lvl>
    <w:lvl w:ilvl="5" w:tplc="9D1004A8">
      <w:start w:val="1"/>
      <w:numFmt w:val="bullet"/>
      <w:lvlText w:val=""/>
      <w:lvlJc w:val="left"/>
      <w:pPr>
        <w:ind w:left="4320" w:hanging="360"/>
      </w:pPr>
      <w:rPr>
        <w:rFonts w:hint="default" w:ascii="Wingdings" w:hAnsi="Wingdings"/>
      </w:rPr>
    </w:lvl>
    <w:lvl w:ilvl="6" w:tplc="F8C0765A">
      <w:start w:val="1"/>
      <w:numFmt w:val="bullet"/>
      <w:lvlText w:val=""/>
      <w:lvlJc w:val="left"/>
      <w:pPr>
        <w:ind w:left="5040" w:hanging="360"/>
      </w:pPr>
      <w:rPr>
        <w:rFonts w:hint="default" w:ascii="Symbol" w:hAnsi="Symbol"/>
      </w:rPr>
    </w:lvl>
    <w:lvl w:ilvl="7" w:tplc="BC12B1B4">
      <w:start w:val="1"/>
      <w:numFmt w:val="bullet"/>
      <w:lvlText w:val="o"/>
      <w:lvlJc w:val="left"/>
      <w:pPr>
        <w:ind w:left="5760" w:hanging="360"/>
      </w:pPr>
      <w:rPr>
        <w:rFonts w:hint="default" w:ascii="Courier New" w:hAnsi="Courier New"/>
      </w:rPr>
    </w:lvl>
    <w:lvl w:ilvl="8" w:tplc="CA14F7FA">
      <w:start w:val="1"/>
      <w:numFmt w:val="bullet"/>
      <w:lvlText w:val=""/>
      <w:lvlJc w:val="left"/>
      <w:pPr>
        <w:ind w:left="6480" w:hanging="360"/>
      </w:pPr>
      <w:rPr>
        <w:rFonts w:hint="default" w:ascii="Wingdings" w:hAnsi="Wingdings"/>
      </w:rPr>
    </w:lvl>
  </w:abstractNum>
  <w:abstractNum w:abstractNumId="26" w15:restartNumberingAfterBreak="0">
    <w:nsid w:val="636A35E3"/>
    <w:multiLevelType w:val="hybridMultilevel"/>
    <w:tmpl w:val="412245D8"/>
    <w:lvl w:ilvl="0" w:tplc="C6346122">
      <w:start w:val="1"/>
      <w:numFmt w:val="bullet"/>
      <w:lvlText w:val="·"/>
      <w:lvlJc w:val="left"/>
      <w:pPr>
        <w:ind w:left="720" w:hanging="360"/>
      </w:pPr>
      <w:rPr>
        <w:rFonts w:hint="default" w:ascii="Symbol" w:hAnsi="Symbol"/>
      </w:rPr>
    </w:lvl>
    <w:lvl w:ilvl="1" w:tplc="DCFAEE40">
      <w:start w:val="1"/>
      <w:numFmt w:val="bullet"/>
      <w:lvlText w:val="o"/>
      <w:lvlJc w:val="left"/>
      <w:pPr>
        <w:ind w:left="1440" w:hanging="360"/>
      </w:pPr>
      <w:rPr>
        <w:rFonts w:hint="default" w:ascii="Courier New" w:hAnsi="Courier New"/>
      </w:rPr>
    </w:lvl>
    <w:lvl w:ilvl="2" w:tplc="9E0A722E">
      <w:start w:val="1"/>
      <w:numFmt w:val="bullet"/>
      <w:lvlText w:val=""/>
      <w:lvlJc w:val="left"/>
      <w:pPr>
        <w:ind w:left="2160" w:hanging="360"/>
      </w:pPr>
      <w:rPr>
        <w:rFonts w:hint="default" w:ascii="Wingdings" w:hAnsi="Wingdings"/>
      </w:rPr>
    </w:lvl>
    <w:lvl w:ilvl="3" w:tplc="E9AC2472">
      <w:start w:val="1"/>
      <w:numFmt w:val="bullet"/>
      <w:lvlText w:val=""/>
      <w:lvlJc w:val="left"/>
      <w:pPr>
        <w:ind w:left="2880" w:hanging="360"/>
      </w:pPr>
      <w:rPr>
        <w:rFonts w:hint="default" w:ascii="Symbol" w:hAnsi="Symbol"/>
      </w:rPr>
    </w:lvl>
    <w:lvl w:ilvl="4" w:tplc="6E7049A0">
      <w:start w:val="1"/>
      <w:numFmt w:val="bullet"/>
      <w:lvlText w:val="o"/>
      <w:lvlJc w:val="left"/>
      <w:pPr>
        <w:ind w:left="3600" w:hanging="360"/>
      </w:pPr>
      <w:rPr>
        <w:rFonts w:hint="default" w:ascii="Courier New" w:hAnsi="Courier New"/>
      </w:rPr>
    </w:lvl>
    <w:lvl w:ilvl="5" w:tplc="F2DA196C">
      <w:start w:val="1"/>
      <w:numFmt w:val="bullet"/>
      <w:lvlText w:val=""/>
      <w:lvlJc w:val="left"/>
      <w:pPr>
        <w:ind w:left="4320" w:hanging="360"/>
      </w:pPr>
      <w:rPr>
        <w:rFonts w:hint="default" w:ascii="Wingdings" w:hAnsi="Wingdings"/>
      </w:rPr>
    </w:lvl>
    <w:lvl w:ilvl="6" w:tplc="B05C67F6">
      <w:start w:val="1"/>
      <w:numFmt w:val="bullet"/>
      <w:lvlText w:val=""/>
      <w:lvlJc w:val="left"/>
      <w:pPr>
        <w:ind w:left="5040" w:hanging="360"/>
      </w:pPr>
      <w:rPr>
        <w:rFonts w:hint="default" w:ascii="Symbol" w:hAnsi="Symbol"/>
      </w:rPr>
    </w:lvl>
    <w:lvl w:ilvl="7" w:tplc="B0041A08">
      <w:start w:val="1"/>
      <w:numFmt w:val="bullet"/>
      <w:lvlText w:val="o"/>
      <w:lvlJc w:val="left"/>
      <w:pPr>
        <w:ind w:left="5760" w:hanging="360"/>
      </w:pPr>
      <w:rPr>
        <w:rFonts w:hint="default" w:ascii="Courier New" w:hAnsi="Courier New"/>
      </w:rPr>
    </w:lvl>
    <w:lvl w:ilvl="8" w:tplc="2CBA3030">
      <w:start w:val="1"/>
      <w:numFmt w:val="bullet"/>
      <w:lvlText w:val=""/>
      <w:lvlJc w:val="left"/>
      <w:pPr>
        <w:ind w:left="6480" w:hanging="360"/>
      </w:pPr>
      <w:rPr>
        <w:rFonts w:hint="default" w:ascii="Wingdings" w:hAnsi="Wingdings"/>
      </w:rPr>
    </w:lvl>
  </w:abstractNum>
  <w:abstractNum w:abstractNumId="27" w15:restartNumberingAfterBreak="0">
    <w:nsid w:val="637A3087"/>
    <w:multiLevelType w:val="hybridMultilevel"/>
    <w:tmpl w:val="FFFFFFFF"/>
    <w:lvl w:ilvl="0" w:tplc="46A4823E">
      <w:start w:val="1"/>
      <w:numFmt w:val="bullet"/>
      <w:lvlText w:val="·"/>
      <w:lvlJc w:val="left"/>
      <w:pPr>
        <w:ind w:left="720" w:hanging="360"/>
      </w:pPr>
      <w:rPr>
        <w:rFonts w:hint="default" w:ascii="Symbol" w:hAnsi="Symbol"/>
      </w:rPr>
    </w:lvl>
    <w:lvl w:ilvl="1" w:tplc="E65CF570">
      <w:start w:val="1"/>
      <w:numFmt w:val="bullet"/>
      <w:lvlText w:val="o"/>
      <w:lvlJc w:val="left"/>
      <w:pPr>
        <w:ind w:left="1440" w:hanging="360"/>
      </w:pPr>
      <w:rPr>
        <w:rFonts w:hint="default" w:ascii="Courier New" w:hAnsi="Courier New"/>
      </w:rPr>
    </w:lvl>
    <w:lvl w:ilvl="2" w:tplc="91CE2104">
      <w:start w:val="1"/>
      <w:numFmt w:val="bullet"/>
      <w:lvlText w:val=""/>
      <w:lvlJc w:val="left"/>
      <w:pPr>
        <w:ind w:left="2160" w:hanging="360"/>
      </w:pPr>
      <w:rPr>
        <w:rFonts w:hint="default" w:ascii="Wingdings" w:hAnsi="Wingdings"/>
      </w:rPr>
    </w:lvl>
    <w:lvl w:ilvl="3" w:tplc="229E5592">
      <w:start w:val="1"/>
      <w:numFmt w:val="bullet"/>
      <w:lvlText w:val=""/>
      <w:lvlJc w:val="left"/>
      <w:pPr>
        <w:ind w:left="2880" w:hanging="360"/>
      </w:pPr>
      <w:rPr>
        <w:rFonts w:hint="default" w:ascii="Symbol" w:hAnsi="Symbol"/>
      </w:rPr>
    </w:lvl>
    <w:lvl w:ilvl="4" w:tplc="4EFA3252">
      <w:start w:val="1"/>
      <w:numFmt w:val="bullet"/>
      <w:lvlText w:val="o"/>
      <w:lvlJc w:val="left"/>
      <w:pPr>
        <w:ind w:left="3600" w:hanging="360"/>
      </w:pPr>
      <w:rPr>
        <w:rFonts w:hint="default" w:ascii="Courier New" w:hAnsi="Courier New"/>
      </w:rPr>
    </w:lvl>
    <w:lvl w:ilvl="5" w:tplc="CEFC4F5C">
      <w:start w:val="1"/>
      <w:numFmt w:val="bullet"/>
      <w:lvlText w:val=""/>
      <w:lvlJc w:val="left"/>
      <w:pPr>
        <w:ind w:left="4320" w:hanging="360"/>
      </w:pPr>
      <w:rPr>
        <w:rFonts w:hint="default" w:ascii="Wingdings" w:hAnsi="Wingdings"/>
      </w:rPr>
    </w:lvl>
    <w:lvl w:ilvl="6" w:tplc="F2E4C352">
      <w:start w:val="1"/>
      <w:numFmt w:val="bullet"/>
      <w:lvlText w:val=""/>
      <w:lvlJc w:val="left"/>
      <w:pPr>
        <w:ind w:left="5040" w:hanging="360"/>
      </w:pPr>
      <w:rPr>
        <w:rFonts w:hint="default" w:ascii="Symbol" w:hAnsi="Symbol"/>
      </w:rPr>
    </w:lvl>
    <w:lvl w:ilvl="7" w:tplc="BAF0FAB6">
      <w:start w:val="1"/>
      <w:numFmt w:val="bullet"/>
      <w:lvlText w:val="o"/>
      <w:lvlJc w:val="left"/>
      <w:pPr>
        <w:ind w:left="5760" w:hanging="360"/>
      </w:pPr>
      <w:rPr>
        <w:rFonts w:hint="default" w:ascii="Courier New" w:hAnsi="Courier New"/>
      </w:rPr>
    </w:lvl>
    <w:lvl w:ilvl="8" w:tplc="CF1A94FA">
      <w:start w:val="1"/>
      <w:numFmt w:val="bullet"/>
      <w:lvlText w:val=""/>
      <w:lvlJc w:val="left"/>
      <w:pPr>
        <w:ind w:left="6480" w:hanging="360"/>
      </w:pPr>
      <w:rPr>
        <w:rFonts w:hint="default" w:ascii="Wingdings" w:hAnsi="Wingdings"/>
      </w:rPr>
    </w:lvl>
  </w:abstractNum>
  <w:abstractNum w:abstractNumId="28" w15:restartNumberingAfterBreak="0">
    <w:nsid w:val="65471F48"/>
    <w:multiLevelType w:val="multilevel"/>
    <w:tmpl w:val="9280A936"/>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654B37E6"/>
    <w:multiLevelType w:val="hybridMultilevel"/>
    <w:tmpl w:val="4C9EE0B2"/>
    <w:lvl w:ilvl="0" w:tplc="4B346E4E">
      <w:start w:val="1"/>
      <w:numFmt w:val="bullet"/>
      <w:lvlText w:val=""/>
      <w:lvlJc w:val="left"/>
      <w:pPr>
        <w:ind w:left="360" w:hanging="360"/>
      </w:pPr>
      <w:rPr>
        <w:rFonts w:hint="default" w:ascii="Symbol" w:hAnsi="Symbol"/>
        <w:sz w:val="20"/>
        <w:szCs w:val="2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0" w15:restartNumberingAfterBreak="0">
    <w:nsid w:val="69521B6B"/>
    <w:multiLevelType w:val="hybridMultilevel"/>
    <w:tmpl w:val="BB82DB98"/>
    <w:lvl w:ilvl="0" w:tplc="19FC36F8">
      <w:start w:val="1"/>
      <w:numFmt w:val="bullet"/>
      <w:lvlText w:val="·"/>
      <w:lvlJc w:val="left"/>
      <w:pPr>
        <w:ind w:left="720" w:hanging="360"/>
      </w:pPr>
      <w:rPr>
        <w:rFonts w:hint="default" w:ascii="Symbol" w:hAnsi="Symbol"/>
      </w:rPr>
    </w:lvl>
    <w:lvl w:ilvl="1" w:tplc="19B0B534">
      <w:start w:val="1"/>
      <w:numFmt w:val="bullet"/>
      <w:lvlText w:val="o"/>
      <w:lvlJc w:val="left"/>
      <w:pPr>
        <w:ind w:left="1440" w:hanging="360"/>
      </w:pPr>
      <w:rPr>
        <w:rFonts w:hint="default" w:ascii="Courier New" w:hAnsi="Courier New"/>
      </w:rPr>
    </w:lvl>
    <w:lvl w:ilvl="2" w:tplc="207A5576">
      <w:start w:val="1"/>
      <w:numFmt w:val="bullet"/>
      <w:lvlText w:val=""/>
      <w:lvlJc w:val="left"/>
      <w:pPr>
        <w:ind w:left="2160" w:hanging="360"/>
      </w:pPr>
      <w:rPr>
        <w:rFonts w:hint="default" w:ascii="Wingdings" w:hAnsi="Wingdings"/>
      </w:rPr>
    </w:lvl>
    <w:lvl w:ilvl="3" w:tplc="F11A1C0A">
      <w:start w:val="1"/>
      <w:numFmt w:val="bullet"/>
      <w:lvlText w:val=""/>
      <w:lvlJc w:val="left"/>
      <w:pPr>
        <w:ind w:left="2880" w:hanging="360"/>
      </w:pPr>
      <w:rPr>
        <w:rFonts w:hint="default" w:ascii="Symbol" w:hAnsi="Symbol"/>
      </w:rPr>
    </w:lvl>
    <w:lvl w:ilvl="4" w:tplc="2848CC54">
      <w:start w:val="1"/>
      <w:numFmt w:val="bullet"/>
      <w:lvlText w:val="o"/>
      <w:lvlJc w:val="left"/>
      <w:pPr>
        <w:ind w:left="3600" w:hanging="360"/>
      </w:pPr>
      <w:rPr>
        <w:rFonts w:hint="default" w:ascii="Courier New" w:hAnsi="Courier New"/>
      </w:rPr>
    </w:lvl>
    <w:lvl w:ilvl="5" w:tplc="3C888A16">
      <w:start w:val="1"/>
      <w:numFmt w:val="bullet"/>
      <w:lvlText w:val=""/>
      <w:lvlJc w:val="left"/>
      <w:pPr>
        <w:ind w:left="4320" w:hanging="360"/>
      </w:pPr>
      <w:rPr>
        <w:rFonts w:hint="default" w:ascii="Wingdings" w:hAnsi="Wingdings"/>
      </w:rPr>
    </w:lvl>
    <w:lvl w:ilvl="6" w:tplc="0A12AF60">
      <w:start w:val="1"/>
      <w:numFmt w:val="bullet"/>
      <w:lvlText w:val=""/>
      <w:lvlJc w:val="left"/>
      <w:pPr>
        <w:ind w:left="5040" w:hanging="360"/>
      </w:pPr>
      <w:rPr>
        <w:rFonts w:hint="default" w:ascii="Symbol" w:hAnsi="Symbol"/>
      </w:rPr>
    </w:lvl>
    <w:lvl w:ilvl="7" w:tplc="A838F3FC">
      <w:start w:val="1"/>
      <w:numFmt w:val="bullet"/>
      <w:lvlText w:val="o"/>
      <w:lvlJc w:val="left"/>
      <w:pPr>
        <w:ind w:left="5760" w:hanging="360"/>
      </w:pPr>
      <w:rPr>
        <w:rFonts w:hint="default" w:ascii="Courier New" w:hAnsi="Courier New"/>
      </w:rPr>
    </w:lvl>
    <w:lvl w:ilvl="8" w:tplc="A276FE34">
      <w:start w:val="1"/>
      <w:numFmt w:val="bullet"/>
      <w:lvlText w:val=""/>
      <w:lvlJc w:val="left"/>
      <w:pPr>
        <w:ind w:left="6480" w:hanging="360"/>
      </w:pPr>
      <w:rPr>
        <w:rFonts w:hint="default" w:ascii="Wingdings" w:hAnsi="Wingdings"/>
      </w:rPr>
    </w:lvl>
  </w:abstractNum>
  <w:abstractNum w:abstractNumId="31" w15:restartNumberingAfterBreak="0">
    <w:nsid w:val="6A74CBCA"/>
    <w:multiLevelType w:val="hybridMultilevel"/>
    <w:tmpl w:val="FF12E0DA"/>
    <w:lvl w:ilvl="0" w:tplc="AD6E07AE">
      <w:start w:val="1"/>
      <w:numFmt w:val="bullet"/>
      <w:lvlText w:val="·"/>
      <w:lvlJc w:val="left"/>
      <w:pPr>
        <w:ind w:left="720" w:hanging="360"/>
      </w:pPr>
      <w:rPr>
        <w:rFonts w:hint="default" w:ascii="Symbol" w:hAnsi="Symbol"/>
      </w:rPr>
    </w:lvl>
    <w:lvl w:ilvl="1" w:tplc="EBFCB6EE">
      <w:start w:val="1"/>
      <w:numFmt w:val="bullet"/>
      <w:lvlText w:val="o"/>
      <w:lvlJc w:val="left"/>
      <w:pPr>
        <w:ind w:left="1440" w:hanging="360"/>
      </w:pPr>
      <w:rPr>
        <w:rFonts w:hint="default" w:ascii="Courier New" w:hAnsi="Courier New"/>
      </w:rPr>
    </w:lvl>
    <w:lvl w:ilvl="2" w:tplc="3FDA1760">
      <w:start w:val="1"/>
      <w:numFmt w:val="bullet"/>
      <w:lvlText w:val=""/>
      <w:lvlJc w:val="left"/>
      <w:pPr>
        <w:ind w:left="2160" w:hanging="360"/>
      </w:pPr>
      <w:rPr>
        <w:rFonts w:hint="default" w:ascii="Wingdings" w:hAnsi="Wingdings"/>
      </w:rPr>
    </w:lvl>
    <w:lvl w:ilvl="3" w:tplc="0EEA6870">
      <w:start w:val="1"/>
      <w:numFmt w:val="bullet"/>
      <w:lvlText w:val=""/>
      <w:lvlJc w:val="left"/>
      <w:pPr>
        <w:ind w:left="2880" w:hanging="360"/>
      </w:pPr>
      <w:rPr>
        <w:rFonts w:hint="default" w:ascii="Symbol" w:hAnsi="Symbol"/>
      </w:rPr>
    </w:lvl>
    <w:lvl w:ilvl="4" w:tplc="F6D0565A">
      <w:start w:val="1"/>
      <w:numFmt w:val="bullet"/>
      <w:lvlText w:val="o"/>
      <w:lvlJc w:val="left"/>
      <w:pPr>
        <w:ind w:left="3600" w:hanging="360"/>
      </w:pPr>
      <w:rPr>
        <w:rFonts w:hint="default" w:ascii="Courier New" w:hAnsi="Courier New"/>
      </w:rPr>
    </w:lvl>
    <w:lvl w:ilvl="5" w:tplc="2C9E374C">
      <w:start w:val="1"/>
      <w:numFmt w:val="bullet"/>
      <w:lvlText w:val=""/>
      <w:lvlJc w:val="left"/>
      <w:pPr>
        <w:ind w:left="4320" w:hanging="360"/>
      </w:pPr>
      <w:rPr>
        <w:rFonts w:hint="default" w:ascii="Wingdings" w:hAnsi="Wingdings"/>
      </w:rPr>
    </w:lvl>
    <w:lvl w:ilvl="6" w:tplc="C9C4FEB6">
      <w:start w:val="1"/>
      <w:numFmt w:val="bullet"/>
      <w:lvlText w:val=""/>
      <w:lvlJc w:val="left"/>
      <w:pPr>
        <w:ind w:left="5040" w:hanging="360"/>
      </w:pPr>
      <w:rPr>
        <w:rFonts w:hint="default" w:ascii="Symbol" w:hAnsi="Symbol"/>
      </w:rPr>
    </w:lvl>
    <w:lvl w:ilvl="7" w:tplc="51AA7E38">
      <w:start w:val="1"/>
      <w:numFmt w:val="bullet"/>
      <w:lvlText w:val="o"/>
      <w:lvlJc w:val="left"/>
      <w:pPr>
        <w:ind w:left="5760" w:hanging="360"/>
      </w:pPr>
      <w:rPr>
        <w:rFonts w:hint="default" w:ascii="Courier New" w:hAnsi="Courier New"/>
      </w:rPr>
    </w:lvl>
    <w:lvl w:ilvl="8" w:tplc="A740AB78">
      <w:start w:val="1"/>
      <w:numFmt w:val="bullet"/>
      <w:lvlText w:val=""/>
      <w:lvlJc w:val="left"/>
      <w:pPr>
        <w:ind w:left="6480" w:hanging="360"/>
      </w:pPr>
      <w:rPr>
        <w:rFonts w:hint="default" w:ascii="Wingdings" w:hAnsi="Wingdings"/>
      </w:rPr>
    </w:lvl>
  </w:abstractNum>
  <w:abstractNum w:abstractNumId="32" w15:restartNumberingAfterBreak="0">
    <w:nsid w:val="6E0D47E9"/>
    <w:multiLevelType w:val="hybridMultilevel"/>
    <w:tmpl w:val="A5D0AD4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0C127F1"/>
    <w:multiLevelType w:val="hybridMultilevel"/>
    <w:tmpl w:val="083C6954"/>
    <w:lvl w:ilvl="0" w:tplc="1F988298">
      <w:start w:val="1"/>
      <w:numFmt w:val="bullet"/>
      <w:lvlText w:val="·"/>
      <w:lvlJc w:val="left"/>
      <w:pPr>
        <w:ind w:left="720" w:hanging="360"/>
      </w:pPr>
      <w:rPr>
        <w:rFonts w:hint="default" w:ascii="Symbol" w:hAnsi="Symbol"/>
      </w:rPr>
    </w:lvl>
    <w:lvl w:ilvl="1" w:tplc="A1EA0EA6">
      <w:start w:val="1"/>
      <w:numFmt w:val="bullet"/>
      <w:lvlText w:val="o"/>
      <w:lvlJc w:val="left"/>
      <w:pPr>
        <w:ind w:left="1440" w:hanging="360"/>
      </w:pPr>
      <w:rPr>
        <w:rFonts w:hint="default" w:ascii="Courier New" w:hAnsi="Courier New"/>
      </w:rPr>
    </w:lvl>
    <w:lvl w:ilvl="2" w:tplc="75BC4C44">
      <w:start w:val="1"/>
      <w:numFmt w:val="bullet"/>
      <w:lvlText w:val=""/>
      <w:lvlJc w:val="left"/>
      <w:pPr>
        <w:ind w:left="2160" w:hanging="360"/>
      </w:pPr>
      <w:rPr>
        <w:rFonts w:hint="default" w:ascii="Wingdings" w:hAnsi="Wingdings"/>
      </w:rPr>
    </w:lvl>
    <w:lvl w:ilvl="3" w:tplc="1AB8811E">
      <w:start w:val="1"/>
      <w:numFmt w:val="bullet"/>
      <w:lvlText w:val=""/>
      <w:lvlJc w:val="left"/>
      <w:pPr>
        <w:ind w:left="2880" w:hanging="360"/>
      </w:pPr>
      <w:rPr>
        <w:rFonts w:hint="default" w:ascii="Symbol" w:hAnsi="Symbol"/>
      </w:rPr>
    </w:lvl>
    <w:lvl w:ilvl="4" w:tplc="CC80CFC2">
      <w:start w:val="1"/>
      <w:numFmt w:val="bullet"/>
      <w:lvlText w:val="o"/>
      <w:lvlJc w:val="left"/>
      <w:pPr>
        <w:ind w:left="3600" w:hanging="360"/>
      </w:pPr>
      <w:rPr>
        <w:rFonts w:hint="default" w:ascii="Courier New" w:hAnsi="Courier New"/>
      </w:rPr>
    </w:lvl>
    <w:lvl w:ilvl="5" w:tplc="E18C33BA">
      <w:start w:val="1"/>
      <w:numFmt w:val="bullet"/>
      <w:lvlText w:val=""/>
      <w:lvlJc w:val="left"/>
      <w:pPr>
        <w:ind w:left="4320" w:hanging="360"/>
      </w:pPr>
      <w:rPr>
        <w:rFonts w:hint="default" w:ascii="Wingdings" w:hAnsi="Wingdings"/>
      </w:rPr>
    </w:lvl>
    <w:lvl w:ilvl="6" w:tplc="DE12E540">
      <w:start w:val="1"/>
      <w:numFmt w:val="bullet"/>
      <w:lvlText w:val=""/>
      <w:lvlJc w:val="left"/>
      <w:pPr>
        <w:ind w:left="5040" w:hanging="360"/>
      </w:pPr>
      <w:rPr>
        <w:rFonts w:hint="default" w:ascii="Symbol" w:hAnsi="Symbol"/>
      </w:rPr>
    </w:lvl>
    <w:lvl w:ilvl="7" w:tplc="6682E68C">
      <w:start w:val="1"/>
      <w:numFmt w:val="bullet"/>
      <w:lvlText w:val="o"/>
      <w:lvlJc w:val="left"/>
      <w:pPr>
        <w:ind w:left="5760" w:hanging="360"/>
      </w:pPr>
      <w:rPr>
        <w:rFonts w:hint="default" w:ascii="Courier New" w:hAnsi="Courier New"/>
      </w:rPr>
    </w:lvl>
    <w:lvl w:ilvl="8" w:tplc="1FB85408">
      <w:start w:val="1"/>
      <w:numFmt w:val="bullet"/>
      <w:lvlText w:val=""/>
      <w:lvlJc w:val="left"/>
      <w:pPr>
        <w:ind w:left="6480" w:hanging="360"/>
      </w:pPr>
      <w:rPr>
        <w:rFonts w:hint="default" w:ascii="Wingdings" w:hAnsi="Wingdings"/>
      </w:rPr>
    </w:lvl>
  </w:abstractNum>
  <w:abstractNum w:abstractNumId="34" w15:restartNumberingAfterBreak="0">
    <w:nsid w:val="7BA71707"/>
    <w:multiLevelType w:val="hybridMultilevel"/>
    <w:tmpl w:val="598EFB00"/>
    <w:lvl w:ilvl="0" w:tplc="4B346E4E">
      <w:start w:val="1"/>
      <w:numFmt w:val="bullet"/>
      <w:lvlText w:val=""/>
      <w:lvlJc w:val="left"/>
      <w:pPr>
        <w:ind w:left="360" w:hanging="360"/>
      </w:pPr>
      <w:rPr>
        <w:rFonts w:hint="default" w:ascii="Symbol" w:hAnsi="Symbol"/>
        <w:sz w:val="20"/>
        <w:szCs w:val="2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5" w15:restartNumberingAfterBreak="0">
    <w:nsid w:val="7E5B66AF"/>
    <w:multiLevelType w:val="hybridMultilevel"/>
    <w:tmpl w:val="FFFFFFFF"/>
    <w:lvl w:ilvl="0" w:tplc="949E1996">
      <w:start w:val="1"/>
      <w:numFmt w:val="bullet"/>
      <w:lvlText w:val=""/>
      <w:lvlJc w:val="left"/>
      <w:pPr>
        <w:ind w:left="720" w:hanging="360"/>
      </w:pPr>
      <w:rPr>
        <w:rFonts w:hint="default" w:ascii="Symbol" w:hAnsi="Symbol"/>
      </w:rPr>
    </w:lvl>
    <w:lvl w:ilvl="1" w:tplc="FD9CE10C">
      <w:start w:val="1"/>
      <w:numFmt w:val="bullet"/>
      <w:lvlText w:val="o"/>
      <w:lvlJc w:val="left"/>
      <w:pPr>
        <w:ind w:left="1440" w:hanging="360"/>
      </w:pPr>
      <w:rPr>
        <w:rFonts w:hint="default" w:ascii="Courier New" w:hAnsi="Courier New"/>
      </w:rPr>
    </w:lvl>
    <w:lvl w:ilvl="2" w:tplc="48A41AAA">
      <w:start w:val="1"/>
      <w:numFmt w:val="bullet"/>
      <w:lvlText w:val=""/>
      <w:lvlJc w:val="left"/>
      <w:pPr>
        <w:ind w:left="2160" w:hanging="360"/>
      </w:pPr>
      <w:rPr>
        <w:rFonts w:hint="default" w:ascii="Wingdings" w:hAnsi="Wingdings"/>
      </w:rPr>
    </w:lvl>
    <w:lvl w:ilvl="3" w:tplc="439283DA">
      <w:start w:val="1"/>
      <w:numFmt w:val="bullet"/>
      <w:lvlText w:val=""/>
      <w:lvlJc w:val="left"/>
      <w:pPr>
        <w:ind w:left="2880" w:hanging="360"/>
      </w:pPr>
      <w:rPr>
        <w:rFonts w:hint="default" w:ascii="Symbol" w:hAnsi="Symbol"/>
      </w:rPr>
    </w:lvl>
    <w:lvl w:ilvl="4" w:tplc="CB1EBD8C">
      <w:start w:val="1"/>
      <w:numFmt w:val="bullet"/>
      <w:lvlText w:val="o"/>
      <w:lvlJc w:val="left"/>
      <w:pPr>
        <w:ind w:left="3600" w:hanging="360"/>
      </w:pPr>
      <w:rPr>
        <w:rFonts w:hint="default" w:ascii="Courier New" w:hAnsi="Courier New"/>
      </w:rPr>
    </w:lvl>
    <w:lvl w:ilvl="5" w:tplc="2B0CDC70">
      <w:start w:val="1"/>
      <w:numFmt w:val="bullet"/>
      <w:lvlText w:val=""/>
      <w:lvlJc w:val="left"/>
      <w:pPr>
        <w:ind w:left="4320" w:hanging="360"/>
      </w:pPr>
      <w:rPr>
        <w:rFonts w:hint="default" w:ascii="Wingdings" w:hAnsi="Wingdings"/>
      </w:rPr>
    </w:lvl>
    <w:lvl w:ilvl="6" w:tplc="4EF46EE6">
      <w:start w:val="1"/>
      <w:numFmt w:val="bullet"/>
      <w:lvlText w:val=""/>
      <w:lvlJc w:val="left"/>
      <w:pPr>
        <w:ind w:left="5040" w:hanging="360"/>
      </w:pPr>
      <w:rPr>
        <w:rFonts w:hint="default" w:ascii="Symbol" w:hAnsi="Symbol"/>
      </w:rPr>
    </w:lvl>
    <w:lvl w:ilvl="7" w:tplc="D5CEBC5A">
      <w:start w:val="1"/>
      <w:numFmt w:val="bullet"/>
      <w:lvlText w:val="o"/>
      <w:lvlJc w:val="left"/>
      <w:pPr>
        <w:ind w:left="5760" w:hanging="360"/>
      </w:pPr>
      <w:rPr>
        <w:rFonts w:hint="default" w:ascii="Courier New" w:hAnsi="Courier New"/>
      </w:rPr>
    </w:lvl>
    <w:lvl w:ilvl="8" w:tplc="7116FA34">
      <w:start w:val="1"/>
      <w:numFmt w:val="bullet"/>
      <w:lvlText w:val=""/>
      <w:lvlJc w:val="left"/>
      <w:pPr>
        <w:ind w:left="6480" w:hanging="360"/>
      </w:pPr>
      <w:rPr>
        <w:rFonts w:hint="default" w:ascii="Wingdings" w:hAnsi="Wingdings"/>
      </w:rPr>
    </w:lvl>
  </w:abstractNum>
  <w:abstractNum w:abstractNumId="36" w15:restartNumberingAfterBreak="0">
    <w:nsid w:val="7F72A4FF"/>
    <w:multiLevelType w:val="hybridMultilevel"/>
    <w:tmpl w:val="FFFFFFFF"/>
    <w:lvl w:ilvl="0" w:tplc="CA48C45E">
      <w:start w:val="1"/>
      <w:numFmt w:val="bullet"/>
      <w:lvlText w:val=""/>
      <w:lvlJc w:val="left"/>
      <w:pPr>
        <w:ind w:left="360" w:hanging="360"/>
      </w:pPr>
      <w:rPr>
        <w:rFonts w:hint="default" w:ascii="Symbol" w:hAnsi="Symbol"/>
      </w:rPr>
    </w:lvl>
    <w:lvl w:ilvl="1" w:tplc="C818BF80">
      <w:start w:val="1"/>
      <w:numFmt w:val="bullet"/>
      <w:lvlText w:val="o"/>
      <w:lvlJc w:val="left"/>
      <w:pPr>
        <w:ind w:left="1080" w:hanging="360"/>
      </w:pPr>
      <w:rPr>
        <w:rFonts w:hint="default" w:ascii="Courier New" w:hAnsi="Courier New"/>
      </w:rPr>
    </w:lvl>
    <w:lvl w:ilvl="2" w:tplc="2F289BEE">
      <w:start w:val="1"/>
      <w:numFmt w:val="bullet"/>
      <w:lvlText w:val=""/>
      <w:lvlJc w:val="left"/>
      <w:pPr>
        <w:ind w:left="1800" w:hanging="360"/>
      </w:pPr>
      <w:rPr>
        <w:rFonts w:hint="default" w:ascii="Wingdings" w:hAnsi="Wingdings"/>
      </w:rPr>
    </w:lvl>
    <w:lvl w:ilvl="3" w:tplc="7E1689D4">
      <w:start w:val="1"/>
      <w:numFmt w:val="bullet"/>
      <w:lvlText w:val=""/>
      <w:lvlJc w:val="left"/>
      <w:pPr>
        <w:ind w:left="2520" w:hanging="360"/>
      </w:pPr>
      <w:rPr>
        <w:rFonts w:hint="default" w:ascii="Symbol" w:hAnsi="Symbol"/>
      </w:rPr>
    </w:lvl>
    <w:lvl w:ilvl="4" w:tplc="22523082">
      <w:start w:val="1"/>
      <w:numFmt w:val="bullet"/>
      <w:lvlText w:val="o"/>
      <w:lvlJc w:val="left"/>
      <w:pPr>
        <w:ind w:left="3240" w:hanging="360"/>
      </w:pPr>
      <w:rPr>
        <w:rFonts w:hint="default" w:ascii="Courier New" w:hAnsi="Courier New"/>
      </w:rPr>
    </w:lvl>
    <w:lvl w:ilvl="5" w:tplc="5D063E42">
      <w:start w:val="1"/>
      <w:numFmt w:val="bullet"/>
      <w:lvlText w:val=""/>
      <w:lvlJc w:val="left"/>
      <w:pPr>
        <w:ind w:left="3960" w:hanging="360"/>
      </w:pPr>
      <w:rPr>
        <w:rFonts w:hint="default" w:ascii="Wingdings" w:hAnsi="Wingdings"/>
      </w:rPr>
    </w:lvl>
    <w:lvl w:ilvl="6" w:tplc="E594033E">
      <w:start w:val="1"/>
      <w:numFmt w:val="bullet"/>
      <w:lvlText w:val=""/>
      <w:lvlJc w:val="left"/>
      <w:pPr>
        <w:ind w:left="4680" w:hanging="360"/>
      </w:pPr>
      <w:rPr>
        <w:rFonts w:hint="default" w:ascii="Symbol" w:hAnsi="Symbol"/>
      </w:rPr>
    </w:lvl>
    <w:lvl w:ilvl="7" w:tplc="9B800CE8">
      <w:start w:val="1"/>
      <w:numFmt w:val="bullet"/>
      <w:lvlText w:val="o"/>
      <w:lvlJc w:val="left"/>
      <w:pPr>
        <w:ind w:left="5400" w:hanging="360"/>
      </w:pPr>
      <w:rPr>
        <w:rFonts w:hint="default" w:ascii="Courier New" w:hAnsi="Courier New"/>
      </w:rPr>
    </w:lvl>
    <w:lvl w:ilvl="8" w:tplc="7D86DDF2">
      <w:start w:val="1"/>
      <w:numFmt w:val="bullet"/>
      <w:lvlText w:val=""/>
      <w:lvlJc w:val="left"/>
      <w:pPr>
        <w:ind w:left="6120" w:hanging="360"/>
      </w:pPr>
      <w:rPr>
        <w:rFonts w:hint="default" w:ascii="Wingdings" w:hAnsi="Wingdings"/>
      </w:rPr>
    </w:lvl>
  </w:abstract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1" w16cid:durableId="522673754">
    <w:abstractNumId w:val="27"/>
  </w:num>
  <w:num w:numId="2" w16cid:durableId="537359759">
    <w:abstractNumId w:val="35"/>
  </w:num>
  <w:num w:numId="3" w16cid:durableId="437406222">
    <w:abstractNumId w:val="36"/>
  </w:num>
  <w:num w:numId="4" w16cid:durableId="1409424917">
    <w:abstractNumId w:val="10"/>
  </w:num>
  <w:num w:numId="5" w16cid:durableId="624852708">
    <w:abstractNumId w:val="11"/>
  </w:num>
  <w:num w:numId="6" w16cid:durableId="1396390578">
    <w:abstractNumId w:val="20"/>
  </w:num>
  <w:num w:numId="7" w16cid:durableId="390158649">
    <w:abstractNumId w:val="33"/>
  </w:num>
  <w:num w:numId="8" w16cid:durableId="692003396">
    <w:abstractNumId w:val="9"/>
  </w:num>
  <w:num w:numId="9" w16cid:durableId="1491215684">
    <w:abstractNumId w:val="26"/>
  </w:num>
  <w:num w:numId="10" w16cid:durableId="2090882702">
    <w:abstractNumId w:val="31"/>
  </w:num>
  <w:num w:numId="11" w16cid:durableId="600651268">
    <w:abstractNumId w:val="30"/>
  </w:num>
  <w:num w:numId="12" w16cid:durableId="243146868">
    <w:abstractNumId w:val="25"/>
  </w:num>
  <w:num w:numId="13" w16cid:durableId="1812284802">
    <w:abstractNumId w:val="23"/>
  </w:num>
  <w:num w:numId="14" w16cid:durableId="473182515">
    <w:abstractNumId w:val="6"/>
  </w:num>
  <w:num w:numId="15" w16cid:durableId="2007514425">
    <w:abstractNumId w:val="19"/>
  </w:num>
  <w:num w:numId="16" w16cid:durableId="1824807027">
    <w:abstractNumId w:val="13"/>
  </w:num>
  <w:num w:numId="17" w16cid:durableId="386684973">
    <w:abstractNumId w:val="5"/>
  </w:num>
  <w:num w:numId="18" w16cid:durableId="1224411516">
    <w:abstractNumId w:val="16"/>
  </w:num>
  <w:num w:numId="19" w16cid:durableId="1861426698">
    <w:abstractNumId w:val="2"/>
  </w:num>
  <w:num w:numId="20" w16cid:durableId="1499037295">
    <w:abstractNumId w:val="4"/>
  </w:num>
  <w:num w:numId="21" w16cid:durableId="1780029282">
    <w:abstractNumId w:val="21"/>
  </w:num>
  <w:num w:numId="22" w16cid:durableId="505367016">
    <w:abstractNumId w:val="1"/>
  </w:num>
  <w:num w:numId="23" w16cid:durableId="301277869">
    <w:abstractNumId w:val="14"/>
  </w:num>
  <w:num w:numId="24" w16cid:durableId="857112095">
    <w:abstractNumId w:val="8"/>
  </w:num>
  <w:num w:numId="25" w16cid:durableId="941649083">
    <w:abstractNumId w:val="0"/>
  </w:num>
  <w:num w:numId="26" w16cid:durableId="1447507035">
    <w:abstractNumId w:val="3"/>
  </w:num>
  <w:num w:numId="27" w16cid:durableId="1085760851">
    <w:abstractNumId w:val="32"/>
  </w:num>
  <w:num w:numId="28" w16cid:durableId="1677146655">
    <w:abstractNumId w:val="15"/>
  </w:num>
  <w:num w:numId="29" w16cid:durableId="1167134132">
    <w:abstractNumId w:val="12"/>
  </w:num>
  <w:num w:numId="30" w16cid:durableId="1428843743">
    <w:abstractNumId w:val="24"/>
  </w:num>
  <w:num w:numId="31" w16cid:durableId="1186136550">
    <w:abstractNumId w:val="28"/>
  </w:num>
  <w:num w:numId="32" w16cid:durableId="77144060">
    <w:abstractNumId w:val="17"/>
  </w:num>
  <w:num w:numId="33" w16cid:durableId="1716657145">
    <w:abstractNumId w:val="7"/>
  </w:num>
  <w:num w:numId="34" w16cid:durableId="1353385575">
    <w:abstractNumId w:val="29"/>
  </w:num>
  <w:num w:numId="35" w16cid:durableId="279846944">
    <w:abstractNumId w:val="34"/>
  </w:num>
  <w:num w:numId="36" w16cid:durableId="1221676547">
    <w:abstractNumId w:val="18"/>
  </w:num>
  <w:num w:numId="37" w16cid:durableId="815993707">
    <w:abstractNumId w:val="22"/>
  </w:num>
  <w:numIdMacAtCleanup w:val="2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AC8"/>
    <w:rsid w:val="00002BC5"/>
    <w:rsid w:val="00003AA1"/>
    <w:rsid w:val="000047FB"/>
    <w:rsid w:val="00017D82"/>
    <w:rsid w:val="00021B93"/>
    <w:rsid w:val="00021EDF"/>
    <w:rsid w:val="00023692"/>
    <w:rsid w:val="000339F3"/>
    <w:rsid w:val="0003464D"/>
    <w:rsid w:val="00034E98"/>
    <w:rsid w:val="00034EDA"/>
    <w:rsid w:val="0004163E"/>
    <w:rsid w:val="00045BF6"/>
    <w:rsid w:val="0004761B"/>
    <w:rsid w:val="000577C4"/>
    <w:rsid w:val="000A43B2"/>
    <w:rsid w:val="000A7DC3"/>
    <w:rsid w:val="000B404A"/>
    <w:rsid w:val="000B9C69"/>
    <w:rsid w:val="000C0112"/>
    <w:rsid w:val="000C171C"/>
    <w:rsid w:val="000D4EDD"/>
    <w:rsid w:val="000D507E"/>
    <w:rsid w:val="000E5E87"/>
    <w:rsid w:val="000E5F23"/>
    <w:rsid w:val="000E78B4"/>
    <w:rsid w:val="000F30A2"/>
    <w:rsid w:val="000F478F"/>
    <w:rsid w:val="000F7BA8"/>
    <w:rsid w:val="00100CC9"/>
    <w:rsid w:val="001301DA"/>
    <w:rsid w:val="00135F0A"/>
    <w:rsid w:val="001476D2"/>
    <w:rsid w:val="001514CB"/>
    <w:rsid w:val="001553B9"/>
    <w:rsid w:val="00166881"/>
    <w:rsid w:val="0017118B"/>
    <w:rsid w:val="00171E40"/>
    <w:rsid w:val="00176678"/>
    <w:rsid w:val="001867B9"/>
    <w:rsid w:val="001B581A"/>
    <w:rsid w:val="001B7DC2"/>
    <w:rsid w:val="001D057C"/>
    <w:rsid w:val="001D24A8"/>
    <w:rsid w:val="001F5FBC"/>
    <w:rsid w:val="002100B7"/>
    <w:rsid w:val="00210E2C"/>
    <w:rsid w:val="00211CBA"/>
    <w:rsid w:val="002143F3"/>
    <w:rsid w:val="0023335C"/>
    <w:rsid w:val="00235461"/>
    <w:rsid w:val="002601FB"/>
    <w:rsid w:val="0026380B"/>
    <w:rsid w:val="00265E29"/>
    <w:rsid w:val="0027780D"/>
    <w:rsid w:val="00277894"/>
    <w:rsid w:val="00294918"/>
    <w:rsid w:val="002A39BF"/>
    <w:rsid w:val="002B0E1E"/>
    <w:rsid w:val="002B733A"/>
    <w:rsid w:val="002C148B"/>
    <w:rsid w:val="002D5151"/>
    <w:rsid w:val="002D6744"/>
    <w:rsid w:val="002E078A"/>
    <w:rsid w:val="002E4883"/>
    <w:rsid w:val="002E76D3"/>
    <w:rsid w:val="002F2054"/>
    <w:rsid w:val="002F6DE1"/>
    <w:rsid w:val="0031089F"/>
    <w:rsid w:val="00323E1C"/>
    <w:rsid w:val="003250CF"/>
    <w:rsid w:val="00327FCB"/>
    <w:rsid w:val="003301EC"/>
    <w:rsid w:val="0033030D"/>
    <w:rsid w:val="00331225"/>
    <w:rsid w:val="00336FEB"/>
    <w:rsid w:val="00344526"/>
    <w:rsid w:val="003563C2"/>
    <w:rsid w:val="00356FFE"/>
    <w:rsid w:val="00357E91"/>
    <w:rsid w:val="0036618D"/>
    <w:rsid w:val="00370DBB"/>
    <w:rsid w:val="00374482"/>
    <w:rsid w:val="00375314"/>
    <w:rsid w:val="0038009E"/>
    <w:rsid w:val="003903B1"/>
    <w:rsid w:val="00391E8F"/>
    <w:rsid w:val="00397DF0"/>
    <w:rsid w:val="003A2DCA"/>
    <w:rsid w:val="003B0F0A"/>
    <w:rsid w:val="003D44C4"/>
    <w:rsid w:val="003D6F3C"/>
    <w:rsid w:val="003F7395"/>
    <w:rsid w:val="00420214"/>
    <w:rsid w:val="00421D29"/>
    <w:rsid w:val="00431BC3"/>
    <w:rsid w:val="00440317"/>
    <w:rsid w:val="004410F3"/>
    <w:rsid w:val="00445083"/>
    <w:rsid w:val="00446509"/>
    <w:rsid w:val="00446FB5"/>
    <w:rsid w:val="00455ED1"/>
    <w:rsid w:val="00457F94"/>
    <w:rsid w:val="004627BB"/>
    <w:rsid w:val="004668A3"/>
    <w:rsid w:val="0047490E"/>
    <w:rsid w:val="00482006"/>
    <w:rsid w:val="004841C1"/>
    <w:rsid w:val="00493AE2"/>
    <w:rsid w:val="004A0F7A"/>
    <w:rsid w:val="004A1D3B"/>
    <w:rsid w:val="004A5A77"/>
    <w:rsid w:val="004B0CB7"/>
    <w:rsid w:val="004F6836"/>
    <w:rsid w:val="00505EE1"/>
    <w:rsid w:val="00513A2E"/>
    <w:rsid w:val="005171A3"/>
    <w:rsid w:val="005258F5"/>
    <w:rsid w:val="00537C09"/>
    <w:rsid w:val="00544089"/>
    <w:rsid w:val="00550D63"/>
    <w:rsid w:val="0055457D"/>
    <w:rsid w:val="005621B7"/>
    <w:rsid w:val="0056631A"/>
    <w:rsid w:val="0057555D"/>
    <w:rsid w:val="005A39B2"/>
    <w:rsid w:val="005A4DF0"/>
    <w:rsid w:val="005E43A3"/>
    <w:rsid w:val="005F1BAF"/>
    <w:rsid w:val="005F7E50"/>
    <w:rsid w:val="006047CB"/>
    <w:rsid w:val="00612314"/>
    <w:rsid w:val="00612B15"/>
    <w:rsid w:val="006137C4"/>
    <w:rsid w:val="0062288A"/>
    <w:rsid w:val="006371EC"/>
    <w:rsid w:val="00641B86"/>
    <w:rsid w:val="0065041A"/>
    <w:rsid w:val="006554B9"/>
    <w:rsid w:val="006616F9"/>
    <w:rsid w:val="00666564"/>
    <w:rsid w:val="0067321C"/>
    <w:rsid w:val="006927FC"/>
    <w:rsid w:val="00693647"/>
    <w:rsid w:val="006955E2"/>
    <w:rsid w:val="006A1BA1"/>
    <w:rsid w:val="006A421B"/>
    <w:rsid w:val="006A6DBA"/>
    <w:rsid w:val="006C24AC"/>
    <w:rsid w:val="006D02C2"/>
    <w:rsid w:val="006E142D"/>
    <w:rsid w:val="006E1732"/>
    <w:rsid w:val="006F04C3"/>
    <w:rsid w:val="006F33F7"/>
    <w:rsid w:val="006F750C"/>
    <w:rsid w:val="00713222"/>
    <w:rsid w:val="0071439B"/>
    <w:rsid w:val="00714AC8"/>
    <w:rsid w:val="0071659D"/>
    <w:rsid w:val="007264DB"/>
    <w:rsid w:val="00727FC2"/>
    <w:rsid w:val="00736770"/>
    <w:rsid w:val="00736B4C"/>
    <w:rsid w:val="0073768B"/>
    <w:rsid w:val="00750EDC"/>
    <w:rsid w:val="00752C2E"/>
    <w:rsid w:val="00762699"/>
    <w:rsid w:val="0076457F"/>
    <w:rsid w:val="007753A6"/>
    <w:rsid w:val="0078083A"/>
    <w:rsid w:val="00780E30"/>
    <w:rsid w:val="0079224C"/>
    <w:rsid w:val="00793223"/>
    <w:rsid w:val="007A5409"/>
    <w:rsid w:val="007C4E74"/>
    <w:rsid w:val="007D6D2A"/>
    <w:rsid w:val="007F79FE"/>
    <w:rsid w:val="008013C4"/>
    <w:rsid w:val="00801413"/>
    <w:rsid w:val="0080640F"/>
    <w:rsid w:val="00835A84"/>
    <w:rsid w:val="008412FB"/>
    <w:rsid w:val="00841FE9"/>
    <w:rsid w:val="008560EF"/>
    <w:rsid w:val="00865F06"/>
    <w:rsid w:val="00871136"/>
    <w:rsid w:val="008711E8"/>
    <w:rsid w:val="00873E49"/>
    <w:rsid w:val="00883CDF"/>
    <w:rsid w:val="00895CC6"/>
    <w:rsid w:val="008D6541"/>
    <w:rsid w:val="008E6628"/>
    <w:rsid w:val="008F2C63"/>
    <w:rsid w:val="008F359D"/>
    <w:rsid w:val="008F5830"/>
    <w:rsid w:val="00900B8C"/>
    <w:rsid w:val="00901CC4"/>
    <w:rsid w:val="009075B1"/>
    <w:rsid w:val="0091412B"/>
    <w:rsid w:val="0091628C"/>
    <w:rsid w:val="00926D22"/>
    <w:rsid w:val="009342B1"/>
    <w:rsid w:val="009379D5"/>
    <w:rsid w:val="00944A42"/>
    <w:rsid w:val="00951089"/>
    <w:rsid w:val="0096027B"/>
    <w:rsid w:val="0096202D"/>
    <w:rsid w:val="00962A83"/>
    <w:rsid w:val="009726AF"/>
    <w:rsid w:val="009769F6"/>
    <w:rsid w:val="00984486"/>
    <w:rsid w:val="0098538A"/>
    <w:rsid w:val="00987B37"/>
    <w:rsid w:val="00996C06"/>
    <w:rsid w:val="009A5E53"/>
    <w:rsid w:val="009D1854"/>
    <w:rsid w:val="009D673A"/>
    <w:rsid w:val="009F4F6A"/>
    <w:rsid w:val="009F5AC3"/>
    <w:rsid w:val="00A04E58"/>
    <w:rsid w:val="00A24F35"/>
    <w:rsid w:val="00A371AF"/>
    <w:rsid w:val="00A437B7"/>
    <w:rsid w:val="00A56EBA"/>
    <w:rsid w:val="00A57014"/>
    <w:rsid w:val="00A57A0B"/>
    <w:rsid w:val="00A5D3BC"/>
    <w:rsid w:val="00A7799A"/>
    <w:rsid w:val="00A87CDE"/>
    <w:rsid w:val="00A95137"/>
    <w:rsid w:val="00A97EE5"/>
    <w:rsid w:val="00AA1DD4"/>
    <w:rsid w:val="00AA3FC7"/>
    <w:rsid w:val="00AB0604"/>
    <w:rsid w:val="00AB24E3"/>
    <w:rsid w:val="00AB44FB"/>
    <w:rsid w:val="00AC319A"/>
    <w:rsid w:val="00AD1F61"/>
    <w:rsid w:val="00AD32BA"/>
    <w:rsid w:val="00AF699F"/>
    <w:rsid w:val="00B01CB2"/>
    <w:rsid w:val="00B222DD"/>
    <w:rsid w:val="00B2236A"/>
    <w:rsid w:val="00B25CAA"/>
    <w:rsid w:val="00B34127"/>
    <w:rsid w:val="00B36662"/>
    <w:rsid w:val="00B37844"/>
    <w:rsid w:val="00B43686"/>
    <w:rsid w:val="00B44EAA"/>
    <w:rsid w:val="00B4534E"/>
    <w:rsid w:val="00B652A0"/>
    <w:rsid w:val="00BA1691"/>
    <w:rsid w:val="00BB5054"/>
    <w:rsid w:val="00BB646B"/>
    <w:rsid w:val="00BC0081"/>
    <w:rsid w:val="00BE35C7"/>
    <w:rsid w:val="00BF0FD9"/>
    <w:rsid w:val="00BF2EBB"/>
    <w:rsid w:val="00BF5CC5"/>
    <w:rsid w:val="00C004CF"/>
    <w:rsid w:val="00C102B8"/>
    <w:rsid w:val="00C11024"/>
    <w:rsid w:val="00C122FE"/>
    <w:rsid w:val="00C14A37"/>
    <w:rsid w:val="00C23E94"/>
    <w:rsid w:val="00C27B6E"/>
    <w:rsid w:val="00C35693"/>
    <w:rsid w:val="00C367DB"/>
    <w:rsid w:val="00C444E5"/>
    <w:rsid w:val="00C55E7C"/>
    <w:rsid w:val="00C62900"/>
    <w:rsid w:val="00C80BB3"/>
    <w:rsid w:val="00C80FBC"/>
    <w:rsid w:val="00C84E8A"/>
    <w:rsid w:val="00C935E4"/>
    <w:rsid w:val="00CA628D"/>
    <w:rsid w:val="00CA6AA2"/>
    <w:rsid w:val="00CD2141"/>
    <w:rsid w:val="00CD3BD9"/>
    <w:rsid w:val="00CE205E"/>
    <w:rsid w:val="00D23164"/>
    <w:rsid w:val="00D433AE"/>
    <w:rsid w:val="00D5212C"/>
    <w:rsid w:val="00D571A0"/>
    <w:rsid w:val="00D57C57"/>
    <w:rsid w:val="00D6053A"/>
    <w:rsid w:val="00D808E3"/>
    <w:rsid w:val="00D871B5"/>
    <w:rsid w:val="00D93E48"/>
    <w:rsid w:val="00DA5882"/>
    <w:rsid w:val="00DB3830"/>
    <w:rsid w:val="00DB4CA2"/>
    <w:rsid w:val="00DC04DA"/>
    <w:rsid w:val="00DD070E"/>
    <w:rsid w:val="00DE1B92"/>
    <w:rsid w:val="00DE3E11"/>
    <w:rsid w:val="00DE5629"/>
    <w:rsid w:val="00DE5B61"/>
    <w:rsid w:val="00DF1DB6"/>
    <w:rsid w:val="00E0175C"/>
    <w:rsid w:val="00E05099"/>
    <w:rsid w:val="00E1039F"/>
    <w:rsid w:val="00E4693E"/>
    <w:rsid w:val="00E61490"/>
    <w:rsid w:val="00E820F4"/>
    <w:rsid w:val="00E86B27"/>
    <w:rsid w:val="00E94B50"/>
    <w:rsid w:val="00E96A3E"/>
    <w:rsid w:val="00EA19F3"/>
    <w:rsid w:val="00EA1A1C"/>
    <w:rsid w:val="00EA1C39"/>
    <w:rsid w:val="00EB332E"/>
    <w:rsid w:val="00EC3B25"/>
    <w:rsid w:val="00ED1C75"/>
    <w:rsid w:val="00EE194F"/>
    <w:rsid w:val="00EE4F0E"/>
    <w:rsid w:val="00EE542D"/>
    <w:rsid w:val="00EE5B83"/>
    <w:rsid w:val="00EE7335"/>
    <w:rsid w:val="00EF73DC"/>
    <w:rsid w:val="00F0278B"/>
    <w:rsid w:val="00F03131"/>
    <w:rsid w:val="00F12E16"/>
    <w:rsid w:val="00F13C08"/>
    <w:rsid w:val="00F17FF9"/>
    <w:rsid w:val="00F3550B"/>
    <w:rsid w:val="00F37112"/>
    <w:rsid w:val="00F4332F"/>
    <w:rsid w:val="00F539E6"/>
    <w:rsid w:val="00F65F32"/>
    <w:rsid w:val="00F724CB"/>
    <w:rsid w:val="00F75C9C"/>
    <w:rsid w:val="00F8104B"/>
    <w:rsid w:val="00FB078E"/>
    <w:rsid w:val="00FB4288"/>
    <w:rsid w:val="00FC033F"/>
    <w:rsid w:val="00FD1A9D"/>
    <w:rsid w:val="00FDD113"/>
    <w:rsid w:val="00FE6B24"/>
    <w:rsid w:val="00FE7D5B"/>
    <w:rsid w:val="00FF620F"/>
    <w:rsid w:val="00FF6760"/>
    <w:rsid w:val="01C43943"/>
    <w:rsid w:val="01DF98A1"/>
    <w:rsid w:val="020C19C9"/>
    <w:rsid w:val="023417CC"/>
    <w:rsid w:val="02677B03"/>
    <w:rsid w:val="028ECB0B"/>
    <w:rsid w:val="02BBE54C"/>
    <w:rsid w:val="02FFB415"/>
    <w:rsid w:val="0329A62A"/>
    <w:rsid w:val="036240A5"/>
    <w:rsid w:val="0367BC4E"/>
    <w:rsid w:val="03B5C39F"/>
    <w:rsid w:val="044DB167"/>
    <w:rsid w:val="04852C29"/>
    <w:rsid w:val="049509A4"/>
    <w:rsid w:val="049C1765"/>
    <w:rsid w:val="04CC4FFF"/>
    <w:rsid w:val="04E6FA28"/>
    <w:rsid w:val="053C1789"/>
    <w:rsid w:val="0569BDAC"/>
    <w:rsid w:val="059064B1"/>
    <w:rsid w:val="06556078"/>
    <w:rsid w:val="06BBE690"/>
    <w:rsid w:val="06E7EB11"/>
    <w:rsid w:val="06F800B3"/>
    <w:rsid w:val="0765EF5A"/>
    <w:rsid w:val="076F1A47"/>
    <w:rsid w:val="077C41E1"/>
    <w:rsid w:val="07BA0BF9"/>
    <w:rsid w:val="0891236D"/>
    <w:rsid w:val="08F35DF1"/>
    <w:rsid w:val="096DA4CB"/>
    <w:rsid w:val="0A4F2AC7"/>
    <w:rsid w:val="0B2CA2A8"/>
    <w:rsid w:val="0BB939E5"/>
    <w:rsid w:val="0C482C40"/>
    <w:rsid w:val="0C8D6734"/>
    <w:rsid w:val="0DC7A9FC"/>
    <w:rsid w:val="0E49FC29"/>
    <w:rsid w:val="0E78AAF8"/>
    <w:rsid w:val="0E89F8DA"/>
    <w:rsid w:val="0E9474D2"/>
    <w:rsid w:val="0EDD036F"/>
    <w:rsid w:val="0EDFB39D"/>
    <w:rsid w:val="0EEA8348"/>
    <w:rsid w:val="0F45DE78"/>
    <w:rsid w:val="0F678C15"/>
    <w:rsid w:val="0F79D45A"/>
    <w:rsid w:val="0F851691"/>
    <w:rsid w:val="0FA1480E"/>
    <w:rsid w:val="0FA47B6F"/>
    <w:rsid w:val="0FBB9352"/>
    <w:rsid w:val="1055B2D6"/>
    <w:rsid w:val="10AA98C2"/>
    <w:rsid w:val="10C909A1"/>
    <w:rsid w:val="11050E98"/>
    <w:rsid w:val="110D4371"/>
    <w:rsid w:val="11910262"/>
    <w:rsid w:val="119B5305"/>
    <w:rsid w:val="11CD8446"/>
    <w:rsid w:val="11EA488F"/>
    <w:rsid w:val="121BE143"/>
    <w:rsid w:val="1269D77A"/>
    <w:rsid w:val="12DEE57C"/>
    <w:rsid w:val="12E04109"/>
    <w:rsid w:val="132CD2C3"/>
    <w:rsid w:val="1362643B"/>
    <w:rsid w:val="13E929F0"/>
    <w:rsid w:val="14DD5D9D"/>
    <w:rsid w:val="14EC95B8"/>
    <w:rsid w:val="153A6280"/>
    <w:rsid w:val="15C300D4"/>
    <w:rsid w:val="15C4319C"/>
    <w:rsid w:val="1698CD10"/>
    <w:rsid w:val="16EC1228"/>
    <w:rsid w:val="177965B6"/>
    <w:rsid w:val="179CD7B8"/>
    <w:rsid w:val="17D02FC3"/>
    <w:rsid w:val="17D1C962"/>
    <w:rsid w:val="18239D6D"/>
    <w:rsid w:val="18B40730"/>
    <w:rsid w:val="19E2E005"/>
    <w:rsid w:val="19EBA73D"/>
    <w:rsid w:val="19FE6178"/>
    <w:rsid w:val="1A5C6F89"/>
    <w:rsid w:val="1AD2251A"/>
    <w:rsid w:val="1AE7A47A"/>
    <w:rsid w:val="1AF96340"/>
    <w:rsid w:val="1B10C75D"/>
    <w:rsid w:val="1B2D4D7A"/>
    <w:rsid w:val="1C8E3695"/>
    <w:rsid w:val="1D06123F"/>
    <w:rsid w:val="1D1C222C"/>
    <w:rsid w:val="1D9B0158"/>
    <w:rsid w:val="1DA89260"/>
    <w:rsid w:val="1DAB2E7C"/>
    <w:rsid w:val="1DD24233"/>
    <w:rsid w:val="1DF2F0DF"/>
    <w:rsid w:val="1DF4F170"/>
    <w:rsid w:val="1E3A6D87"/>
    <w:rsid w:val="1EAAD535"/>
    <w:rsid w:val="1F88482D"/>
    <w:rsid w:val="1FDB41A8"/>
    <w:rsid w:val="1FF357FE"/>
    <w:rsid w:val="1FFC688A"/>
    <w:rsid w:val="20017007"/>
    <w:rsid w:val="201B9483"/>
    <w:rsid w:val="20273D99"/>
    <w:rsid w:val="20C1B723"/>
    <w:rsid w:val="214B31EF"/>
    <w:rsid w:val="2163E58A"/>
    <w:rsid w:val="218B61B7"/>
    <w:rsid w:val="21A36DA5"/>
    <w:rsid w:val="21A573E1"/>
    <w:rsid w:val="2241C991"/>
    <w:rsid w:val="22890F2B"/>
    <w:rsid w:val="22C79E80"/>
    <w:rsid w:val="22DD610F"/>
    <w:rsid w:val="22FF7CC7"/>
    <w:rsid w:val="2308C062"/>
    <w:rsid w:val="230B58F1"/>
    <w:rsid w:val="23BDC6FB"/>
    <w:rsid w:val="23CF78D6"/>
    <w:rsid w:val="23E4AB07"/>
    <w:rsid w:val="24073B40"/>
    <w:rsid w:val="24E52FD5"/>
    <w:rsid w:val="256BF58A"/>
    <w:rsid w:val="256CD256"/>
    <w:rsid w:val="25E4DDA9"/>
    <w:rsid w:val="25E6E542"/>
    <w:rsid w:val="2603C2F8"/>
    <w:rsid w:val="26475DB0"/>
    <w:rsid w:val="266EDAB9"/>
    <w:rsid w:val="26794740"/>
    <w:rsid w:val="268B766B"/>
    <w:rsid w:val="27C9FA8F"/>
    <w:rsid w:val="27FCB7CE"/>
    <w:rsid w:val="287EBFC3"/>
    <w:rsid w:val="29809695"/>
    <w:rsid w:val="29F7ADF7"/>
    <w:rsid w:val="29FB5CE5"/>
    <w:rsid w:val="2A2A419F"/>
    <w:rsid w:val="2A2CAB61"/>
    <w:rsid w:val="2A9C1540"/>
    <w:rsid w:val="2B8F8443"/>
    <w:rsid w:val="2B93720A"/>
    <w:rsid w:val="2BE39D08"/>
    <w:rsid w:val="2C193D91"/>
    <w:rsid w:val="2C6D9E54"/>
    <w:rsid w:val="2CC3DE7E"/>
    <w:rsid w:val="2D0B52F9"/>
    <w:rsid w:val="2D0DCB67"/>
    <w:rsid w:val="2D3C1B27"/>
    <w:rsid w:val="2DBCC8EB"/>
    <w:rsid w:val="2DEA21F7"/>
    <w:rsid w:val="2DF31475"/>
    <w:rsid w:val="2DF7C760"/>
    <w:rsid w:val="2E17EE70"/>
    <w:rsid w:val="2E380B64"/>
    <w:rsid w:val="2EAAD176"/>
    <w:rsid w:val="2F75BC79"/>
    <w:rsid w:val="2FCFF450"/>
    <w:rsid w:val="2FD3F148"/>
    <w:rsid w:val="30999B5C"/>
    <w:rsid w:val="30D17B03"/>
    <w:rsid w:val="3170F6ED"/>
    <w:rsid w:val="31A955A6"/>
    <w:rsid w:val="31DE5A65"/>
    <w:rsid w:val="31F1136C"/>
    <w:rsid w:val="322D87F2"/>
    <w:rsid w:val="32688936"/>
    <w:rsid w:val="32B33B1D"/>
    <w:rsid w:val="32B44DA7"/>
    <w:rsid w:val="32D69D34"/>
    <w:rsid w:val="33B863E0"/>
    <w:rsid w:val="33FF0392"/>
    <w:rsid w:val="3439EFA4"/>
    <w:rsid w:val="348DBBD2"/>
    <w:rsid w:val="348E248B"/>
    <w:rsid w:val="34D46D48"/>
    <w:rsid w:val="34FE1B90"/>
    <w:rsid w:val="3517D629"/>
    <w:rsid w:val="357294F2"/>
    <w:rsid w:val="35739111"/>
    <w:rsid w:val="36230480"/>
    <w:rsid w:val="3682D17E"/>
    <w:rsid w:val="36CFCE72"/>
    <w:rsid w:val="371EE6CF"/>
    <w:rsid w:val="37A9AD4F"/>
    <w:rsid w:val="37FE3351"/>
    <w:rsid w:val="38889ADC"/>
    <w:rsid w:val="389C3393"/>
    <w:rsid w:val="38C5D716"/>
    <w:rsid w:val="39287D47"/>
    <w:rsid w:val="398259BC"/>
    <w:rsid w:val="39F43BF5"/>
    <w:rsid w:val="3AA9D923"/>
    <w:rsid w:val="3AB2390A"/>
    <w:rsid w:val="3ACED68B"/>
    <w:rsid w:val="3B087515"/>
    <w:rsid w:val="3B3B6C92"/>
    <w:rsid w:val="3B4BD4FC"/>
    <w:rsid w:val="3B84071E"/>
    <w:rsid w:val="3BCC82C0"/>
    <w:rsid w:val="3BDD79A8"/>
    <w:rsid w:val="3BE2D295"/>
    <w:rsid w:val="3C6E770D"/>
    <w:rsid w:val="3D6E21D5"/>
    <w:rsid w:val="3D8846ED"/>
    <w:rsid w:val="3DC2B5B4"/>
    <w:rsid w:val="3E444524"/>
    <w:rsid w:val="3E65ED49"/>
    <w:rsid w:val="3E73366A"/>
    <w:rsid w:val="3F6AFABF"/>
    <w:rsid w:val="3F75E00F"/>
    <w:rsid w:val="3FDEBFA7"/>
    <w:rsid w:val="3FEC03EE"/>
    <w:rsid w:val="40397D57"/>
    <w:rsid w:val="4053D4A4"/>
    <w:rsid w:val="40AF5984"/>
    <w:rsid w:val="41021EF2"/>
    <w:rsid w:val="41466084"/>
    <w:rsid w:val="415D0664"/>
    <w:rsid w:val="4162B90F"/>
    <w:rsid w:val="41A7DE46"/>
    <w:rsid w:val="42186AE7"/>
    <w:rsid w:val="42D25EF7"/>
    <w:rsid w:val="42D9AB4A"/>
    <w:rsid w:val="430CD7C0"/>
    <w:rsid w:val="43B48306"/>
    <w:rsid w:val="440027B0"/>
    <w:rsid w:val="4401E251"/>
    <w:rsid w:val="4419566A"/>
    <w:rsid w:val="44371941"/>
    <w:rsid w:val="44D04D22"/>
    <w:rsid w:val="44D8381B"/>
    <w:rsid w:val="44FFDF69"/>
    <w:rsid w:val="45762B13"/>
    <w:rsid w:val="45CEBD52"/>
    <w:rsid w:val="46AC78B4"/>
    <w:rsid w:val="46C13FCD"/>
    <w:rsid w:val="488A104A"/>
    <w:rsid w:val="48E73EA2"/>
    <w:rsid w:val="4931E258"/>
    <w:rsid w:val="49CFC460"/>
    <w:rsid w:val="4A066CB3"/>
    <w:rsid w:val="4A73181C"/>
    <w:rsid w:val="4A944D21"/>
    <w:rsid w:val="4AA53B5E"/>
    <w:rsid w:val="4AD327FC"/>
    <w:rsid w:val="4B0662FF"/>
    <w:rsid w:val="4B15A58C"/>
    <w:rsid w:val="4B4FECD2"/>
    <w:rsid w:val="4B6FB2A6"/>
    <w:rsid w:val="4BA14A9C"/>
    <w:rsid w:val="4C805ABF"/>
    <w:rsid w:val="4C8327DE"/>
    <w:rsid w:val="4CBE382C"/>
    <w:rsid w:val="4D44FDE1"/>
    <w:rsid w:val="4D8A0AFB"/>
    <w:rsid w:val="4D9C2CC1"/>
    <w:rsid w:val="4DDA08C6"/>
    <w:rsid w:val="4DE6D37B"/>
    <w:rsid w:val="4E38B7FB"/>
    <w:rsid w:val="4F659A6F"/>
    <w:rsid w:val="4F66C1E9"/>
    <w:rsid w:val="4F671CDA"/>
    <w:rsid w:val="4F7B5087"/>
    <w:rsid w:val="4F7BD3FA"/>
    <w:rsid w:val="4FB1BCF1"/>
    <w:rsid w:val="50339CAD"/>
    <w:rsid w:val="515033B1"/>
    <w:rsid w:val="51659C17"/>
    <w:rsid w:val="5166EDBB"/>
    <w:rsid w:val="517F715E"/>
    <w:rsid w:val="5182FFED"/>
    <w:rsid w:val="51AF9709"/>
    <w:rsid w:val="523B7E02"/>
    <w:rsid w:val="5293C72A"/>
    <w:rsid w:val="530D3B30"/>
    <w:rsid w:val="531C33DC"/>
    <w:rsid w:val="5331BB27"/>
    <w:rsid w:val="534E8CEC"/>
    <w:rsid w:val="5393EBED"/>
    <w:rsid w:val="53E179DA"/>
    <w:rsid w:val="54077010"/>
    <w:rsid w:val="542F813F"/>
    <w:rsid w:val="54B59319"/>
    <w:rsid w:val="54C7F0A3"/>
    <w:rsid w:val="54EE2837"/>
    <w:rsid w:val="55DA33DF"/>
    <w:rsid w:val="569FC8CE"/>
    <w:rsid w:val="56ACE080"/>
    <w:rsid w:val="56AE40DB"/>
    <w:rsid w:val="57AB8AAE"/>
    <w:rsid w:val="582CB965"/>
    <w:rsid w:val="58602C42"/>
    <w:rsid w:val="58E74EFF"/>
    <w:rsid w:val="58F5131D"/>
    <w:rsid w:val="59172FE4"/>
    <w:rsid w:val="5983118A"/>
    <w:rsid w:val="59C6099D"/>
    <w:rsid w:val="5A2DD5F2"/>
    <w:rsid w:val="5A2EDC53"/>
    <w:rsid w:val="5A68AC68"/>
    <w:rsid w:val="5A8D55FE"/>
    <w:rsid w:val="5ACF381C"/>
    <w:rsid w:val="5B89384D"/>
    <w:rsid w:val="5BF15E22"/>
    <w:rsid w:val="5C32623B"/>
    <w:rsid w:val="5C672CE2"/>
    <w:rsid w:val="5C816763"/>
    <w:rsid w:val="5CEF90C9"/>
    <w:rsid w:val="5D273B1F"/>
    <w:rsid w:val="5D5079E8"/>
    <w:rsid w:val="5D91C910"/>
    <w:rsid w:val="5DE731D8"/>
    <w:rsid w:val="5DF02C90"/>
    <w:rsid w:val="5DFF2A4A"/>
    <w:rsid w:val="5E16F3FA"/>
    <w:rsid w:val="5E4103C6"/>
    <w:rsid w:val="5E47B99B"/>
    <w:rsid w:val="5EC7C97B"/>
    <w:rsid w:val="5F41CE19"/>
    <w:rsid w:val="5F5264FC"/>
    <w:rsid w:val="5F579C4B"/>
    <w:rsid w:val="5F7BBE39"/>
    <w:rsid w:val="5F915746"/>
    <w:rsid w:val="5FA2BA6E"/>
    <w:rsid w:val="60076FC7"/>
    <w:rsid w:val="607E3890"/>
    <w:rsid w:val="60A4DD21"/>
    <w:rsid w:val="60BA62BD"/>
    <w:rsid w:val="60E9A2C6"/>
    <w:rsid w:val="61516BEC"/>
    <w:rsid w:val="617367E9"/>
    <w:rsid w:val="61784C7F"/>
    <w:rsid w:val="6236A48C"/>
    <w:rsid w:val="625C391B"/>
    <w:rsid w:val="633262A3"/>
    <w:rsid w:val="633C422E"/>
    <w:rsid w:val="639AD7A7"/>
    <w:rsid w:val="63A81837"/>
    <w:rsid w:val="63DCFC8E"/>
    <w:rsid w:val="6439EB0F"/>
    <w:rsid w:val="6504D878"/>
    <w:rsid w:val="6509B62F"/>
    <w:rsid w:val="653F266A"/>
    <w:rsid w:val="656A6E2F"/>
    <w:rsid w:val="65FBC703"/>
    <w:rsid w:val="664ED074"/>
    <w:rsid w:val="6711C3CA"/>
    <w:rsid w:val="67FE3BEF"/>
    <w:rsid w:val="68A61D0B"/>
    <w:rsid w:val="6920E537"/>
    <w:rsid w:val="6996C3D9"/>
    <w:rsid w:val="6A1D1962"/>
    <w:rsid w:val="6A8B9E1B"/>
    <w:rsid w:val="6A94719D"/>
    <w:rsid w:val="6AEBCC8E"/>
    <w:rsid w:val="6B6209EE"/>
    <w:rsid w:val="6BA23B46"/>
    <w:rsid w:val="6BBE0940"/>
    <w:rsid w:val="6C102198"/>
    <w:rsid w:val="6CAE6B4A"/>
    <w:rsid w:val="6D3A33C3"/>
    <w:rsid w:val="6D4CA757"/>
    <w:rsid w:val="6D915CC2"/>
    <w:rsid w:val="6DB0D6CF"/>
    <w:rsid w:val="6DC03DA5"/>
    <w:rsid w:val="6DE6F6BB"/>
    <w:rsid w:val="6E41C4DD"/>
    <w:rsid w:val="6E422B43"/>
    <w:rsid w:val="6E79343B"/>
    <w:rsid w:val="6F2C0A13"/>
    <w:rsid w:val="6F7D34E7"/>
    <w:rsid w:val="6FAD5463"/>
    <w:rsid w:val="6FF8AA75"/>
    <w:rsid w:val="702B3EEA"/>
    <w:rsid w:val="716DD6AD"/>
    <w:rsid w:val="717C0CB6"/>
    <w:rsid w:val="72452C76"/>
    <w:rsid w:val="728C5762"/>
    <w:rsid w:val="7298E9E2"/>
    <w:rsid w:val="734F7E76"/>
    <w:rsid w:val="73869BBD"/>
    <w:rsid w:val="73CBB78D"/>
    <w:rsid w:val="73F3724A"/>
    <w:rsid w:val="74289DDD"/>
    <w:rsid w:val="74511C7C"/>
    <w:rsid w:val="74974083"/>
    <w:rsid w:val="749EBEAC"/>
    <w:rsid w:val="74AD9666"/>
    <w:rsid w:val="74ECBE2C"/>
    <w:rsid w:val="74F8B378"/>
    <w:rsid w:val="756D7C22"/>
    <w:rsid w:val="75969A9A"/>
    <w:rsid w:val="7596F454"/>
    <w:rsid w:val="75E40338"/>
    <w:rsid w:val="760F2522"/>
    <w:rsid w:val="767FF6E0"/>
    <w:rsid w:val="7685BE1E"/>
    <w:rsid w:val="76B2AEFF"/>
    <w:rsid w:val="76C64C6D"/>
    <w:rsid w:val="76DA886F"/>
    <w:rsid w:val="7737C90D"/>
    <w:rsid w:val="776E97A3"/>
    <w:rsid w:val="77B63B38"/>
    <w:rsid w:val="78478459"/>
    <w:rsid w:val="78CC9B65"/>
    <w:rsid w:val="78F08DE6"/>
    <w:rsid w:val="792012ED"/>
    <w:rsid w:val="797AC125"/>
    <w:rsid w:val="798203A8"/>
    <w:rsid w:val="79871E9B"/>
    <w:rsid w:val="7988F8D0"/>
    <w:rsid w:val="7A280C25"/>
    <w:rsid w:val="7A87BD26"/>
    <w:rsid w:val="7B779BD0"/>
    <w:rsid w:val="7B9C2D35"/>
    <w:rsid w:val="7C0DDE4F"/>
    <w:rsid w:val="7C9103BE"/>
    <w:rsid w:val="7C9FB2B0"/>
    <w:rsid w:val="7CDE56D9"/>
    <w:rsid w:val="7CF0101C"/>
    <w:rsid w:val="7D514782"/>
    <w:rsid w:val="7D7F371A"/>
    <w:rsid w:val="7D92ED32"/>
    <w:rsid w:val="7DC312DD"/>
    <w:rsid w:val="7E9504AA"/>
    <w:rsid w:val="7ED1E803"/>
    <w:rsid w:val="7F4ED65C"/>
    <w:rsid w:val="7F4F90B2"/>
    <w:rsid w:val="7FC1F0E4"/>
    <w:rsid w:val="7FC54D37"/>
    <w:rsid w:val="7FD691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96F59"/>
  <w14:defaultImageDpi w14:val="32767"/>
  <w15:chartTrackingRefBased/>
  <w15:docId w15:val="{B53BAD9C-81CB-46C4-A9BB-07F7F3EC07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1"/>
    <w:qFormat/>
    <w:rsid w:val="001867B9"/>
    <w:pPr>
      <w:ind w:left="720"/>
      <w:contextualSpacing/>
    </w:pPr>
  </w:style>
  <w:style w:type="table" w:styleId="TableGrid">
    <w:name w:val="Table Grid"/>
    <w:basedOn w:val="TableNormal"/>
    <w:uiPriority w:val="39"/>
    <w:rsid w:val="00FE7D5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B01CB2"/>
    <w:pPr>
      <w:tabs>
        <w:tab w:val="center" w:pos="4680"/>
        <w:tab w:val="right" w:pos="9360"/>
      </w:tabs>
    </w:pPr>
  </w:style>
  <w:style w:type="character" w:styleId="HeaderChar" w:customStyle="1">
    <w:name w:val="Header Char"/>
    <w:basedOn w:val="DefaultParagraphFont"/>
    <w:link w:val="Header"/>
    <w:uiPriority w:val="99"/>
    <w:rsid w:val="00B01CB2"/>
  </w:style>
  <w:style w:type="paragraph" w:styleId="Footer">
    <w:name w:val="footer"/>
    <w:basedOn w:val="Normal"/>
    <w:link w:val="FooterChar"/>
    <w:uiPriority w:val="99"/>
    <w:unhideWhenUsed/>
    <w:rsid w:val="00B01CB2"/>
    <w:pPr>
      <w:tabs>
        <w:tab w:val="center" w:pos="4680"/>
        <w:tab w:val="right" w:pos="9360"/>
      </w:tabs>
    </w:pPr>
  </w:style>
  <w:style w:type="character" w:styleId="FooterChar" w:customStyle="1">
    <w:name w:val="Footer Char"/>
    <w:basedOn w:val="DefaultParagraphFont"/>
    <w:link w:val="Footer"/>
    <w:uiPriority w:val="99"/>
    <w:rsid w:val="00B01CB2"/>
  </w:style>
  <w:style w:type="paragraph" w:styleId="BodyText">
    <w:name w:val="Body Text"/>
    <w:basedOn w:val="Normal"/>
    <w:link w:val="BodyTextChar"/>
    <w:uiPriority w:val="1"/>
    <w:qFormat/>
    <w:rsid w:val="00B01CB2"/>
    <w:pPr>
      <w:widowControl w:val="0"/>
      <w:autoSpaceDE w:val="0"/>
      <w:autoSpaceDN w:val="0"/>
    </w:pPr>
    <w:rPr>
      <w:rFonts w:ascii="Times New Roman" w:hAnsi="Times New Roman" w:eastAsia="Times New Roman" w:cs="Times New Roman"/>
    </w:rPr>
  </w:style>
  <w:style w:type="character" w:styleId="BodyTextChar" w:customStyle="1">
    <w:name w:val="Body Text Char"/>
    <w:basedOn w:val="DefaultParagraphFont"/>
    <w:link w:val="BodyText"/>
    <w:uiPriority w:val="1"/>
    <w:rsid w:val="00B01CB2"/>
    <w:rPr>
      <w:rFonts w:ascii="Times New Roman" w:hAnsi="Times New Roman" w:eastAsia="Times New Roman" w:cs="Times New Roman"/>
    </w:rPr>
  </w:style>
  <w:style w:type="character" w:styleId="Hyperlink">
    <w:name w:val="Hyperlink"/>
    <w:basedOn w:val="DefaultParagraphFont"/>
    <w:uiPriority w:val="99"/>
    <w:unhideWhenUsed/>
    <w:rsid w:val="00B01CB2"/>
    <w:rPr>
      <w:color w:val="0563C1" w:themeColor="hyperlink"/>
      <w:u w:val="single"/>
    </w:rPr>
  </w:style>
  <w:style w:type="character" w:styleId="FollowedHyperlink">
    <w:name w:val="FollowedHyperlink"/>
    <w:basedOn w:val="DefaultParagraphFont"/>
    <w:uiPriority w:val="99"/>
    <w:semiHidden/>
    <w:unhideWhenUsed/>
    <w:rsid w:val="00B01CB2"/>
    <w:rPr>
      <w:color w:val="954F72" w:themeColor="followedHyperlink"/>
      <w:u w:val="single"/>
    </w:rPr>
  </w:style>
  <w:style w:type="character" w:styleId="UnresolvedMention1" w:customStyle="1">
    <w:name w:val="Unresolved Mention1"/>
    <w:basedOn w:val="DefaultParagraphFont"/>
    <w:uiPriority w:val="99"/>
    <w:rsid w:val="00B01CB2"/>
    <w:rPr>
      <w:color w:val="605E5C"/>
      <w:shd w:val="clear" w:color="auto" w:fill="E1DFDD"/>
    </w:rPr>
  </w:style>
  <w:style w:type="character" w:styleId="PageNumber">
    <w:name w:val="page number"/>
    <w:basedOn w:val="DefaultParagraphFont"/>
    <w:uiPriority w:val="99"/>
    <w:semiHidden/>
    <w:unhideWhenUsed/>
    <w:rsid w:val="00641B86"/>
  </w:style>
  <w:style w:type="paragraph" w:styleId="Title">
    <w:name w:val="Title"/>
    <w:basedOn w:val="Normal"/>
    <w:link w:val="TitleChar"/>
    <w:uiPriority w:val="10"/>
    <w:qFormat/>
    <w:rsid w:val="00BC0081"/>
    <w:pPr>
      <w:widowControl w:val="0"/>
      <w:autoSpaceDE w:val="0"/>
      <w:autoSpaceDN w:val="0"/>
      <w:spacing w:before="90"/>
      <w:ind w:left="5124" w:right="6155"/>
      <w:jc w:val="center"/>
    </w:pPr>
    <w:rPr>
      <w:rFonts w:ascii="Arial" w:hAnsi="Arial" w:eastAsia="Arial" w:cs="Arial"/>
      <w:b/>
      <w:bCs/>
      <w:sz w:val="74"/>
      <w:szCs w:val="74"/>
    </w:rPr>
  </w:style>
  <w:style w:type="character" w:styleId="TitleChar" w:customStyle="1">
    <w:name w:val="Title Char"/>
    <w:basedOn w:val="DefaultParagraphFont"/>
    <w:link w:val="Title"/>
    <w:uiPriority w:val="10"/>
    <w:rsid w:val="00BC0081"/>
    <w:rPr>
      <w:rFonts w:ascii="Arial" w:hAnsi="Arial" w:eastAsia="Arial" w:cs="Arial"/>
      <w:b/>
      <w:bCs/>
      <w:sz w:val="74"/>
      <w:szCs w:val="74"/>
    </w:rPr>
  </w:style>
  <w:style w:type="character" w:styleId="CommentReference">
    <w:name w:val="annotation reference"/>
    <w:basedOn w:val="DefaultParagraphFont"/>
    <w:uiPriority w:val="99"/>
    <w:semiHidden/>
    <w:unhideWhenUsed/>
    <w:rsid w:val="0036618D"/>
    <w:rPr>
      <w:sz w:val="16"/>
      <w:szCs w:val="16"/>
    </w:rPr>
  </w:style>
  <w:style w:type="paragraph" w:styleId="CommentText">
    <w:name w:val="annotation text"/>
    <w:basedOn w:val="Normal"/>
    <w:link w:val="CommentTextChar"/>
    <w:uiPriority w:val="99"/>
    <w:semiHidden/>
    <w:unhideWhenUsed/>
    <w:rsid w:val="0036618D"/>
    <w:rPr>
      <w:sz w:val="20"/>
      <w:szCs w:val="20"/>
    </w:rPr>
  </w:style>
  <w:style w:type="character" w:styleId="CommentTextChar" w:customStyle="1">
    <w:name w:val="Comment Text Char"/>
    <w:basedOn w:val="DefaultParagraphFont"/>
    <w:link w:val="CommentText"/>
    <w:uiPriority w:val="99"/>
    <w:semiHidden/>
    <w:rsid w:val="0036618D"/>
    <w:rPr>
      <w:sz w:val="20"/>
      <w:szCs w:val="20"/>
    </w:rPr>
  </w:style>
  <w:style w:type="paragraph" w:styleId="CommentSubject">
    <w:name w:val="annotation subject"/>
    <w:basedOn w:val="CommentText"/>
    <w:next w:val="CommentText"/>
    <w:link w:val="CommentSubjectChar"/>
    <w:uiPriority w:val="99"/>
    <w:semiHidden/>
    <w:unhideWhenUsed/>
    <w:rsid w:val="0036618D"/>
    <w:rPr>
      <w:b/>
      <w:bCs/>
    </w:rPr>
  </w:style>
  <w:style w:type="character" w:styleId="CommentSubjectChar" w:customStyle="1">
    <w:name w:val="Comment Subject Char"/>
    <w:basedOn w:val="CommentTextChar"/>
    <w:link w:val="CommentSubject"/>
    <w:uiPriority w:val="99"/>
    <w:semiHidden/>
    <w:rsid w:val="0036618D"/>
    <w:rPr>
      <w:b/>
      <w:bCs/>
      <w:sz w:val="20"/>
      <w:szCs w:val="20"/>
    </w:rPr>
  </w:style>
  <w:style w:type="character" w:styleId="apple-converted-space" w:customStyle="1">
    <w:name w:val="apple-converted-space"/>
    <w:basedOn w:val="DefaultParagraphFont"/>
    <w:rsid w:val="00260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13867">
      <w:bodyDiv w:val="1"/>
      <w:marLeft w:val="0"/>
      <w:marRight w:val="0"/>
      <w:marTop w:val="0"/>
      <w:marBottom w:val="0"/>
      <w:divBdr>
        <w:top w:val="none" w:sz="0" w:space="0" w:color="auto"/>
        <w:left w:val="none" w:sz="0" w:space="0" w:color="auto"/>
        <w:bottom w:val="none" w:sz="0" w:space="0" w:color="auto"/>
        <w:right w:val="none" w:sz="0" w:space="0" w:color="auto"/>
      </w:divBdr>
    </w:div>
    <w:div w:id="382488064">
      <w:bodyDiv w:val="1"/>
      <w:marLeft w:val="0"/>
      <w:marRight w:val="0"/>
      <w:marTop w:val="0"/>
      <w:marBottom w:val="0"/>
      <w:divBdr>
        <w:top w:val="none" w:sz="0" w:space="0" w:color="auto"/>
        <w:left w:val="none" w:sz="0" w:space="0" w:color="auto"/>
        <w:bottom w:val="none" w:sz="0" w:space="0" w:color="auto"/>
        <w:right w:val="none" w:sz="0" w:space="0" w:color="auto"/>
      </w:divBdr>
      <w:divsChild>
        <w:div w:id="512450964">
          <w:marLeft w:val="547"/>
          <w:marRight w:val="0"/>
          <w:marTop w:val="0"/>
          <w:marBottom w:val="0"/>
          <w:divBdr>
            <w:top w:val="none" w:sz="0" w:space="0" w:color="auto"/>
            <w:left w:val="none" w:sz="0" w:space="0" w:color="auto"/>
            <w:bottom w:val="none" w:sz="0" w:space="0" w:color="auto"/>
            <w:right w:val="none" w:sz="0" w:space="0" w:color="auto"/>
          </w:divBdr>
        </w:div>
        <w:div w:id="1252620282">
          <w:marLeft w:val="547"/>
          <w:marRight w:val="0"/>
          <w:marTop w:val="0"/>
          <w:marBottom w:val="0"/>
          <w:divBdr>
            <w:top w:val="none" w:sz="0" w:space="0" w:color="auto"/>
            <w:left w:val="none" w:sz="0" w:space="0" w:color="auto"/>
            <w:bottom w:val="none" w:sz="0" w:space="0" w:color="auto"/>
            <w:right w:val="none" w:sz="0" w:space="0" w:color="auto"/>
          </w:divBdr>
        </w:div>
      </w:divsChild>
    </w:div>
    <w:div w:id="621420380">
      <w:bodyDiv w:val="1"/>
      <w:marLeft w:val="0"/>
      <w:marRight w:val="0"/>
      <w:marTop w:val="0"/>
      <w:marBottom w:val="0"/>
      <w:divBdr>
        <w:top w:val="none" w:sz="0" w:space="0" w:color="auto"/>
        <w:left w:val="none" w:sz="0" w:space="0" w:color="auto"/>
        <w:bottom w:val="none" w:sz="0" w:space="0" w:color="auto"/>
        <w:right w:val="none" w:sz="0" w:space="0" w:color="auto"/>
      </w:divBdr>
      <w:divsChild>
        <w:div w:id="1471246505">
          <w:marLeft w:val="547"/>
          <w:marRight w:val="0"/>
          <w:marTop w:val="0"/>
          <w:marBottom w:val="0"/>
          <w:divBdr>
            <w:top w:val="none" w:sz="0" w:space="0" w:color="auto"/>
            <w:left w:val="none" w:sz="0" w:space="0" w:color="auto"/>
            <w:bottom w:val="none" w:sz="0" w:space="0" w:color="auto"/>
            <w:right w:val="none" w:sz="0" w:space="0" w:color="auto"/>
          </w:divBdr>
        </w:div>
        <w:div w:id="1682463088">
          <w:marLeft w:val="547"/>
          <w:marRight w:val="0"/>
          <w:marTop w:val="0"/>
          <w:marBottom w:val="0"/>
          <w:divBdr>
            <w:top w:val="none" w:sz="0" w:space="0" w:color="auto"/>
            <w:left w:val="none" w:sz="0" w:space="0" w:color="auto"/>
            <w:bottom w:val="none" w:sz="0" w:space="0" w:color="auto"/>
            <w:right w:val="none" w:sz="0" w:space="0" w:color="auto"/>
          </w:divBdr>
        </w:div>
      </w:divsChild>
    </w:div>
    <w:div w:id="1358505732">
      <w:bodyDiv w:val="1"/>
      <w:marLeft w:val="0"/>
      <w:marRight w:val="0"/>
      <w:marTop w:val="0"/>
      <w:marBottom w:val="0"/>
      <w:divBdr>
        <w:top w:val="none" w:sz="0" w:space="0" w:color="auto"/>
        <w:left w:val="none" w:sz="0" w:space="0" w:color="auto"/>
        <w:bottom w:val="none" w:sz="0" w:space="0" w:color="auto"/>
        <w:right w:val="none" w:sz="0" w:space="0" w:color="auto"/>
      </w:divBdr>
      <w:divsChild>
        <w:div w:id="715393770">
          <w:marLeft w:val="0"/>
          <w:marRight w:val="0"/>
          <w:marTop w:val="0"/>
          <w:marBottom w:val="0"/>
          <w:divBdr>
            <w:top w:val="none" w:sz="0" w:space="0" w:color="auto"/>
            <w:left w:val="none" w:sz="0" w:space="0" w:color="auto"/>
            <w:bottom w:val="none" w:sz="0" w:space="0" w:color="auto"/>
            <w:right w:val="none" w:sz="0" w:space="0" w:color="auto"/>
          </w:divBdr>
          <w:divsChild>
            <w:div w:id="167418875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2456779">
                  <w:marLeft w:val="0"/>
                  <w:marRight w:val="0"/>
                  <w:marTop w:val="0"/>
                  <w:marBottom w:val="0"/>
                  <w:divBdr>
                    <w:top w:val="none" w:sz="0" w:space="0" w:color="auto"/>
                    <w:left w:val="none" w:sz="0" w:space="0" w:color="auto"/>
                    <w:bottom w:val="none" w:sz="0" w:space="0" w:color="auto"/>
                    <w:right w:val="none" w:sz="0" w:space="0" w:color="auto"/>
                  </w:divBdr>
                  <w:divsChild>
                    <w:div w:id="1824661750">
                      <w:marLeft w:val="0"/>
                      <w:marRight w:val="0"/>
                      <w:marTop w:val="0"/>
                      <w:marBottom w:val="0"/>
                      <w:divBdr>
                        <w:top w:val="none" w:sz="0" w:space="0" w:color="auto"/>
                        <w:left w:val="none" w:sz="0" w:space="0" w:color="auto"/>
                        <w:bottom w:val="none" w:sz="0" w:space="0" w:color="auto"/>
                        <w:right w:val="none" w:sz="0" w:space="0" w:color="auto"/>
                      </w:divBdr>
                      <w:divsChild>
                        <w:div w:id="1178665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4257974">
                              <w:marLeft w:val="0"/>
                              <w:marRight w:val="0"/>
                              <w:marTop w:val="0"/>
                              <w:marBottom w:val="0"/>
                              <w:divBdr>
                                <w:top w:val="none" w:sz="0" w:space="0" w:color="auto"/>
                                <w:left w:val="none" w:sz="0" w:space="0" w:color="auto"/>
                                <w:bottom w:val="none" w:sz="0" w:space="0" w:color="auto"/>
                                <w:right w:val="none" w:sz="0" w:space="0" w:color="auto"/>
                              </w:divBdr>
                              <w:divsChild>
                                <w:div w:id="88040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0998174">
                                      <w:marLeft w:val="0"/>
                                      <w:marRight w:val="0"/>
                                      <w:marTop w:val="0"/>
                                      <w:marBottom w:val="0"/>
                                      <w:divBdr>
                                        <w:top w:val="none" w:sz="0" w:space="0" w:color="auto"/>
                                        <w:left w:val="none" w:sz="0" w:space="0" w:color="auto"/>
                                        <w:bottom w:val="none" w:sz="0" w:space="0" w:color="auto"/>
                                        <w:right w:val="none" w:sz="0" w:space="0" w:color="auto"/>
                                      </w:divBdr>
                                      <w:divsChild>
                                        <w:div w:id="16438030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33270447">
                                              <w:marLeft w:val="0"/>
                                              <w:marRight w:val="0"/>
                                              <w:marTop w:val="0"/>
                                              <w:marBottom w:val="0"/>
                                              <w:divBdr>
                                                <w:top w:val="none" w:sz="0" w:space="0" w:color="auto"/>
                                                <w:left w:val="none" w:sz="0" w:space="0" w:color="auto"/>
                                                <w:bottom w:val="none" w:sz="0" w:space="0" w:color="auto"/>
                                                <w:right w:val="none" w:sz="0" w:space="0" w:color="auto"/>
                                              </w:divBdr>
                                              <w:divsChild>
                                                <w:div w:id="341706050">
                                                  <w:marLeft w:val="0"/>
                                                  <w:marRight w:val="0"/>
                                                  <w:marTop w:val="0"/>
                                                  <w:marBottom w:val="0"/>
                                                  <w:divBdr>
                                                    <w:top w:val="none" w:sz="0" w:space="0" w:color="auto"/>
                                                    <w:left w:val="none" w:sz="0" w:space="0" w:color="auto"/>
                                                    <w:bottom w:val="none" w:sz="0" w:space="0" w:color="auto"/>
                                                    <w:right w:val="none" w:sz="0" w:space="0" w:color="auto"/>
                                                  </w:divBdr>
                                                  <w:divsChild>
                                                    <w:div w:id="116418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1029394">
                                                          <w:marLeft w:val="0"/>
                                                          <w:marRight w:val="0"/>
                                                          <w:marTop w:val="0"/>
                                                          <w:marBottom w:val="0"/>
                                                          <w:divBdr>
                                                            <w:top w:val="none" w:sz="0" w:space="0" w:color="auto"/>
                                                            <w:left w:val="none" w:sz="0" w:space="0" w:color="auto"/>
                                                            <w:bottom w:val="none" w:sz="0" w:space="0" w:color="auto"/>
                                                            <w:right w:val="none" w:sz="0" w:space="0" w:color="auto"/>
                                                          </w:divBdr>
                                                          <w:divsChild>
                                                            <w:div w:id="1294025566">
                                                              <w:marLeft w:val="0"/>
                                                              <w:marRight w:val="0"/>
                                                              <w:marTop w:val="0"/>
                                                              <w:marBottom w:val="0"/>
                                                              <w:divBdr>
                                                                <w:top w:val="none" w:sz="0" w:space="0" w:color="auto"/>
                                                                <w:left w:val="none" w:sz="0" w:space="0" w:color="auto"/>
                                                                <w:bottom w:val="none" w:sz="0" w:space="0" w:color="auto"/>
                                                                <w:right w:val="none" w:sz="0" w:space="0" w:color="auto"/>
                                                              </w:divBdr>
                                                              <w:divsChild>
                                                                <w:div w:id="20232852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05263147">
                                                                      <w:marLeft w:val="0"/>
                                                                      <w:marRight w:val="0"/>
                                                                      <w:marTop w:val="0"/>
                                                                      <w:marBottom w:val="0"/>
                                                                      <w:divBdr>
                                                                        <w:top w:val="none" w:sz="0" w:space="0" w:color="auto"/>
                                                                        <w:left w:val="none" w:sz="0" w:space="0" w:color="auto"/>
                                                                        <w:bottom w:val="none" w:sz="0" w:space="0" w:color="auto"/>
                                                                        <w:right w:val="none" w:sz="0" w:space="0" w:color="auto"/>
                                                                      </w:divBdr>
                                                                      <w:divsChild>
                                                                        <w:div w:id="1849640460">
                                                                          <w:marLeft w:val="0"/>
                                                                          <w:marRight w:val="0"/>
                                                                          <w:marTop w:val="0"/>
                                                                          <w:marBottom w:val="0"/>
                                                                          <w:divBdr>
                                                                            <w:top w:val="none" w:sz="0" w:space="0" w:color="auto"/>
                                                                            <w:left w:val="none" w:sz="0" w:space="0" w:color="auto"/>
                                                                            <w:bottom w:val="none" w:sz="0" w:space="0" w:color="auto"/>
                                                                            <w:right w:val="none" w:sz="0" w:space="0" w:color="auto"/>
                                                                          </w:divBdr>
                                                                          <w:divsChild>
                                                                            <w:div w:id="744913988">
                                                                              <w:marLeft w:val="0"/>
                                                                              <w:marRight w:val="0"/>
                                                                              <w:marTop w:val="0"/>
                                                                              <w:marBottom w:val="0"/>
                                                                              <w:divBdr>
                                                                                <w:top w:val="none" w:sz="0" w:space="0" w:color="auto"/>
                                                                                <w:left w:val="none" w:sz="0" w:space="0" w:color="auto"/>
                                                                                <w:bottom w:val="none" w:sz="0" w:space="0" w:color="auto"/>
                                                                                <w:right w:val="none" w:sz="0" w:space="0" w:color="auto"/>
                                                                              </w:divBdr>
                                                                              <w:divsChild>
                                                                                <w:div w:id="1761490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1809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601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340337">
                                      <w:marLeft w:val="0"/>
                                      <w:marRight w:val="0"/>
                                      <w:marTop w:val="0"/>
                                      <w:marBottom w:val="0"/>
                                      <w:divBdr>
                                        <w:top w:val="none" w:sz="0" w:space="0" w:color="auto"/>
                                        <w:left w:val="none" w:sz="0" w:space="0" w:color="auto"/>
                                        <w:bottom w:val="none" w:sz="0" w:space="0" w:color="auto"/>
                                        <w:right w:val="none" w:sz="0" w:space="0" w:color="auto"/>
                                      </w:divBdr>
                                      <w:divsChild>
                                        <w:div w:id="97028980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71193512">
                                              <w:marLeft w:val="0"/>
                                              <w:marRight w:val="0"/>
                                              <w:marTop w:val="0"/>
                                              <w:marBottom w:val="0"/>
                                              <w:divBdr>
                                                <w:top w:val="none" w:sz="0" w:space="0" w:color="auto"/>
                                                <w:left w:val="none" w:sz="0" w:space="0" w:color="auto"/>
                                                <w:bottom w:val="none" w:sz="0" w:space="0" w:color="auto"/>
                                                <w:right w:val="none" w:sz="0" w:space="0" w:color="auto"/>
                                              </w:divBdr>
                                              <w:divsChild>
                                                <w:div w:id="992178042">
                                                  <w:marLeft w:val="0"/>
                                                  <w:marRight w:val="0"/>
                                                  <w:marTop w:val="0"/>
                                                  <w:marBottom w:val="0"/>
                                                  <w:divBdr>
                                                    <w:top w:val="none" w:sz="0" w:space="0" w:color="auto"/>
                                                    <w:left w:val="none" w:sz="0" w:space="0" w:color="auto"/>
                                                    <w:bottom w:val="none" w:sz="0" w:space="0" w:color="auto"/>
                                                    <w:right w:val="none" w:sz="0" w:space="0" w:color="auto"/>
                                                  </w:divBdr>
                                                  <w:divsChild>
                                                    <w:div w:id="1916279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3156140">
                                                          <w:marLeft w:val="0"/>
                                                          <w:marRight w:val="0"/>
                                                          <w:marTop w:val="0"/>
                                                          <w:marBottom w:val="0"/>
                                                          <w:divBdr>
                                                            <w:top w:val="none" w:sz="0" w:space="0" w:color="auto"/>
                                                            <w:left w:val="none" w:sz="0" w:space="0" w:color="auto"/>
                                                            <w:bottom w:val="none" w:sz="0" w:space="0" w:color="auto"/>
                                                            <w:right w:val="none" w:sz="0" w:space="0" w:color="auto"/>
                                                          </w:divBdr>
                                                          <w:divsChild>
                                                            <w:div w:id="1835105492">
                                                              <w:marLeft w:val="0"/>
                                                              <w:marRight w:val="0"/>
                                                              <w:marTop w:val="0"/>
                                                              <w:marBottom w:val="0"/>
                                                              <w:divBdr>
                                                                <w:top w:val="none" w:sz="0" w:space="0" w:color="auto"/>
                                                                <w:left w:val="none" w:sz="0" w:space="0" w:color="auto"/>
                                                                <w:bottom w:val="none" w:sz="0" w:space="0" w:color="auto"/>
                                                                <w:right w:val="none" w:sz="0" w:space="0" w:color="auto"/>
                                                              </w:divBdr>
                                                              <w:divsChild>
                                                                <w:div w:id="51900510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9615534">
                                                                      <w:marLeft w:val="0"/>
                                                                      <w:marRight w:val="0"/>
                                                                      <w:marTop w:val="0"/>
                                                                      <w:marBottom w:val="0"/>
                                                                      <w:divBdr>
                                                                        <w:top w:val="none" w:sz="0" w:space="0" w:color="auto"/>
                                                                        <w:left w:val="none" w:sz="0" w:space="0" w:color="auto"/>
                                                                        <w:bottom w:val="none" w:sz="0" w:space="0" w:color="auto"/>
                                                                        <w:right w:val="none" w:sz="0" w:space="0" w:color="auto"/>
                                                                      </w:divBdr>
                                                                      <w:divsChild>
                                                                        <w:div w:id="1735547603">
                                                                          <w:marLeft w:val="0"/>
                                                                          <w:marRight w:val="0"/>
                                                                          <w:marTop w:val="0"/>
                                                                          <w:marBottom w:val="0"/>
                                                                          <w:divBdr>
                                                                            <w:top w:val="none" w:sz="0" w:space="0" w:color="auto"/>
                                                                            <w:left w:val="none" w:sz="0" w:space="0" w:color="auto"/>
                                                                            <w:bottom w:val="none" w:sz="0" w:space="0" w:color="auto"/>
                                                                            <w:right w:val="none" w:sz="0" w:space="0" w:color="auto"/>
                                                                          </w:divBdr>
                                                                          <w:divsChild>
                                                                            <w:div w:id="994987773">
                                                                              <w:marLeft w:val="0"/>
                                                                              <w:marRight w:val="0"/>
                                                                              <w:marTop w:val="0"/>
                                                                              <w:marBottom w:val="0"/>
                                                                              <w:divBdr>
                                                                                <w:top w:val="none" w:sz="0" w:space="0" w:color="auto"/>
                                                                                <w:left w:val="none" w:sz="0" w:space="0" w:color="auto"/>
                                                                                <w:bottom w:val="none" w:sz="0" w:space="0" w:color="auto"/>
                                                                                <w:right w:val="none" w:sz="0" w:space="0" w:color="auto"/>
                                                                              </w:divBdr>
                                                                              <w:divsChild>
                                                                                <w:div w:id="519707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98516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498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8144052">
                                      <w:marLeft w:val="0"/>
                                      <w:marRight w:val="0"/>
                                      <w:marTop w:val="0"/>
                                      <w:marBottom w:val="0"/>
                                      <w:divBdr>
                                        <w:top w:val="none" w:sz="0" w:space="0" w:color="auto"/>
                                        <w:left w:val="none" w:sz="0" w:space="0" w:color="auto"/>
                                        <w:bottom w:val="none" w:sz="0" w:space="0" w:color="auto"/>
                                        <w:right w:val="none" w:sz="0" w:space="0" w:color="auto"/>
                                      </w:divBdr>
                                      <w:divsChild>
                                        <w:div w:id="17866773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339429">
                                              <w:marLeft w:val="0"/>
                                              <w:marRight w:val="0"/>
                                              <w:marTop w:val="0"/>
                                              <w:marBottom w:val="0"/>
                                              <w:divBdr>
                                                <w:top w:val="none" w:sz="0" w:space="0" w:color="auto"/>
                                                <w:left w:val="none" w:sz="0" w:space="0" w:color="auto"/>
                                                <w:bottom w:val="none" w:sz="0" w:space="0" w:color="auto"/>
                                                <w:right w:val="none" w:sz="0" w:space="0" w:color="auto"/>
                                              </w:divBdr>
                                              <w:divsChild>
                                                <w:div w:id="700397105">
                                                  <w:marLeft w:val="0"/>
                                                  <w:marRight w:val="0"/>
                                                  <w:marTop w:val="0"/>
                                                  <w:marBottom w:val="0"/>
                                                  <w:divBdr>
                                                    <w:top w:val="none" w:sz="0" w:space="0" w:color="auto"/>
                                                    <w:left w:val="none" w:sz="0" w:space="0" w:color="auto"/>
                                                    <w:bottom w:val="none" w:sz="0" w:space="0" w:color="auto"/>
                                                    <w:right w:val="none" w:sz="0" w:space="0" w:color="auto"/>
                                                  </w:divBdr>
                                                  <w:divsChild>
                                                    <w:div w:id="1895308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560603">
                                                          <w:marLeft w:val="0"/>
                                                          <w:marRight w:val="0"/>
                                                          <w:marTop w:val="0"/>
                                                          <w:marBottom w:val="0"/>
                                                          <w:divBdr>
                                                            <w:top w:val="none" w:sz="0" w:space="0" w:color="auto"/>
                                                            <w:left w:val="none" w:sz="0" w:space="0" w:color="auto"/>
                                                            <w:bottom w:val="none" w:sz="0" w:space="0" w:color="auto"/>
                                                            <w:right w:val="none" w:sz="0" w:space="0" w:color="auto"/>
                                                          </w:divBdr>
                                                          <w:divsChild>
                                                            <w:div w:id="1866140940">
                                                              <w:marLeft w:val="0"/>
                                                              <w:marRight w:val="0"/>
                                                              <w:marTop w:val="0"/>
                                                              <w:marBottom w:val="0"/>
                                                              <w:divBdr>
                                                                <w:top w:val="none" w:sz="0" w:space="0" w:color="auto"/>
                                                                <w:left w:val="none" w:sz="0" w:space="0" w:color="auto"/>
                                                                <w:bottom w:val="none" w:sz="0" w:space="0" w:color="auto"/>
                                                                <w:right w:val="none" w:sz="0" w:space="0" w:color="auto"/>
                                                              </w:divBdr>
                                                              <w:divsChild>
                                                                <w:div w:id="169037196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41864046">
                                                                      <w:marLeft w:val="0"/>
                                                                      <w:marRight w:val="0"/>
                                                                      <w:marTop w:val="0"/>
                                                                      <w:marBottom w:val="0"/>
                                                                      <w:divBdr>
                                                                        <w:top w:val="none" w:sz="0" w:space="0" w:color="auto"/>
                                                                        <w:left w:val="none" w:sz="0" w:space="0" w:color="auto"/>
                                                                        <w:bottom w:val="none" w:sz="0" w:space="0" w:color="auto"/>
                                                                        <w:right w:val="none" w:sz="0" w:space="0" w:color="auto"/>
                                                                      </w:divBdr>
                                                                      <w:divsChild>
                                                                        <w:div w:id="979194598">
                                                                          <w:marLeft w:val="0"/>
                                                                          <w:marRight w:val="0"/>
                                                                          <w:marTop w:val="0"/>
                                                                          <w:marBottom w:val="0"/>
                                                                          <w:divBdr>
                                                                            <w:top w:val="none" w:sz="0" w:space="0" w:color="auto"/>
                                                                            <w:left w:val="none" w:sz="0" w:space="0" w:color="auto"/>
                                                                            <w:bottom w:val="none" w:sz="0" w:space="0" w:color="auto"/>
                                                                            <w:right w:val="none" w:sz="0" w:space="0" w:color="auto"/>
                                                                          </w:divBdr>
                                                                          <w:divsChild>
                                                                            <w:div w:id="327051873">
                                                                              <w:marLeft w:val="0"/>
                                                                              <w:marRight w:val="0"/>
                                                                              <w:marTop w:val="0"/>
                                                                              <w:marBottom w:val="0"/>
                                                                              <w:divBdr>
                                                                                <w:top w:val="none" w:sz="0" w:space="0" w:color="auto"/>
                                                                                <w:left w:val="none" w:sz="0" w:space="0" w:color="auto"/>
                                                                                <w:bottom w:val="none" w:sz="0" w:space="0" w:color="auto"/>
                                                                                <w:right w:val="none" w:sz="0" w:space="0" w:color="auto"/>
                                                                              </w:divBdr>
                                                                              <w:divsChild>
                                                                                <w:div w:id="1430388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15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glossaryDocument" Target="glossary/document.xml" Id="R5a456f289efb472d"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c09fffa-0e87-4b4b-b221-0610822fab4b}"/>
      </w:docPartPr>
      <w:docPartBody>
        <w:p w14:paraId="1070FD6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2B4743CCE5944D988A60C120B3A5A6" ma:contentTypeVersion="9" ma:contentTypeDescription="Create a new document." ma:contentTypeScope="" ma:versionID="741dc23486d528f4b7366fc9a0331f90">
  <xsd:schema xmlns:xsd="http://www.w3.org/2001/XMLSchema" xmlns:xs="http://www.w3.org/2001/XMLSchema" xmlns:p="http://schemas.microsoft.com/office/2006/metadata/properties" xmlns:ns2="104e5876-a2c3-42cc-8154-957a69b2f62f" xmlns:ns3="afcf3c00-0833-4f8a-8b97-3452e4113eb2" targetNamespace="http://schemas.microsoft.com/office/2006/metadata/properties" ma:root="true" ma:fieldsID="cff3c3d0cad2d0901c57f20fcba8ef9b" ns2:_="" ns3:_="">
    <xsd:import namespace="104e5876-a2c3-42cc-8154-957a69b2f62f"/>
    <xsd:import namespace="afcf3c00-0833-4f8a-8b97-3452e4113eb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e5876-a2c3-42cc-8154-957a69b2f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cf3c00-0833-4f8a-8b97-3452e4113eb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0d9220b-de0b-4e4e-8544-c33f4c922a98}" ma:internalName="TaxCatchAll" ma:showField="CatchAllData" ma:web="afcf3c00-0833-4f8a-8b97-3452e4113e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4e5876-a2c3-42cc-8154-957a69b2f62f">
      <Terms xmlns="http://schemas.microsoft.com/office/infopath/2007/PartnerControls"/>
    </lcf76f155ced4ddcb4097134ff3c332f>
    <TaxCatchAll xmlns="afcf3c00-0833-4f8a-8b97-3452e4113eb2" xsi:nil="true"/>
  </documentManagement>
</p:properties>
</file>

<file path=customXml/itemProps1.xml><?xml version="1.0" encoding="utf-8"?>
<ds:datastoreItem xmlns:ds="http://schemas.openxmlformats.org/officeDocument/2006/customXml" ds:itemID="{A6F23304-2A08-4956-A974-5DAC4CD194FF}">
  <ds:schemaRefs>
    <ds:schemaRef ds:uri="http://schemas.microsoft.com/sharepoint/v3/contenttype/forms"/>
  </ds:schemaRefs>
</ds:datastoreItem>
</file>

<file path=customXml/itemProps2.xml><?xml version="1.0" encoding="utf-8"?>
<ds:datastoreItem xmlns:ds="http://schemas.openxmlformats.org/officeDocument/2006/customXml" ds:itemID="{C01744C8-6F81-4312-AFE4-4B1D10A05E99}"/>
</file>

<file path=customXml/itemProps3.xml><?xml version="1.0" encoding="utf-8"?>
<ds:datastoreItem xmlns:ds="http://schemas.openxmlformats.org/officeDocument/2006/customXml" ds:itemID="{6CC21FAD-3825-4233-978A-ECFADE95D30C}">
  <ds:schemaRefs>
    <ds:schemaRef ds:uri="http://schemas.microsoft.com/office/2006/metadata/properties"/>
    <ds:schemaRef ds:uri="http://schemas.microsoft.com/office/infopath/2007/PartnerControls"/>
    <ds:schemaRef ds:uri="5289f5a7-0288-4083-a729-3284e929bf7e"/>
    <ds:schemaRef ds:uri="19aecc00-c23a-4e22-83d3-9a135334bf4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Lambert, Alethea (DBHDS)</lastModifiedBy>
  <revision>12</revision>
  <lastPrinted>2022-04-18T13:48:00.0000000Z</lastPrinted>
  <dcterms:created xsi:type="dcterms:W3CDTF">2022-11-15T15:45:00.0000000Z</dcterms:created>
  <dcterms:modified xsi:type="dcterms:W3CDTF">2023-01-23T13:46:55.0485409Z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0x0101004B2B4743CCE5944D988A60C120B3A5A6</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